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F4" w:rsidRPr="00A61F2A" w:rsidRDefault="005814F4" w:rsidP="00581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2A">
        <w:rPr>
          <w:rFonts w:ascii="Times New Roman" w:hAnsi="Times New Roman" w:cs="Times New Roman"/>
          <w:b/>
          <w:sz w:val="24"/>
          <w:szCs w:val="24"/>
        </w:rPr>
        <w:t xml:space="preserve">КРАТКА ИНФОРМАЦИЯ ЗА УЧАСТИЕТО </w:t>
      </w:r>
      <w:r w:rsidR="00C4316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РЕПУБЛИКА БЪЛГАРИЯ </w:t>
      </w:r>
      <w:r w:rsidRPr="00A61F2A">
        <w:rPr>
          <w:rFonts w:ascii="Times New Roman" w:hAnsi="Times New Roman" w:cs="Times New Roman"/>
          <w:b/>
          <w:sz w:val="24"/>
          <w:szCs w:val="24"/>
        </w:rPr>
        <w:t>В ДЕЙНОСТТА НА ГРУПАТА ДЪРЖАВИ СРЕЩУ КОРУПЦИЯТА (GRECO)</w:t>
      </w:r>
    </w:p>
    <w:p w:rsidR="005814F4" w:rsidRPr="00A61F2A" w:rsidRDefault="005814F4" w:rsidP="005814F4">
      <w:pPr>
        <w:rPr>
          <w:rFonts w:ascii="Times New Roman" w:hAnsi="Times New Roman" w:cs="Times New Roman"/>
          <w:sz w:val="24"/>
          <w:szCs w:val="24"/>
        </w:rPr>
      </w:pPr>
    </w:p>
    <w:p w:rsidR="005814F4" w:rsidRPr="00A61F2A" w:rsidRDefault="005814F4" w:rsidP="00FE07F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1F2A">
        <w:rPr>
          <w:rFonts w:ascii="Times New Roman" w:hAnsi="Times New Roman" w:cs="Times New Roman"/>
          <w:sz w:val="24"/>
          <w:szCs w:val="24"/>
          <w:lang w:val="bg-BG"/>
        </w:rPr>
        <w:t>Групата държави срещу корупцията (GRECO) е създадена през 1999 г. към Съвета на Европа.</w:t>
      </w:r>
      <w:r w:rsidR="00CD0948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F2A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17-те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страни-учредителки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Групата</w:t>
      </w:r>
      <w:proofErr w:type="spellEnd"/>
      <w:r w:rsidRPr="00A61F2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D0948"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Pr="00A61F2A">
        <w:rPr>
          <w:rFonts w:ascii="Times New Roman" w:hAnsi="Times New Roman" w:cs="Times New Roman"/>
          <w:sz w:val="24"/>
          <w:szCs w:val="24"/>
          <w:lang w:val="bg-BG"/>
        </w:rPr>
        <w:t>Понастоящем в Групата участват 49 държави (48 от Европа и САЩ).</w:t>
      </w:r>
      <w:proofErr w:type="gramEnd"/>
      <w:r w:rsidR="00CD0948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Целта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GRECO,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формулирана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нейния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Устав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, е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повиши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страните-членки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борбата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корупцията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динамичен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взаимна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CD0948"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CD0948" w:rsidRPr="00A61F2A">
        <w:rPr>
          <w:rFonts w:ascii="Times New Roman" w:hAnsi="Times New Roman" w:cs="Times New Roman"/>
          <w:sz w:val="24"/>
          <w:szCs w:val="24"/>
          <w:lang w:val="bg-BG"/>
        </w:rPr>
        <w:t>прилагането на антикорупционните инструменти на Съвета на Европа</w:t>
      </w:r>
      <w:r w:rsidRPr="00A61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участието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GRECO и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изплащането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членския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внос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Групата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възложени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Министерството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правосъдието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№639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Министерския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1999 г.</w:t>
      </w:r>
    </w:p>
    <w:p w:rsidR="007A7D9D" w:rsidRPr="00A61F2A" w:rsidRDefault="005814F4" w:rsidP="00FE07F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1F2A">
        <w:rPr>
          <w:rFonts w:ascii="Times New Roman" w:hAnsi="Times New Roman" w:cs="Times New Roman"/>
          <w:sz w:val="24"/>
          <w:szCs w:val="24"/>
          <w:lang w:val="bg-BG"/>
        </w:rPr>
        <w:t>Сравнителният анализ на докладите на GRECO показва, че България е от една от страните, които предприемат най-своевременни и адекватни мерки за изпълнение на отправените препоръ</w:t>
      </w:r>
      <w:r w:rsidR="006D2ED7" w:rsidRPr="00A61F2A">
        <w:rPr>
          <w:rFonts w:ascii="Times New Roman" w:hAnsi="Times New Roman" w:cs="Times New Roman"/>
          <w:sz w:val="24"/>
          <w:szCs w:val="24"/>
          <w:lang w:val="bg-BG"/>
        </w:rPr>
        <w:t>ки</w:t>
      </w:r>
      <w:r w:rsidRPr="00A61F2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82CA4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814F4" w:rsidRPr="00A61F2A" w:rsidRDefault="005814F4" w:rsidP="00FE07F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оценката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D21125" w:rsidRPr="00291638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proofErr w:type="spellStart"/>
      <w:r w:rsidRPr="00291638">
        <w:rPr>
          <w:rFonts w:ascii="Times New Roman" w:hAnsi="Times New Roman" w:cs="Times New Roman"/>
          <w:b/>
          <w:sz w:val="24"/>
          <w:szCs w:val="24"/>
        </w:rPr>
        <w:t>ървия</w:t>
      </w:r>
      <w:proofErr w:type="spellEnd"/>
      <w:r w:rsidRPr="002916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638">
        <w:rPr>
          <w:rFonts w:ascii="Times New Roman" w:hAnsi="Times New Roman" w:cs="Times New Roman"/>
          <w:b/>
          <w:sz w:val="24"/>
          <w:szCs w:val="24"/>
        </w:rPr>
        <w:t>кръг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осъществена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2001 г. – 2006 г.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Докладът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приет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м.май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2002 г. и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съдържаше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препоръки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темите-предмет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: (а)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правомощия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разследващите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правораздавателни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; (б)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специализация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служителите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органите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; (в)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имунитет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наказателно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преследване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14F4" w:rsidRPr="00A61F2A" w:rsidRDefault="005814F4" w:rsidP="00FE07F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D21125" w:rsidRPr="00291638">
        <w:rPr>
          <w:rFonts w:ascii="Times New Roman" w:hAnsi="Times New Roman" w:cs="Times New Roman"/>
          <w:b/>
          <w:sz w:val="24"/>
          <w:szCs w:val="24"/>
          <w:lang w:val="bg-BG"/>
        </w:rPr>
        <w:t>В</w:t>
      </w:r>
      <w:proofErr w:type="spellStart"/>
      <w:r w:rsidRPr="00291638">
        <w:rPr>
          <w:rFonts w:ascii="Times New Roman" w:hAnsi="Times New Roman" w:cs="Times New Roman"/>
          <w:b/>
          <w:sz w:val="24"/>
          <w:szCs w:val="24"/>
        </w:rPr>
        <w:t>тория</w:t>
      </w:r>
      <w:proofErr w:type="spellEnd"/>
      <w:r w:rsidRPr="002916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638">
        <w:rPr>
          <w:rFonts w:ascii="Times New Roman" w:hAnsi="Times New Roman" w:cs="Times New Roman"/>
          <w:b/>
          <w:sz w:val="24"/>
          <w:szCs w:val="24"/>
        </w:rPr>
        <w:t>кръг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осъществи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2004 г. – 2009 г.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Темите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кръг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бяха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: (а)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отнемане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облагите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корупционни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престъпления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; (б)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публичната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; и (в)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юридическите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>.</w:t>
      </w:r>
      <w:r w:rsidRPr="00A61F2A">
        <w:rPr>
          <w:rFonts w:ascii="Times New Roman" w:hAnsi="Times New Roman" w:cs="Times New Roman"/>
          <w:sz w:val="24"/>
          <w:szCs w:val="24"/>
        </w:rPr>
        <w:tab/>
      </w:r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4803">
        <w:rPr>
          <w:rFonts w:ascii="Times New Roman" w:hAnsi="Times New Roman" w:cs="Times New Roman"/>
          <w:sz w:val="24"/>
          <w:szCs w:val="24"/>
        </w:rPr>
        <w:t>Докладът</w:t>
      </w:r>
      <w:proofErr w:type="spellEnd"/>
      <w:r w:rsidR="00D211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GRECO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A61F2A" w:rsidRPr="00A61F2A">
        <w:rPr>
          <w:rFonts w:ascii="Times New Roman" w:hAnsi="Times New Roman" w:cs="Times New Roman"/>
          <w:sz w:val="24"/>
          <w:szCs w:val="24"/>
          <w:lang w:val="bg-BG"/>
        </w:rPr>
        <w:t>В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тория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кръг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приет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Групата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м.юли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2005 г. и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съдържаше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A61F2A" w:rsidRPr="00A61F2A">
        <w:rPr>
          <w:rFonts w:ascii="Times New Roman" w:hAnsi="Times New Roman" w:cs="Times New Roman"/>
          <w:sz w:val="24"/>
          <w:szCs w:val="24"/>
        </w:rPr>
        <w:t>препоръки</w:t>
      </w:r>
      <w:proofErr w:type="spellEnd"/>
      <w:r w:rsidR="00A61F2A" w:rsidRPr="00A61F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3A5E" w:rsidRPr="00A61F2A" w:rsidRDefault="005814F4" w:rsidP="00973A5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91638">
        <w:rPr>
          <w:rFonts w:ascii="Times New Roman" w:hAnsi="Times New Roman" w:cs="Times New Roman"/>
          <w:b/>
          <w:sz w:val="24"/>
          <w:szCs w:val="24"/>
        </w:rPr>
        <w:t>Третият</w:t>
      </w:r>
      <w:proofErr w:type="spellEnd"/>
      <w:r w:rsidRPr="002916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638">
        <w:rPr>
          <w:rFonts w:ascii="Times New Roman" w:hAnsi="Times New Roman" w:cs="Times New Roman"/>
          <w:b/>
          <w:sz w:val="24"/>
          <w:szCs w:val="24"/>
        </w:rPr>
        <w:t>кръг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започна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м.януари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2007 г.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>, а докладът за оценка на България беше приет през 2010 г. и съдържаше 20 препоръки.</w:t>
      </w:r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CA4" w:rsidRPr="00A61F2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182CA4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CA4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82CA4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CA4" w:rsidRPr="00A61F2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182CA4" w:rsidRPr="00A61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82CA4" w:rsidRPr="00A61F2A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182CA4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CA4" w:rsidRPr="00A61F2A">
        <w:rPr>
          <w:rFonts w:ascii="Times New Roman" w:hAnsi="Times New Roman" w:cs="Times New Roman"/>
          <w:sz w:val="24"/>
          <w:szCs w:val="24"/>
        </w:rPr>
        <w:t>кръг</w:t>
      </w:r>
      <w:proofErr w:type="spellEnd"/>
      <w:r w:rsidR="00182CA4"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182CA4" w:rsidRPr="00A61F2A">
        <w:rPr>
          <w:rFonts w:ascii="Times New Roman" w:hAnsi="Times New Roman" w:cs="Times New Roman"/>
          <w:sz w:val="24"/>
          <w:szCs w:val="24"/>
          <w:lang w:val="bg-BG"/>
        </w:rPr>
        <w:t>бяха</w:t>
      </w:r>
      <w:r w:rsidRPr="00A61F2A">
        <w:rPr>
          <w:rFonts w:ascii="Times New Roman" w:hAnsi="Times New Roman" w:cs="Times New Roman"/>
          <w:sz w:val="24"/>
          <w:szCs w:val="24"/>
        </w:rPr>
        <w:t xml:space="preserve">: (а)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основните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разпоредби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Наказателната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конвенция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Европа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корупцията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Допълнителния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нея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криминализирането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подкупа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търговията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; и (б)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Препоръка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Rec(2003)4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Европа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общи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срещу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корупцията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финансирането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политическите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партии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предизборните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F2A">
        <w:rPr>
          <w:rFonts w:ascii="Times New Roman" w:hAnsi="Times New Roman" w:cs="Times New Roman"/>
          <w:sz w:val="24"/>
          <w:szCs w:val="24"/>
        </w:rPr>
        <w:t>кампании</w:t>
      </w:r>
      <w:proofErr w:type="spellEnd"/>
      <w:r w:rsidRPr="00A61F2A">
        <w:rPr>
          <w:rFonts w:ascii="Times New Roman" w:hAnsi="Times New Roman" w:cs="Times New Roman"/>
          <w:sz w:val="24"/>
          <w:szCs w:val="24"/>
        </w:rPr>
        <w:t xml:space="preserve">. </w:t>
      </w:r>
      <w:r w:rsidR="00973A5E" w:rsidRPr="00A61F2A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973A5E" w:rsidRPr="00A61F2A">
        <w:rPr>
          <w:rFonts w:ascii="Times New Roman" w:hAnsi="Times New Roman" w:cs="Times New Roman"/>
          <w:sz w:val="24"/>
          <w:szCs w:val="24"/>
        </w:rPr>
        <w:t xml:space="preserve">а 17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2015 г.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Народното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събрание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прие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допълнение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освен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другото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бяха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изпълнени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препоръките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GRECO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темата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Криминализиране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корупцията</w:t>
      </w:r>
      <w:proofErr w:type="spellEnd"/>
      <w:proofErr w:type="gramStart"/>
      <w:r w:rsidR="00973A5E" w:rsidRPr="00A61F2A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proofErr w:type="gramEnd"/>
      <w:r w:rsidR="00973A5E" w:rsidRPr="00A61F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криминализиране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активния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подкуп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облагата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трето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криминализиране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подкупа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чужди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арбитри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предприетите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законодателни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CA4" w:rsidRPr="00A61F2A">
        <w:rPr>
          <w:rFonts w:ascii="Times New Roman" w:hAnsi="Times New Roman" w:cs="Times New Roman"/>
          <w:sz w:val="24"/>
          <w:szCs w:val="24"/>
          <w:lang w:val="bg-BG"/>
        </w:rPr>
        <w:lastRenderedPageBreak/>
        <w:t>криминализирането</w:t>
      </w:r>
      <w:proofErr w:type="spellEnd"/>
      <w:r w:rsidR="00182CA4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финансирането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политическите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</w:t>
      </w:r>
      <w:r w:rsidR="00E30741" w:rsidRPr="00A61F2A">
        <w:rPr>
          <w:rFonts w:ascii="Times New Roman" w:hAnsi="Times New Roman" w:cs="Times New Roman"/>
          <w:sz w:val="24"/>
          <w:szCs w:val="24"/>
        </w:rPr>
        <w:t>артии</w:t>
      </w:r>
      <w:proofErr w:type="spellEnd"/>
      <w:r w:rsidR="00E30741" w:rsidRPr="00A61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30741" w:rsidRPr="00A61F2A">
        <w:rPr>
          <w:rFonts w:ascii="Times New Roman" w:hAnsi="Times New Roman" w:cs="Times New Roman"/>
          <w:sz w:val="24"/>
          <w:szCs w:val="24"/>
        </w:rPr>
        <w:t>предизборните</w:t>
      </w:r>
      <w:proofErr w:type="spellEnd"/>
      <w:r w:rsidR="00E30741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41" w:rsidRPr="00A61F2A">
        <w:rPr>
          <w:rFonts w:ascii="Times New Roman" w:hAnsi="Times New Roman" w:cs="Times New Roman"/>
          <w:sz w:val="24"/>
          <w:szCs w:val="24"/>
        </w:rPr>
        <w:t>кампании</w:t>
      </w:r>
      <w:proofErr w:type="spellEnd"/>
      <w:r w:rsidR="00E30741" w:rsidRPr="00A61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0741" w:rsidRPr="00A61F2A">
        <w:rPr>
          <w:rFonts w:ascii="Times New Roman" w:hAnsi="Times New Roman" w:cs="Times New Roman"/>
          <w:sz w:val="24"/>
          <w:szCs w:val="24"/>
        </w:rPr>
        <w:t>вкл</w:t>
      </w:r>
      <w:r w:rsidR="00E30741" w:rsidRPr="00A61F2A">
        <w:rPr>
          <w:rFonts w:ascii="Times New Roman" w:hAnsi="Times New Roman" w:cs="Times New Roman"/>
          <w:sz w:val="24"/>
          <w:szCs w:val="24"/>
          <w:lang w:val="bg-BG"/>
        </w:rPr>
        <w:t>ючително</w:t>
      </w:r>
      <w:proofErr w:type="spellEnd"/>
      <w:r w:rsidR="00E30741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приемането на</w:t>
      </w:r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Изборен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="00E30741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и измененията в Закона за политическите партии,</w:t>
      </w:r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доведоха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7A7D9D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обща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положителна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5E" w:rsidRPr="00A61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49C" w:rsidRPr="00A61F2A">
        <w:rPr>
          <w:rFonts w:ascii="Times New Roman" w:hAnsi="Times New Roman" w:cs="Times New Roman"/>
          <w:sz w:val="24"/>
          <w:szCs w:val="24"/>
        </w:rPr>
        <w:t>препоръки</w:t>
      </w:r>
      <w:proofErr w:type="spellEnd"/>
      <w:r w:rsidR="007A7D9D" w:rsidRPr="00A61F2A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CA149C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49C" w:rsidRPr="00A61F2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A149C"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Start"/>
      <w:r w:rsidR="007A7D9D" w:rsidRPr="00A61F2A">
        <w:rPr>
          <w:rFonts w:ascii="Times New Roman" w:hAnsi="Times New Roman" w:cs="Times New Roman"/>
          <w:sz w:val="24"/>
          <w:szCs w:val="24"/>
        </w:rPr>
        <w:t>ретия</w:t>
      </w:r>
      <w:proofErr w:type="spellEnd"/>
      <w:r w:rsidR="007A7D9D" w:rsidRPr="00A6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D9D" w:rsidRPr="00A61F2A">
        <w:rPr>
          <w:rFonts w:ascii="Times New Roman" w:hAnsi="Times New Roman" w:cs="Times New Roman"/>
          <w:sz w:val="24"/>
          <w:szCs w:val="24"/>
        </w:rPr>
        <w:t>кръ</w:t>
      </w:r>
      <w:proofErr w:type="spellEnd"/>
      <w:r w:rsidR="007A7D9D" w:rsidRPr="00A61F2A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A7D9D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>Допълнение</w:t>
      </w:r>
      <w:r w:rsidR="007A7D9D" w:rsidRPr="00A61F2A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към Втория доклад за </w:t>
      </w:r>
      <w:r w:rsidR="007A7D9D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България за 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>изпълнение на препоръките от Третия кръг на оценка,</w:t>
      </w:r>
      <w:r w:rsidR="00CA149C"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>прието на 4 декември 2015 г.</w:t>
      </w:r>
      <w:r w:rsidR="007A7D9D" w:rsidRPr="00A61F2A">
        <w:rPr>
          <w:rFonts w:ascii="Times New Roman" w:hAnsi="Times New Roman" w:cs="Times New Roman"/>
          <w:sz w:val="24"/>
          <w:szCs w:val="24"/>
          <w:lang w:val="bg-BG"/>
        </w:rPr>
        <w:t>, беше посочено, че страната ни е изпълнила напълно 16 от общо 20 препоръки, три препоръки са изпълнени частично и една не е изпълнена.</w:t>
      </w:r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973A5E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По-конкретно, </w:t>
      </w:r>
      <w:r w:rsidR="00182CA4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в областта на </w:t>
      </w:r>
      <w:proofErr w:type="spellStart"/>
      <w:r w:rsidR="00182CA4" w:rsidRPr="00A61F2A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>риминализирането</w:t>
      </w:r>
      <w:proofErr w:type="spellEnd"/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на корупцията бяха</w:t>
      </w:r>
      <w:r w:rsidR="00182CA4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изпълнени </w:t>
      </w:r>
      <w:r w:rsidR="007A7D9D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задоволително </w:t>
      </w:r>
      <w:r w:rsidR="00182CA4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три от четирите препоръки, а в областта на партийното финансиране – тринадесет от шестнадесетте препоръки. 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24AB5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>приемането на Допълнението към Втория доклад за изпълнение на препоръките от Третия кръг на оценка</w:t>
      </w:r>
      <w:r w:rsidR="00CA149C"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>приключи монитор</w:t>
      </w:r>
      <w:r w:rsidR="00E30741" w:rsidRPr="00A61F2A">
        <w:rPr>
          <w:rFonts w:ascii="Times New Roman" w:hAnsi="Times New Roman" w:cs="Times New Roman"/>
          <w:sz w:val="24"/>
          <w:szCs w:val="24"/>
          <w:lang w:val="bg-BG"/>
        </w:rPr>
        <w:t>ингът</w:t>
      </w:r>
      <w:r w:rsidR="00CA149C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по отношение на България в рамките на този кръг.</w:t>
      </w:r>
    </w:p>
    <w:p w:rsidR="00F02853" w:rsidRPr="00CB7507" w:rsidRDefault="00E6702A" w:rsidP="00F0285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1638">
        <w:rPr>
          <w:rFonts w:ascii="Times New Roman" w:hAnsi="Times New Roman" w:cs="Times New Roman"/>
          <w:b/>
          <w:sz w:val="24"/>
          <w:szCs w:val="24"/>
          <w:lang w:val="bg-BG"/>
        </w:rPr>
        <w:t>Четвъртият кръг</w:t>
      </w:r>
      <w:r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 на оценка започна през 2012 г. на тема „Превенция на корупцията по отношение на народните представители, съдиите и прокурорите”. </w:t>
      </w:r>
      <w:r w:rsidR="00CD0948" w:rsidRPr="00A61F2A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окладът за България </w:t>
      </w:r>
      <w:r w:rsidR="00E30741" w:rsidRPr="00A61F2A">
        <w:rPr>
          <w:rFonts w:ascii="Times New Roman" w:hAnsi="Times New Roman" w:cs="Times New Roman"/>
          <w:sz w:val="24"/>
          <w:szCs w:val="24"/>
          <w:lang w:val="bg-BG"/>
        </w:rPr>
        <w:t>от Ч</w:t>
      </w:r>
      <w:r w:rsidR="00CD0948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етвъртия кръг </w:t>
      </w:r>
      <w:r w:rsidRPr="00A61F2A">
        <w:rPr>
          <w:rFonts w:ascii="Times New Roman" w:hAnsi="Times New Roman" w:cs="Times New Roman"/>
          <w:sz w:val="24"/>
          <w:szCs w:val="24"/>
          <w:lang w:val="bg-BG"/>
        </w:rPr>
        <w:t>беше приет по време на пленарната среща на GRE</w:t>
      </w:r>
      <w:r w:rsidR="007A7D9D" w:rsidRPr="00A61F2A">
        <w:rPr>
          <w:rFonts w:ascii="Times New Roman" w:hAnsi="Times New Roman" w:cs="Times New Roman"/>
          <w:sz w:val="24"/>
          <w:szCs w:val="24"/>
          <w:lang w:val="bg-BG"/>
        </w:rPr>
        <w:t>CO, която се проведе през м.март 2015 г</w:t>
      </w:r>
      <w:r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. Докладът за оценка на България от Четвъртия кръг съдържа анализ на въпросите – предмет на оценка, и общо 19 препоръки, от които четири по отношение на превенцията на корупцията на народните представители, девет на съдиите, и шест на прокурорите. Анализът и препоръките от доклада имат непосредствено отношение към законодателните и институционални мерки, предвидени в Националната стратегия за превенция и противодействие на корупцията 2015-2020 г. и Актуализираната стратегия за продължаване на реформата в съдебната система. </w:t>
      </w:r>
      <w:r w:rsidR="00973A5E" w:rsidRPr="00A61F2A">
        <w:rPr>
          <w:rFonts w:ascii="Times New Roman" w:hAnsi="Times New Roman" w:cs="Times New Roman"/>
          <w:sz w:val="24"/>
          <w:szCs w:val="24"/>
          <w:lang w:val="bg-BG"/>
        </w:rPr>
        <w:t>Приетият на 16 декември 2015 г. от Народното събрание Законопроект за изменение и допълнение на Конституцията на Република България в голяма степен отразява препоръките на GRECO от Четвъртия кръг. С промените беше предвидена промяна в структурата и организацията на Висшия съдебен съвет (ВСС), свързана с разделянето му на съдийска и прокурорска колегии. Въведоха се и конституционни промени по отношение на Инспектората към ВСС, които целят да се създадат реални механизми за превенция на конфликта на интереси и неправомерно външно влияние в органите на съдебната власт (нови правомощия на Инспектората да прави проверки за конфликт на интереси на съдии, прокурори и следователи, да проверява пълнотата и верността на имуществените декларации, да прави проверки за установяване на прояви, уронващи престижа на съдебната власт, и такива, свързани с нарушаване на независимостта на съдиите, прокурорите и следователите).</w:t>
      </w:r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973A5E" w:rsidRPr="00A61F2A">
        <w:rPr>
          <w:rFonts w:ascii="Times New Roman" w:hAnsi="Times New Roman" w:cs="Times New Roman"/>
          <w:sz w:val="24"/>
          <w:szCs w:val="24"/>
          <w:lang w:val="bg-BG"/>
        </w:rPr>
        <w:t xml:space="preserve">Посочените конституционни промени и съответните препоръки на GRECO от Четвъртия кръг </w:t>
      </w:r>
      <w:r w:rsidR="00F02853">
        <w:rPr>
          <w:rFonts w:ascii="Times New Roman" w:hAnsi="Times New Roman" w:cs="Times New Roman"/>
          <w:sz w:val="24"/>
          <w:szCs w:val="24"/>
          <w:lang w:val="bg-BG"/>
        </w:rPr>
        <w:t xml:space="preserve">бяха </w:t>
      </w:r>
      <w:r w:rsidR="00973A5E" w:rsidRPr="00A61F2A">
        <w:rPr>
          <w:rFonts w:ascii="Times New Roman" w:hAnsi="Times New Roman" w:cs="Times New Roman"/>
          <w:sz w:val="24"/>
          <w:szCs w:val="24"/>
          <w:lang w:val="bg-BG"/>
        </w:rPr>
        <w:t>отразени и в Закона за съдебната власт.</w:t>
      </w:r>
      <w:r w:rsidR="00973A5E" w:rsidRPr="00A61F2A">
        <w:rPr>
          <w:rFonts w:ascii="Times New Roman" w:hAnsi="Times New Roman" w:cs="Times New Roman"/>
          <w:sz w:val="24"/>
          <w:szCs w:val="24"/>
        </w:rPr>
        <w:t xml:space="preserve"> </w:t>
      </w:r>
      <w:r w:rsidR="00CB7507">
        <w:rPr>
          <w:rFonts w:ascii="Times New Roman" w:hAnsi="Times New Roman" w:cs="Times New Roman"/>
          <w:sz w:val="24"/>
          <w:szCs w:val="24"/>
          <w:lang w:val="bg-BG"/>
        </w:rPr>
        <w:t>Съгласно Първия д</w:t>
      </w:r>
      <w:proofErr w:type="spellStart"/>
      <w:r w:rsidR="00CB7507">
        <w:rPr>
          <w:rFonts w:ascii="Times New Roman" w:hAnsi="Times New Roman" w:cs="Times New Roman"/>
          <w:sz w:val="24"/>
          <w:szCs w:val="24"/>
        </w:rPr>
        <w:t>оклад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препоръките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Четвъртия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>
        <w:rPr>
          <w:rFonts w:ascii="Times New Roman" w:hAnsi="Times New Roman" w:cs="Times New Roman"/>
          <w:sz w:val="24"/>
          <w:szCs w:val="24"/>
        </w:rPr>
        <w:t>кръг</w:t>
      </w:r>
      <w:proofErr w:type="spellEnd"/>
      <w:r w:rsidR="00CB750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приет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r w:rsidR="00F02853">
        <w:rPr>
          <w:rFonts w:ascii="Times New Roman" w:hAnsi="Times New Roman" w:cs="Times New Roman"/>
          <w:sz w:val="24"/>
          <w:szCs w:val="24"/>
          <w:lang w:val="bg-BG"/>
        </w:rPr>
        <w:t>през м.</w:t>
      </w:r>
      <w:r w:rsid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2853">
        <w:rPr>
          <w:rFonts w:ascii="Times New Roman" w:hAnsi="Times New Roman" w:cs="Times New Roman"/>
          <w:sz w:val="24"/>
          <w:szCs w:val="24"/>
        </w:rPr>
        <w:t>юни</w:t>
      </w:r>
      <w:proofErr w:type="spellEnd"/>
      <w:proofErr w:type="gramEnd"/>
      <w:r w:rsidR="00F02853">
        <w:rPr>
          <w:rFonts w:ascii="Times New Roman" w:hAnsi="Times New Roman" w:cs="Times New Roman"/>
          <w:sz w:val="24"/>
          <w:szCs w:val="24"/>
        </w:rPr>
        <w:t xml:space="preserve"> 201</w:t>
      </w:r>
      <w:r w:rsidR="00F02853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F02853" w:rsidRPr="00F02853">
        <w:rPr>
          <w:rFonts w:ascii="Times New Roman" w:hAnsi="Times New Roman" w:cs="Times New Roman"/>
          <w:sz w:val="24"/>
          <w:szCs w:val="24"/>
        </w:rPr>
        <w:t xml:space="preserve"> г.</w:t>
      </w:r>
      <w:r w:rsidR="00CB75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02853" w:rsidRPr="00F02853">
        <w:t xml:space="preserve"> </w:t>
      </w:r>
      <w:r w:rsidR="00CB7507">
        <w:rPr>
          <w:rFonts w:ascii="Times New Roman" w:hAnsi="Times New Roman" w:cs="Times New Roman"/>
          <w:sz w:val="24"/>
          <w:szCs w:val="24"/>
          <w:lang w:val="bg-BG"/>
        </w:rPr>
        <w:t xml:space="preserve">към онзи момент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българските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r w:rsidR="00CB7507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изпълнили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задоволително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дванадесет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деветнадесетте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препоръки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доклада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останалите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препоръки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частично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изпълнени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препоръка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 w:rsidRPr="00F02853">
        <w:rPr>
          <w:rFonts w:ascii="Times New Roman" w:hAnsi="Times New Roman" w:cs="Times New Roman"/>
          <w:sz w:val="24"/>
          <w:szCs w:val="24"/>
        </w:rPr>
        <w:t>о</w:t>
      </w:r>
      <w:r w:rsidR="00F02853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F02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853">
        <w:rPr>
          <w:rFonts w:ascii="Times New Roman" w:hAnsi="Times New Roman" w:cs="Times New Roman"/>
          <w:sz w:val="24"/>
          <w:szCs w:val="24"/>
        </w:rPr>
        <w:t>неизпълнена</w:t>
      </w:r>
      <w:proofErr w:type="spell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. </w:t>
      </w:r>
      <w:r w:rsidR="00CB7507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CB7507">
        <w:rPr>
          <w:rFonts w:ascii="Times New Roman" w:hAnsi="Times New Roman" w:cs="Times New Roman"/>
          <w:sz w:val="24"/>
          <w:szCs w:val="24"/>
        </w:rPr>
        <w:t>рез</w:t>
      </w:r>
      <w:proofErr w:type="spellEnd"/>
      <w:r w:rsid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>
        <w:rPr>
          <w:rFonts w:ascii="Times New Roman" w:hAnsi="Times New Roman" w:cs="Times New Roman"/>
          <w:sz w:val="24"/>
          <w:szCs w:val="24"/>
        </w:rPr>
        <w:t>м.януари</w:t>
      </w:r>
      <w:proofErr w:type="spellEnd"/>
      <w:r w:rsidR="00CB7507">
        <w:rPr>
          <w:rFonts w:ascii="Times New Roman" w:hAnsi="Times New Roman" w:cs="Times New Roman"/>
          <w:sz w:val="24"/>
          <w:szCs w:val="24"/>
        </w:rPr>
        <w:t xml:space="preserve"> 2018 г. </w:t>
      </w:r>
      <w:r w:rsidR="00CB7507">
        <w:rPr>
          <w:rFonts w:ascii="Times New Roman" w:hAnsi="Times New Roman" w:cs="Times New Roman"/>
          <w:sz w:val="24"/>
          <w:szCs w:val="24"/>
          <w:lang w:val="bg-BG"/>
        </w:rPr>
        <w:t>б</w:t>
      </w:r>
      <w:proofErr w:type="spellStart"/>
      <w:r w:rsidR="00CB7507">
        <w:rPr>
          <w:rFonts w:ascii="Times New Roman" w:hAnsi="Times New Roman" w:cs="Times New Roman"/>
          <w:sz w:val="24"/>
          <w:szCs w:val="24"/>
        </w:rPr>
        <w:t>еше</w:t>
      </w:r>
      <w:proofErr w:type="spellEnd"/>
      <w:r w:rsid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прие</w:t>
      </w:r>
      <w:proofErr w:type="spellEnd"/>
      <w:r w:rsidR="00CB75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противодействие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корупцията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отнемане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незаконно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придобитото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съответства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препоръките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направени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международните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мониторингови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механизми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r w:rsidR="00CB7507" w:rsidRPr="00CB7507">
        <w:rPr>
          <w:rFonts w:ascii="Times New Roman" w:hAnsi="Times New Roman" w:cs="Times New Roman"/>
          <w:sz w:val="24"/>
          <w:szCs w:val="24"/>
        </w:rPr>
        <w:lastRenderedPageBreak/>
        <w:t xml:space="preserve">GRECO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Четвъртия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кръг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темата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превенция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корупцията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народните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преодоляват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слабостите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произтичащи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фрагментираната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нормативна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сферата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противодействието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корупцията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създаден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единен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антикорупционен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противодействие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корупцията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отнемане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незаконно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придобитото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обединяващ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функциите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имуществените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декларации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заемащи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висши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публични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длъжности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установяването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конфликт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незаконно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придобито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07" w:rsidRPr="00CB7507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="00CB7507" w:rsidRPr="00CB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2853" w:rsidRPr="00F02853">
        <w:rPr>
          <w:rFonts w:ascii="Times New Roman" w:hAnsi="Times New Roman" w:cs="Times New Roman"/>
          <w:sz w:val="24"/>
          <w:szCs w:val="24"/>
        </w:rPr>
        <w:t xml:space="preserve"> </w:t>
      </w:r>
      <w:r w:rsidR="00CB7507">
        <w:rPr>
          <w:rFonts w:ascii="Times New Roman" w:hAnsi="Times New Roman" w:cs="Times New Roman"/>
          <w:sz w:val="24"/>
          <w:szCs w:val="24"/>
          <w:lang w:val="bg-BG"/>
        </w:rPr>
        <w:t xml:space="preserve">През м.декември 2019 г. </w:t>
      </w:r>
      <w:r w:rsidR="00CB7507" w:rsidRPr="00CB7507">
        <w:rPr>
          <w:rFonts w:ascii="Times New Roman" w:hAnsi="Times New Roman" w:cs="Times New Roman"/>
          <w:sz w:val="24"/>
          <w:szCs w:val="24"/>
          <w:lang w:val="bg-BG"/>
        </w:rPr>
        <w:t>GRECO</w:t>
      </w:r>
      <w:r w:rsidR="00CB7507">
        <w:rPr>
          <w:rFonts w:ascii="Times New Roman" w:hAnsi="Times New Roman" w:cs="Times New Roman"/>
          <w:sz w:val="24"/>
          <w:szCs w:val="24"/>
          <w:lang w:val="bg-BG"/>
        </w:rPr>
        <w:t xml:space="preserve"> разгледа и прие Втория доклад </w:t>
      </w:r>
      <w:r w:rsidR="00CB7507" w:rsidRPr="00CB7507">
        <w:rPr>
          <w:rFonts w:ascii="Times New Roman" w:hAnsi="Times New Roman" w:cs="Times New Roman"/>
          <w:sz w:val="24"/>
          <w:szCs w:val="24"/>
          <w:lang w:val="bg-BG"/>
        </w:rPr>
        <w:t>за изпълнение на препоръките от Четвъртия кръг</w:t>
      </w:r>
      <w:r w:rsidR="00CB7507">
        <w:rPr>
          <w:rFonts w:ascii="Times New Roman" w:hAnsi="Times New Roman" w:cs="Times New Roman"/>
          <w:sz w:val="24"/>
          <w:szCs w:val="24"/>
          <w:lang w:val="bg-BG"/>
        </w:rPr>
        <w:t xml:space="preserve">, където се съдържа заключение, че българските власти </w:t>
      </w:r>
      <w:r w:rsidR="007167EC">
        <w:rPr>
          <w:rFonts w:ascii="Times New Roman" w:hAnsi="Times New Roman" w:cs="Times New Roman"/>
          <w:sz w:val="24"/>
          <w:szCs w:val="24"/>
          <w:lang w:val="bg-BG"/>
        </w:rPr>
        <w:t xml:space="preserve">са изпълнили задоволително шестнадесет препоръки и частично – три </w:t>
      </w:r>
      <w:r w:rsidR="00B24AB5">
        <w:rPr>
          <w:rFonts w:ascii="Times New Roman" w:hAnsi="Times New Roman" w:cs="Times New Roman"/>
          <w:sz w:val="24"/>
          <w:szCs w:val="24"/>
          <w:lang w:val="bg-BG"/>
        </w:rPr>
        <w:t>препоръки. С</w:t>
      </w:r>
      <w:r w:rsidR="007167EC">
        <w:rPr>
          <w:rFonts w:ascii="Times New Roman" w:hAnsi="Times New Roman" w:cs="Times New Roman"/>
          <w:sz w:val="24"/>
          <w:szCs w:val="24"/>
          <w:lang w:val="bg-BG"/>
        </w:rPr>
        <w:t xml:space="preserve"> приемането на този доклад </w:t>
      </w:r>
      <w:r w:rsidR="00B24AB5" w:rsidRPr="00B24AB5">
        <w:rPr>
          <w:rFonts w:ascii="Times New Roman" w:hAnsi="Times New Roman" w:cs="Times New Roman"/>
          <w:sz w:val="24"/>
          <w:szCs w:val="24"/>
          <w:lang w:val="bg-BG"/>
        </w:rPr>
        <w:t>приключи мониторингът по отношен</w:t>
      </w:r>
      <w:r w:rsidR="00B24AB5">
        <w:rPr>
          <w:rFonts w:ascii="Times New Roman" w:hAnsi="Times New Roman" w:cs="Times New Roman"/>
          <w:sz w:val="24"/>
          <w:szCs w:val="24"/>
          <w:lang w:val="bg-BG"/>
        </w:rPr>
        <w:t>ие на България в рамките на Четвъртия</w:t>
      </w:r>
      <w:r w:rsidR="00B24AB5" w:rsidRPr="00B24AB5">
        <w:rPr>
          <w:rFonts w:ascii="Times New Roman" w:hAnsi="Times New Roman" w:cs="Times New Roman"/>
          <w:sz w:val="24"/>
          <w:szCs w:val="24"/>
          <w:lang w:val="bg-BG"/>
        </w:rPr>
        <w:t xml:space="preserve"> кръг</w:t>
      </w:r>
      <w:r w:rsidR="00B24AB5">
        <w:rPr>
          <w:rFonts w:ascii="Times New Roman" w:hAnsi="Times New Roman" w:cs="Times New Roman"/>
          <w:sz w:val="24"/>
          <w:szCs w:val="24"/>
          <w:lang w:val="bg-BG"/>
        </w:rPr>
        <w:t xml:space="preserve"> на оценка</w:t>
      </w:r>
      <w:r w:rsidR="007167E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0165A" w:rsidRDefault="00A0165A" w:rsidP="00A0165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м.март 2017 г. беше</w:t>
      </w:r>
      <w:r w:rsidR="00D21125">
        <w:rPr>
          <w:rFonts w:ascii="Times New Roman" w:hAnsi="Times New Roman" w:cs="Times New Roman"/>
          <w:sz w:val="24"/>
          <w:szCs w:val="24"/>
          <w:lang w:val="bg-BG"/>
        </w:rPr>
        <w:t xml:space="preserve"> дадено начало на</w:t>
      </w:r>
      <w:r w:rsidRPr="00A016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91638">
        <w:rPr>
          <w:rFonts w:ascii="Times New Roman" w:hAnsi="Times New Roman" w:cs="Times New Roman"/>
          <w:b/>
          <w:sz w:val="24"/>
          <w:szCs w:val="24"/>
          <w:lang w:val="bg-BG"/>
        </w:rPr>
        <w:t>Петия</w:t>
      </w:r>
      <w:proofErr w:type="spellEnd"/>
      <w:r w:rsidRPr="0029163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кръг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оценка, който е посветен </w:t>
      </w:r>
      <w:r w:rsidRPr="00A0165A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C034C5">
        <w:rPr>
          <w:rFonts w:ascii="Times New Roman" w:hAnsi="Times New Roman" w:cs="Times New Roman"/>
          <w:sz w:val="24"/>
          <w:szCs w:val="24"/>
          <w:lang w:val="bg-BG"/>
        </w:rPr>
        <w:t>две теми:</w:t>
      </w:r>
      <w:r w:rsidRPr="00A0165A">
        <w:rPr>
          <w:rFonts w:ascii="Times New Roman" w:hAnsi="Times New Roman" w:cs="Times New Roman"/>
          <w:sz w:val="24"/>
          <w:szCs w:val="24"/>
          <w:lang w:val="bg-BG"/>
        </w:rPr>
        <w:t xml:space="preserve"> (а) превенция на корупцията в централните правителства (висши служители в изпълнителната власт)</w:t>
      </w:r>
      <w:r w:rsidR="00C034C5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A0165A">
        <w:rPr>
          <w:rFonts w:ascii="Times New Roman" w:hAnsi="Times New Roman" w:cs="Times New Roman"/>
          <w:sz w:val="24"/>
          <w:szCs w:val="24"/>
          <w:lang w:val="bg-BG"/>
        </w:rPr>
        <w:t xml:space="preserve"> и (б) превенция на корупцията в </w:t>
      </w:r>
      <w:proofErr w:type="spellStart"/>
      <w:r w:rsidRPr="00A0165A">
        <w:rPr>
          <w:rFonts w:ascii="Times New Roman" w:hAnsi="Times New Roman" w:cs="Times New Roman"/>
          <w:sz w:val="24"/>
          <w:szCs w:val="24"/>
          <w:lang w:val="bg-BG"/>
        </w:rPr>
        <w:t>правоохранителните</w:t>
      </w:r>
      <w:proofErr w:type="spellEnd"/>
      <w:r w:rsidRPr="00A0165A">
        <w:rPr>
          <w:rFonts w:ascii="Times New Roman" w:hAnsi="Times New Roman" w:cs="Times New Roman"/>
          <w:sz w:val="24"/>
          <w:szCs w:val="24"/>
          <w:lang w:val="bg-BG"/>
        </w:rPr>
        <w:t xml:space="preserve"> органи, и се отнася до въпросите, свързани с политиките, правната и институционална рамка за превенция на корупцията, конфликта на интереси, забраната за из</w:t>
      </w:r>
      <w:r w:rsidR="00291638">
        <w:rPr>
          <w:rFonts w:ascii="Times New Roman" w:hAnsi="Times New Roman" w:cs="Times New Roman"/>
          <w:sz w:val="24"/>
          <w:szCs w:val="24"/>
          <w:lang w:val="bg-BG"/>
        </w:rPr>
        <w:t>вършване на определени дейности</w:t>
      </w:r>
      <w:r w:rsidR="00291638">
        <w:rPr>
          <w:rFonts w:ascii="Times New Roman" w:hAnsi="Times New Roman" w:cs="Times New Roman"/>
          <w:sz w:val="24"/>
          <w:szCs w:val="24"/>
        </w:rPr>
        <w:t xml:space="preserve"> </w:t>
      </w:r>
      <w:r w:rsidR="0029163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A0165A">
        <w:rPr>
          <w:rFonts w:ascii="Times New Roman" w:hAnsi="Times New Roman" w:cs="Times New Roman"/>
          <w:sz w:val="24"/>
          <w:szCs w:val="24"/>
          <w:lang w:val="bg-BG"/>
        </w:rPr>
        <w:t xml:space="preserve"> декларирането на имущество</w:t>
      </w:r>
      <w:r w:rsidR="00291638">
        <w:rPr>
          <w:rFonts w:ascii="Times New Roman" w:hAnsi="Times New Roman" w:cs="Times New Roman"/>
          <w:sz w:val="24"/>
          <w:szCs w:val="24"/>
          <w:lang w:val="bg-BG"/>
        </w:rPr>
        <w:t xml:space="preserve"> и интереси</w:t>
      </w:r>
      <w:r w:rsidRPr="00A0165A">
        <w:rPr>
          <w:rFonts w:ascii="Times New Roman" w:hAnsi="Times New Roman" w:cs="Times New Roman"/>
          <w:sz w:val="24"/>
          <w:szCs w:val="24"/>
          <w:lang w:val="bg-BG"/>
        </w:rPr>
        <w:t>. По отношение на централните правителства, оценката ще обхване сле</w:t>
      </w:r>
      <w:r w:rsidR="00291638">
        <w:rPr>
          <w:rFonts w:ascii="Times New Roman" w:hAnsi="Times New Roman" w:cs="Times New Roman"/>
          <w:sz w:val="24"/>
          <w:szCs w:val="24"/>
          <w:lang w:val="bg-BG"/>
        </w:rPr>
        <w:t>дните категории лица: държавни</w:t>
      </w:r>
      <w:r w:rsidRPr="00A0165A">
        <w:rPr>
          <w:rFonts w:ascii="Times New Roman" w:hAnsi="Times New Roman" w:cs="Times New Roman"/>
          <w:sz w:val="24"/>
          <w:szCs w:val="24"/>
          <w:lang w:val="bg-BG"/>
        </w:rPr>
        <w:t xml:space="preserve"> глави, министър-председатели, министри, замест</w:t>
      </w:r>
      <w:r w:rsidR="00291638">
        <w:rPr>
          <w:rFonts w:ascii="Times New Roman" w:hAnsi="Times New Roman" w:cs="Times New Roman"/>
          <w:sz w:val="24"/>
          <w:szCs w:val="24"/>
          <w:lang w:val="bg-BG"/>
        </w:rPr>
        <w:t>ник-министри</w:t>
      </w:r>
      <w:r w:rsidRPr="00A0165A">
        <w:rPr>
          <w:rFonts w:ascii="Times New Roman" w:hAnsi="Times New Roman" w:cs="Times New Roman"/>
          <w:sz w:val="24"/>
          <w:szCs w:val="24"/>
          <w:lang w:val="bg-BG"/>
        </w:rPr>
        <w:t xml:space="preserve">, началници </w:t>
      </w:r>
      <w:r w:rsidR="00291638">
        <w:rPr>
          <w:rFonts w:ascii="Times New Roman" w:hAnsi="Times New Roman" w:cs="Times New Roman"/>
          <w:sz w:val="24"/>
          <w:szCs w:val="24"/>
          <w:lang w:val="bg-BG"/>
        </w:rPr>
        <w:t xml:space="preserve">и членове </w:t>
      </w:r>
      <w:r w:rsidRPr="00A0165A">
        <w:rPr>
          <w:rFonts w:ascii="Times New Roman" w:hAnsi="Times New Roman" w:cs="Times New Roman"/>
          <w:sz w:val="24"/>
          <w:szCs w:val="24"/>
          <w:lang w:val="bg-BG"/>
        </w:rPr>
        <w:t xml:space="preserve">на политически </w:t>
      </w:r>
      <w:r w:rsidR="00291638">
        <w:rPr>
          <w:rFonts w:ascii="Times New Roman" w:hAnsi="Times New Roman" w:cs="Times New Roman"/>
          <w:sz w:val="24"/>
          <w:szCs w:val="24"/>
          <w:lang w:val="bg-BG"/>
        </w:rPr>
        <w:t>кабинети</w:t>
      </w:r>
      <w:r w:rsidRPr="00A0165A">
        <w:rPr>
          <w:rFonts w:ascii="Times New Roman" w:hAnsi="Times New Roman" w:cs="Times New Roman"/>
          <w:sz w:val="24"/>
          <w:szCs w:val="24"/>
          <w:lang w:val="bg-BG"/>
        </w:rPr>
        <w:t xml:space="preserve">. По отношение на </w:t>
      </w:r>
      <w:proofErr w:type="spellStart"/>
      <w:r w:rsidRPr="00A0165A">
        <w:rPr>
          <w:rFonts w:ascii="Times New Roman" w:hAnsi="Times New Roman" w:cs="Times New Roman"/>
          <w:sz w:val="24"/>
          <w:szCs w:val="24"/>
          <w:lang w:val="bg-BG"/>
        </w:rPr>
        <w:t>правоохранителните</w:t>
      </w:r>
      <w:proofErr w:type="spellEnd"/>
      <w:r w:rsidRPr="00A0165A">
        <w:rPr>
          <w:rFonts w:ascii="Times New Roman" w:hAnsi="Times New Roman" w:cs="Times New Roman"/>
          <w:sz w:val="24"/>
          <w:szCs w:val="24"/>
          <w:lang w:val="bg-BG"/>
        </w:rPr>
        <w:t xml:space="preserve"> органи, ще бъдат оценени мерките за превенция на корупцията в националните полицейски служби, включително тези за граничен контрол, с особено внимание върху идентифицирането на рисковите служби и ситуации, проверките, надзора и дисциплинарните производства.</w:t>
      </w:r>
      <w:r w:rsidR="007167EC">
        <w:rPr>
          <w:rFonts w:ascii="Times New Roman" w:hAnsi="Times New Roman" w:cs="Times New Roman"/>
          <w:sz w:val="24"/>
          <w:szCs w:val="24"/>
          <w:lang w:val="bg-BG"/>
        </w:rPr>
        <w:t xml:space="preserve"> Предвидено е посещението на екипа от експерти на </w:t>
      </w:r>
      <w:r w:rsidR="007167EC" w:rsidRPr="007167EC">
        <w:rPr>
          <w:rFonts w:ascii="Times New Roman" w:hAnsi="Times New Roman" w:cs="Times New Roman"/>
          <w:sz w:val="24"/>
          <w:szCs w:val="24"/>
          <w:lang w:val="bg-BG"/>
        </w:rPr>
        <w:t>GRECO</w:t>
      </w:r>
      <w:r w:rsidR="007167EC">
        <w:rPr>
          <w:rFonts w:ascii="Times New Roman" w:hAnsi="Times New Roman" w:cs="Times New Roman"/>
          <w:sz w:val="24"/>
          <w:szCs w:val="24"/>
          <w:lang w:val="bg-BG"/>
        </w:rPr>
        <w:t xml:space="preserve"> в рамките на </w:t>
      </w:r>
      <w:proofErr w:type="spellStart"/>
      <w:r w:rsidR="007167EC" w:rsidRPr="007167EC">
        <w:rPr>
          <w:rFonts w:ascii="Times New Roman" w:hAnsi="Times New Roman" w:cs="Times New Roman"/>
          <w:sz w:val="24"/>
          <w:szCs w:val="24"/>
          <w:lang w:val="bg-BG"/>
        </w:rPr>
        <w:t>Петия</w:t>
      </w:r>
      <w:proofErr w:type="spellEnd"/>
      <w:r w:rsidR="007167EC" w:rsidRPr="007167EC">
        <w:rPr>
          <w:rFonts w:ascii="Times New Roman" w:hAnsi="Times New Roman" w:cs="Times New Roman"/>
          <w:sz w:val="24"/>
          <w:szCs w:val="24"/>
          <w:lang w:val="bg-BG"/>
        </w:rPr>
        <w:t xml:space="preserve"> кръг </w:t>
      </w:r>
      <w:r w:rsidR="007167EC">
        <w:rPr>
          <w:rFonts w:ascii="Times New Roman" w:hAnsi="Times New Roman" w:cs="Times New Roman"/>
          <w:sz w:val="24"/>
          <w:szCs w:val="24"/>
          <w:lang w:val="bg-BG"/>
        </w:rPr>
        <w:t xml:space="preserve">да се проведе </w:t>
      </w:r>
      <w:r w:rsidR="00291638">
        <w:rPr>
          <w:rFonts w:ascii="Times New Roman" w:hAnsi="Times New Roman" w:cs="Times New Roman"/>
          <w:sz w:val="24"/>
          <w:szCs w:val="24"/>
          <w:lang w:val="bg-BG"/>
        </w:rPr>
        <w:t>през пролетта на 2020 г.</w:t>
      </w:r>
      <w:bookmarkStart w:id="0" w:name="_GoBack"/>
      <w:bookmarkEnd w:id="0"/>
      <w:r w:rsidR="007167EC">
        <w:rPr>
          <w:rFonts w:ascii="Times New Roman" w:hAnsi="Times New Roman" w:cs="Times New Roman"/>
          <w:sz w:val="24"/>
          <w:szCs w:val="24"/>
          <w:lang w:val="bg-BG"/>
        </w:rPr>
        <w:t xml:space="preserve">, а докладът за оценка от този кръг да бъде приет през м.октомври </w:t>
      </w:r>
      <w:r w:rsidR="00FB3609">
        <w:rPr>
          <w:rFonts w:ascii="Times New Roman" w:hAnsi="Times New Roman" w:cs="Times New Roman"/>
          <w:sz w:val="24"/>
          <w:szCs w:val="24"/>
          <w:lang w:val="bg-BG"/>
        </w:rPr>
        <w:t>същата година.</w:t>
      </w:r>
    </w:p>
    <w:p w:rsidR="00FB3609" w:rsidRPr="00A61F2A" w:rsidRDefault="00807A5C" w:rsidP="00A0165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Докладите на GRECO за България</w:t>
      </w:r>
      <w:r w:rsidR="002355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B3609" w:rsidRPr="00FB3609">
        <w:rPr>
          <w:rFonts w:ascii="Times New Roman" w:hAnsi="Times New Roman" w:cs="Times New Roman"/>
          <w:sz w:val="24"/>
          <w:szCs w:val="24"/>
          <w:lang w:val="bg-BG"/>
        </w:rPr>
        <w:t>са преведени на български език и поместени на интернет страниците на Съвета на Европа и Министерството на правосъдието.</w:t>
      </w:r>
    </w:p>
    <w:sectPr w:rsidR="00FB3609" w:rsidRPr="00A61F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F12EC"/>
    <w:multiLevelType w:val="hybridMultilevel"/>
    <w:tmpl w:val="B256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F4"/>
    <w:rsid w:val="000C7C8D"/>
    <w:rsid w:val="00182CA4"/>
    <w:rsid w:val="002355A6"/>
    <w:rsid w:val="00291638"/>
    <w:rsid w:val="00342628"/>
    <w:rsid w:val="00414AD0"/>
    <w:rsid w:val="004D761D"/>
    <w:rsid w:val="005814F4"/>
    <w:rsid w:val="005E03CC"/>
    <w:rsid w:val="006D2ED7"/>
    <w:rsid w:val="007167EC"/>
    <w:rsid w:val="007A7D9D"/>
    <w:rsid w:val="00807A5C"/>
    <w:rsid w:val="00937D37"/>
    <w:rsid w:val="00973A5E"/>
    <w:rsid w:val="00A0165A"/>
    <w:rsid w:val="00A61F2A"/>
    <w:rsid w:val="00B24AB5"/>
    <w:rsid w:val="00BE70C0"/>
    <w:rsid w:val="00C034C5"/>
    <w:rsid w:val="00C43165"/>
    <w:rsid w:val="00CA149C"/>
    <w:rsid w:val="00CB7507"/>
    <w:rsid w:val="00CD0948"/>
    <w:rsid w:val="00D21125"/>
    <w:rsid w:val="00E30741"/>
    <w:rsid w:val="00E6702A"/>
    <w:rsid w:val="00EE0812"/>
    <w:rsid w:val="00F02853"/>
    <w:rsid w:val="00F74803"/>
    <w:rsid w:val="00FB3609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Roupchev</dc:creator>
  <cp:lastModifiedBy>Georgi Roupchev</cp:lastModifiedBy>
  <cp:revision>2</cp:revision>
  <cp:lastPrinted>2015-07-08T06:44:00Z</cp:lastPrinted>
  <dcterms:created xsi:type="dcterms:W3CDTF">2020-01-15T16:04:00Z</dcterms:created>
  <dcterms:modified xsi:type="dcterms:W3CDTF">2020-01-15T16:04:00Z</dcterms:modified>
</cp:coreProperties>
</file>