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51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Приложение към т. 10 от Заповед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8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1.3.2024 г.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240" w:lineRule="auto"/>
        <w:ind w:left="524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X СД-05-26/01.03.2024Г.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5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Siqned by: Radka Dimitrova Georgieva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49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30" w:lineRule="auto"/>
        <w:ind w:left="49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ДОЦ. Д-Р АТАНАС СЛАВОВ МИНИСТЪР НА ПРАВОСЪДИЕТО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ЗАЯВЛЕНИЕ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619" w:val="left"/>
          <w:tab w:leader="dot" w:pos="8976" w:val="left"/>
        </w:tabs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392" w:val="right"/>
          <w:tab w:pos="4597" w:val="left"/>
          <w:tab w:leader="dot" w:pos="7104" w:val="right"/>
          <w:tab w:pos="730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с ЕГН-</w:t>
        <w:tab/>
        <w:t xml:space="preserve">  нотариус</w:t>
        <w:tab/>
        <w:t>с рег.№</w:t>
        <w:tab/>
        <w:t>на</w:t>
        <w:tab/>
        <w:t>Нотариалната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76" w:val="left"/>
          <w:tab w:leader="dot" w:pos="908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камара, с район на действие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216" w:val="right"/>
          <w:tab w:leader="dot" w:pos="897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с адрес:</w:t>
        <w:tab/>
        <w:t xml:space="preserve">  ;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88" w:val="left"/>
          <w:tab w:leader="dot" w:pos="8976" w:val="left"/>
        </w:tabs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тел:</w:t>
        <w:tab/>
        <w:t>моб.тел: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и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619" w:val="left"/>
          <w:tab w:leader="dot" w:pos="8976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10" w:val="right"/>
          <w:tab w:pos="3214" w:val="left"/>
          <w:tab w:leader="dot" w:pos="8976" w:val="left"/>
        </w:tabs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с ЕГН</w:t>
        <w:tab/>
        <w:t>,</w:t>
        <w:tab/>
        <w:t>помощник - нотариус, с адрес: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88" w:val="left"/>
          <w:tab w:leader="dot" w:pos="8976" w:val="left"/>
        </w:tabs>
        <w:bidi w:val="0"/>
        <w:spacing w:before="0" w:after="9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тел:</w:t>
        <w:tab/>
        <w:t>моб.тел: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УВАЖАЕМИ Г- Н МИНИСТЪР,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76" w:val="left"/>
        </w:tabs>
        <w:bidi w:val="0"/>
        <w:spacing w:before="0" w:line="283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Моля,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696" w:val="left"/>
        </w:tabs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помощник-нотариус при нотариус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per. </w:t>
      </w: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№</w:t>
        <w:tab/>
        <w:t>на Нотариалната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76" w:val="left"/>
        </w:tabs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камара, с район на действие -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да бъде допуснат до явяване на изпит за помощник-нотариуси по заместване, насрочен за 24.04.2024 г. и 25.04.2024 г.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790" w:val="left"/>
        </w:tabs>
        <w:bidi w:val="0"/>
        <w:spacing w:before="0" w:after="0" w:line="240" w:lineRule="auto"/>
        <w:ind w:left="0" w:right="0" w:firstLine="26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5341620</wp:posOffset>
                </wp:positionH>
                <wp:positionV relativeFrom="paragraph">
                  <wp:posOffset>12700</wp:posOffset>
                </wp:positionV>
                <wp:extent cx="804545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bg-BG" w:eastAsia="bg-BG" w:bidi="bg-BG"/>
                              </w:rPr>
                              <w:t>, считано от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0.60000000000002pt;margin-top:1.pt;width:63.350000000000001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bg-BG" w:eastAsia="bg-BG" w:bidi="bg-BG"/>
                        </w:rPr>
                        <w:t>, считано от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Срокът на заместването ще бъде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датата на вписване в регистъра на Нотариалната камара.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Прилагам документите на кандидата по чл. 11, ал. 2 от Закона за нотариусите и нотариалната дейност и чл. 4 от Наредба № 2 от 18.06.2003 г. за условията и реда за провеждане на изпита за помощник-нотариуси по заместване, а именно: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4" w:val="left"/>
        </w:tabs>
        <w:bidi w:val="0"/>
        <w:spacing w:before="0" w:after="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Удостоверение за раждане - нотариално заверено копие;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6" w:val="left"/>
        </w:tabs>
        <w:bidi w:val="0"/>
        <w:spacing w:before="0" w:after="0" w:line="27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Диплома за завършено виеше юридическо образование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нотариално заверено копие;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Удостоверение за придобита юридическа правоспособност, ако е издадено преди 1 март 2011 г.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нотариално заверено копие;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Документ за трудов стаж и месторабота - трудова и/или осигурителна и/или служебна книжка - оформена по надлежния ред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нотариално заверено копие;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Свидетелство за съдимост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оригинал,</w:t>
      </w: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 ако кандидатът не е български гражданин;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Удостоверение от Нотариалната камара, че кандидатът е вписан като помощник- нотариус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 или нотариално заверено копие;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Декларация за липса на друго гражданство, извън българското и гражданство на държава - членка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Декларация по чл. 8, ал. 1, т. 5, 6 и 7 от ЗННД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Медицинско удостоверение —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Документ, че не страда от психически заболявания, удостоверени по съответния ред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5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Документ за платена държавна такса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оригинал;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54" w:val="left"/>
        </w:tabs>
        <w:bidi w:val="0"/>
        <w:spacing w:before="0" w:after="106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 xml:space="preserve">Документ за самоличност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нотариално заверено копие.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5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С УВАЖЕНИЕ: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620" w:line="240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642" w:val="right"/>
          <w:tab w:pos="1846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ab/>
        <w:t>2024</w:t>
        <w:tab/>
        <w:t>г.</w:t>
      </w:r>
    </w:p>
    <w:sectPr>
      <w:footnotePr>
        <w:pos w:val="pageBottom"/>
        <w:numFmt w:val="decimal"/>
        <w:numRestart w:val="continuous"/>
      </w:footnotePr>
      <w:pgSz w:w="11900" w:h="16840"/>
      <w:pgMar w:top="749" w:right="1140" w:bottom="1933" w:left="1452" w:header="321" w:footer="150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40" w:line="259" w:lineRule="auto"/>
      <w:ind w:firstLine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  <w:spacing w:after="620"/>
      <w:ind w:left="66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