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3A803" w14:textId="77777777" w:rsidR="003B66AB" w:rsidRPr="00A15124" w:rsidRDefault="003B66AB" w:rsidP="0094336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CE01090" w14:textId="56D4216B" w:rsidR="0098410D" w:rsidRPr="00A15124" w:rsidRDefault="0098410D" w:rsidP="0094336A">
      <w:pPr>
        <w:jc w:val="center"/>
        <w:rPr>
          <w:rFonts w:ascii="Times New Roman" w:hAnsi="Times New Roman" w:cs="Times New Roman"/>
        </w:rPr>
      </w:pPr>
    </w:p>
    <w:p w14:paraId="2312ED20" w14:textId="281FA3A4" w:rsidR="00193C80" w:rsidRPr="00A15124" w:rsidRDefault="00193C80" w:rsidP="0094336A">
      <w:pPr>
        <w:jc w:val="center"/>
        <w:rPr>
          <w:rFonts w:ascii="Times New Roman" w:hAnsi="Times New Roman" w:cs="Times New Roman"/>
        </w:rPr>
      </w:pPr>
    </w:p>
    <w:p w14:paraId="60D59B33" w14:textId="77777777" w:rsidR="00193C80" w:rsidRPr="00A15124" w:rsidRDefault="00193C80" w:rsidP="0094336A">
      <w:pPr>
        <w:jc w:val="center"/>
        <w:rPr>
          <w:rFonts w:ascii="Times New Roman" w:hAnsi="Times New Roman" w:cs="Times New Roman"/>
        </w:rPr>
      </w:pPr>
    </w:p>
    <w:p w14:paraId="2AE82A13" w14:textId="27FFF503" w:rsidR="0098410D" w:rsidRPr="00A15124" w:rsidRDefault="00075E3B" w:rsidP="0094336A">
      <w:pPr>
        <w:pStyle w:val="DecHTitle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ЧЕТВЪРТА СЕКЦИЯ</w:t>
      </w:r>
    </w:p>
    <w:p w14:paraId="27A2D280" w14:textId="2D02C209" w:rsidR="008E6217" w:rsidRPr="00A15124" w:rsidRDefault="00075E3B" w:rsidP="0094336A">
      <w:pPr>
        <w:pStyle w:val="JuTitle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  <w:color w:val="000000" w:themeColor="text1"/>
        </w:rPr>
        <w:t>ДЕЛО „ШИЯНКОВА-КАСАПСКА СРЕЩУ БЪЛГАРИЯ“</w:t>
      </w:r>
    </w:p>
    <w:p w14:paraId="2C7249CC" w14:textId="2BB34261" w:rsidR="00D74888" w:rsidRPr="00A15124" w:rsidRDefault="008E6217" w:rsidP="0094336A">
      <w:pPr>
        <w:pStyle w:val="ECHRCoverTitle4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(</w:t>
      </w:r>
      <w:r w:rsidR="00075E3B" w:rsidRPr="00A15124">
        <w:rPr>
          <w:rFonts w:ascii="Times New Roman" w:hAnsi="Times New Roman" w:cs="Times New Roman"/>
          <w:noProof/>
        </w:rPr>
        <w:t>Жалба №</w:t>
      </w:r>
      <w:r w:rsidRPr="00A15124">
        <w:rPr>
          <w:rFonts w:ascii="Times New Roman" w:hAnsi="Times New Roman" w:cs="Times New Roman"/>
        </w:rPr>
        <w:t xml:space="preserve"> </w:t>
      </w:r>
      <w:r w:rsidR="003B66AB" w:rsidRPr="00A15124">
        <w:rPr>
          <w:rFonts w:ascii="Times New Roman" w:hAnsi="Times New Roman" w:cs="Times New Roman"/>
        </w:rPr>
        <w:t>10108/16</w:t>
      </w:r>
      <w:r w:rsidRPr="00A15124">
        <w:rPr>
          <w:rFonts w:ascii="Times New Roman" w:hAnsi="Times New Roman" w:cs="Times New Roman"/>
        </w:rPr>
        <w:t>)</w:t>
      </w:r>
      <w:r w:rsidR="001533F6" w:rsidRPr="00A15124">
        <w:rPr>
          <w:rFonts w:ascii="Times New Roman" w:hAnsi="Times New Roman" w:cs="Times New Roman"/>
        </w:rPr>
        <w:t xml:space="preserve">    </w:t>
      </w:r>
    </w:p>
    <w:p w14:paraId="3785F405" w14:textId="77777777" w:rsidR="0098410D" w:rsidRPr="00A15124" w:rsidRDefault="0098410D" w:rsidP="0094336A">
      <w:pPr>
        <w:pStyle w:val="DecHCase"/>
        <w:rPr>
          <w:rFonts w:ascii="Times New Roman" w:hAnsi="Times New Roman" w:cs="Times New Roman"/>
        </w:rPr>
      </w:pPr>
    </w:p>
    <w:p w14:paraId="28EF46A6" w14:textId="77777777" w:rsidR="0098410D" w:rsidRPr="00A15124" w:rsidRDefault="0098410D" w:rsidP="0094336A">
      <w:pPr>
        <w:pStyle w:val="DecHCase"/>
        <w:rPr>
          <w:rFonts w:ascii="Times New Roman" w:hAnsi="Times New Roman" w:cs="Times New Roman"/>
        </w:rPr>
      </w:pPr>
    </w:p>
    <w:p w14:paraId="7E76182E" w14:textId="77777777" w:rsidR="00AC4CD4" w:rsidRPr="00A15124" w:rsidRDefault="00AC4CD4" w:rsidP="0094336A">
      <w:pPr>
        <w:pStyle w:val="DecHCase"/>
        <w:rPr>
          <w:rFonts w:ascii="Times New Roman" w:hAnsi="Times New Roman" w:cs="Times New Roman"/>
        </w:rPr>
      </w:pPr>
    </w:p>
    <w:p w14:paraId="138AA0AA" w14:textId="4CC3CB77" w:rsidR="0098410D" w:rsidRPr="00A15124" w:rsidRDefault="0098410D" w:rsidP="0094336A">
      <w:pPr>
        <w:pStyle w:val="DecHCase"/>
        <w:rPr>
          <w:rFonts w:ascii="Times New Roman" w:hAnsi="Times New Roman" w:cs="Times New Roman"/>
        </w:rPr>
      </w:pPr>
    </w:p>
    <w:p w14:paraId="0E616AC7" w14:textId="4A49FFE7" w:rsidR="008576B5" w:rsidRPr="00A15124" w:rsidRDefault="008576B5" w:rsidP="0094336A">
      <w:pPr>
        <w:pStyle w:val="DecHCase"/>
        <w:rPr>
          <w:rFonts w:ascii="Times New Roman" w:hAnsi="Times New Roman" w:cs="Times New Roman"/>
        </w:rPr>
      </w:pPr>
    </w:p>
    <w:p w14:paraId="13EB0FD2" w14:textId="77777777" w:rsidR="008576B5" w:rsidRPr="00A15124" w:rsidRDefault="008576B5" w:rsidP="0094336A">
      <w:pPr>
        <w:pStyle w:val="DecHCase"/>
        <w:rPr>
          <w:rFonts w:ascii="Times New Roman" w:hAnsi="Times New Roman" w:cs="Times New Roman"/>
        </w:rPr>
      </w:pPr>
    </w:p>
    <w:p w14:paraId="4842484A" w14:textId="7CF23325" w:rsidR="0098410D" w:rsidRPr="00A15124" w:rsidRDefault="00075E3B" w:rsidP="0094336A">
      <w:pPr>
        <w:pStyle w:val="DecHCase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РЕШЕНИЕ</w:t>
      </w:r>
      <w:r w:rsidR="00AC4CD4" w:rsidRPr="00A15124">
        <w:rPr>
          <w:rFonts w:ascii="Times New Roman" w:hAnsi="Times New Roman" w:cs="Times New Roman"/>
        </w:rPr>
        <w:br/>
      </w:r>
    </w:p>
    <w:p w14:paraId="31DC1101" w14:textId="2DE53B72" w:rsidR="0098410D" w:rsidRPr="00A15124" w:rsidRDefault="00075E3B" w:rsidP="0094336A">
      <w:pPr>
        <w:pStyle w:val="DecHCase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СТРАСБУРГ</w:t>
      </w:r>
    </w:p>
    <w:p w14:paraId="62853033" w14:textId="1F9948E8" w:rsidR="0098410D" w:rsidRPr="00A15124" w:rsidRDefault="003B66AB" w:rsidP="0094336A">
      <w:pPr>
        <w:pStyle w:val="DecHCase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 xml:space="preserve">21 </w:t>
      </w:r>
      <w:r w:rsidR="00075E3B" w:rsidRPr="00A15124">
        <w:rPr>
          <w:rFonts w:ascii="Times New Roman" w:hAnsi="Times New Roman" w:cs="Times New Roman"/>
        </w:rPr>
        <w:t>декември</w:t>
      </w:r>
      <w:r w:rsidRPr="00A15124">
        <w:rPr>
          <w:rFonts w:ascii="Times New Roman" w:hAnsi="Times New Roman" w:cs="Times New Roman"/>
        </w:rPr>
        <w:t xml:space="preserve"> 2021</w:t>
      </w:r>
      <w:r w:rsidR="00075E3B" w:rsidRPr="00A15124">
        <w:rPr>
          <w:rFonts w:ascii="Times New Roman" w:hAnsi="Times New Roman" w:cs="Times New Roman"/>
        </w:rPr>
        <w:t xml:space="preserve"> г.</w:t>
      </w:r>
    </w:p>
    <w:p w14:paraId="0ABDE9F7" w14:textId="77777777" w:rsidR="00193C80" w:rsidRPr="00A15124" w:rsidRDefault="00193C80" w:rsidP="0094336A">
      <w:pPr>
        <w:pStyle w:val="DecHCase"/>
        <w:rPr>
          <w:rFonts w:ascii="Times New Roman" w:hAnsi="Times New Roman" w:cs="Times New Roman"/>
        </w:rPr>
      </w:pPr>
    </w:p>
    <w:p w14:paraId="7B90FA53" w14:textId="25D4CF91" w:rsidR="002422B6" w:rsidRPr="00A15124" w:rsidRDefault="00075E3B" w:rsidP="0094336A">
      <w:pPr>
        <w:jc w:val="center"/>
        <w:rPr>
          <w:rFonts w:ascii="Times New Roman" w:hAnsi="Times New Roman" w:cs="Times New Roman"/>
          <w:i/>
          <w:sz w:val="22"/>
        </w:rPr>
      </w:pPr>
      <w:r w:rsidRPr="00A15124">
        <w:rPr>
          <w:rFonts w:ascii="Times New Roman" w:hAnsi="Times New Roman" w:cs="Times New Roman"/>
          <w:i/>
          <w:sz w:val="22"/>
        </w:rPr>
        <w:t>Това решение е окончателно, но може да подлежи на редакц</w:t>
      </w:r>
      <w:r w:rsidR="009F3912" w:rsidRPr="00A15124">
        <w:rPr>
          <w:rFonts w:ascii="Times New Roman" w:hAnsi="Times New Roman" w:cs="Times New Roman"/>
          <w:i/>
          <w:sz w:val="22"/>
        </w:rPr>
        <w:t>ионни промени</w:t>
      </w:r>
      <w:r w:rsidR="0098410D" w:rsidRPr="00A15124">
        <w:rPr>
          <w:rFonts w:ascii="Times New Roman" w:hAnsi="Times New Roman" w:cs="Times New Roman"/>
          <w:i/>
          <w:sz w:val="22"/>
        </w:rPr>
        <w:t>.</w:t>
      </w:r>
    </w:p>
    <w:p w14:paraId="03E045BB" w14:textId="77777777" w:rsidR="0098410D" w:rsidRPr="00A15124" w:rsidRDefault="0098410D" w:rsidP="0094336A">
      <w:pPr>
        <w:rPr>
          <w:rFonts w:ascii="Times New Roman" w:hAnsi="Times New Roman" w:cs="Times New Roman"/>
        </w:rPr>
        <w:sectPr w:rsidR="0098410D" w:rsidRPr="00A15124" w:rsidSect="00D664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4DDFC8E9" w14:textId="7A3B2975" w:rsidR="0098410D" w:rsidRPr="00A15124" w:rsidRDefault="00075E3B" w:rsidP="0094336A">
      <w:pPr>
        <w:pStyle w:val="JuCase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lastRenderedPageBreak/>
        <w:t>По делото Шиянкова-Касапска срещу България</w:t>
      </w:r>
      <w:r w:rsidR="0098410D" w:rsidRPr="00A15124">
        <w:rPr>
          <w:rFonts w:ascii="Times New Roman" w:hAnsi="Times New Roman" w:cs="Times New Roman"/>
        </w:rPr>
        <w:t>,</w:t>
      </w:r>
    </w:p>
    <w:p w14:paraId="1D2B7268" w14:textId="584D7935" w:rsidR="009F4C8F" w:rsidRPr="00A15124" w:rsidRDefault="00075E3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 xml:space="preserve">Европейският съд по правата на човека (Четвърта секция), заседаващ като </w:t>
      </w:r>
      <w:r w:rsidR="00AA43D1">
        <w:rPr>
          <w:rFonts w:ascii="Times New Roman" w:hAnsi="Times New Roman" w:cs="Times New Roman"/>
        </w:rPr>
        <w:t>комитет</w:t>
      </w:r>
      <w:r w:rsidR="00AA43D1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>в състав</w:t>
      </w:r>
      <w:r w:rsidR="009F4C8F" w:rsidRPr="00A15124">
        <w:rPr>
          <w:rFonts w:ascii="Times New Roman" w:hAnsi="Times New Roman" w:cs="Times New Roman"/>
        </w:rPr>
        <w:t>:</w:t>
      </w:r>
    </w:p>
    <w:p w14:paraId="26D0B881" w14:textId="2F2FD6F3" w:rsidR="009F4C8F" w:rsidRPr="00A15124" w:rsidRDefault="008576B5" w:rsidP="0094336A">
      <w:pPr>
        <w:pStyle w:val="JuJudges"/>
        <w:rPr>
          <w:rFonts w:ascii="Times New Roman" w:hAnsi="Times New Roman" w:cs="Times New Roman"/>
          <w:iCs/>
        </w:rPr>
      </w:pPr>
      <w:r w:rsidRPr="00A15124">
        <w:rPr>
          <w:rFonts w:ascii="Times New Roman" w:hAnsi="Times New Roman" w:cs="Times New Roman"/>
        </w:rPr>
        <w:tab/>
      </w:r>
      <w:r w:rsidR="00075E3B" w:rsidRPr="00A15124">
        <w:rPr>
          <w:rFonts w:ascii="Times New Roman" w:hAnsi="Times New Roman" w:cs="Times New Roman"/>
        </w:rPr>
        <w:t>Юлия</w:t>
      </w:r>
      <w:r w:rsidRPr="00A15124">
        <w:rPr>
          <w:rFonts w:ascii="Times New Roman" w:hAnsi="Times New Roman" w:cs="Times New Roman"/>
        </w:rPr>
        <w:t xml:space="preserve"> </w:t>
      </w:r>
      <w:r w:rsidR="00075E3B" w:rsidRPr="00A15124">
        <w:rPr>
          <w:rFonts w:ascii="Times New Roman" w:hAnsi="Times New Roman" w:cs="Times New Roman"/>
        </w:rPr>
        <w:t>Антоанела</w:t>
      </w:r>
      <w:r w:rsidRPr="00A15124">
        <w:rPr>
          <w:rFonts w:ascii="Times New Roman" w:hAnsi="Times New Roman" w:cs="Times New Roman"/>
        </w:rPr>
        <w:t xml:space="preserve"> </w:t>
      </w:r>
      <w:r w:rsidR="00075E3B" w:rsidRPr="00A15124">
        <w:rPr>
          <w:rFonts w:ascii="Times New Roman" w:hAnsi="Times New Roman" w:cs="Times New Roman"/>
        </w:rPr>
        <w:t>Моток</w:t>
      </w:r>
      <w:r w:rsidRPr="00A15124">
        <w:rPr>
          <w:rFonts w:ascii="Times New Roman" w:hAnsi="Times New Roman" w:cs="Times New Roman"/>
        </w:rPr>
        <w:t>,</w:t>
      </w:r>
      <w:r w:rsidRPr="00A15124">
        <w:rPr>
          <w:rFonts w:ascii="Times New Roman" w:hAnsi="Times New Roman" w:cs="Times New Roman"/>
          <w:i/>
        </w:rPr>
        <w:t xml:space="preserve"> </w:t>
      </w:r>
      <w:r w:rsidR="00075E3B" w:rsidRPr="00A15124">
        <w:rPr>
          <w:rFonts w:ascii="Times New Roman" w:hAnsi="Times New Roman" w:cs="Times New Roman"/>
          <w:i/>
        </w:rPr>
        <w:t>председател</w:t>
      </w:r>
      <w:r w:rsidRPr="00A15124">
        <w:rPr>
          <w:rFonts w:ascii="Times New Roman" w:hAnsi="Times New Roman" w:cs="Times New Roman"/>
          <w:iCs/>
        </w:rPr>
        <w:t>,</w:t>
      </w:r>
      <w:r w:rsidRPr="00A15124">
        <w:rPr>
          <w:rFonts w:ascii="Times New Roman" w:hAnsi="Times New Roman" w:cs="Times New Roman"/>
          <w:iCs/>
        </w:rPr>
        <w:br/>
      </w:r>
      <w:r w:rsidRPr="00A15124">
        <w:rPr>
          <w:rFonts w:ascii="Times New Roman" w:hAnsi="Times New Roman" w:cs="Times New Roman"/>
        </w:rPr>
        <w:tab/>
      </w:r>
      <w:r w:rsidR="00075E3B" w:rsidRPr="00A15124">
        <w:rPr>
          <w:rFonts w:ascii="Times New Roman" w:hAnsi="Times New Roman" w:cs="Times New Roman"/>
        </w:rPr>
        <w:t>Габриеле</w:t>
      </w:r>
      <w:r w:rsidRPr="00A15124">
        <w:rPr>
          <w:rFonts w:ascii="Times New Roman" w:hAnsi="Times New Roman" w:cs="Times New Roman"/>
        </w:rPr>
        <w:t xml:space="preserve"> </w:t>
      </w:r>
      <w:r w:rsidR="00075E3B" w:rsidRPr="00A15124">
        <w:rPr>
          <w:rFonts w:ascii="Times New Roman" w:hAnsi="Times New Roman" w:cs="Times New Roman"/>
        </w:rPr>
        <w:t>Куцко</w:t>
      </w:r>
      <w:r w:rsidRPr="00A15124">
        <w:rPr>
          <w:rFonts w:ascii="Times New Roman" w:hAnsi="Times New Roman" w:cs="Times New Roman"/>
        </w:rPr>
        <w:t>-</w:t>
      </w:r>
      <w:r w:rsidR="00075E3B" w:rsidRPr="00A15124">
        <w:rPr>
          <w:rFonts w:ascii="Times New Roman" w:hAnsi="Times New Roman" w:cs="Times New Roman"/>
        </w:rPr>
        <w:t>Щадмайер</w:t>
      </w:r>
      <w:r w:rsidRPr="00A15124">
        <w:rPr>
          <w:rFonts w:ascii="Times New Roman" w:hAnsi="Times New Roman" w:cs="Times New Roman"/>
        </w:rPr>
        <w:t>,</w:t>
      </w:r>
      <w:r w:rsidRPr="00A15124">
        <w:rPr>
          <w:rFonts w:ascii="Times New Roman" w:hAnsi="Times New Roman" w:cs="Times New Roman"/>
          <w:i/>
        </w:rPr>
        <w:br/>
      </w:r>
      <w:r w:rsidRPr="00A15124">
        <w:rPr>
          <w:rFonts w:ascii="Times New Roman" w:hAnsi="Times New Roman" w:cs="Times New Roman"/>
        </w:rPr>
        <w:tab/>
      </w:r>
      <w:r w:rsidR="00075E3B" w:rsidRPr="00A15124">
        <w:rPr>
          <w:rFonts w:ascii="Times New Roman" w:hAnsi="Times New Roman" w:cs="Times New Roman"/>
        </w:rPr>
        <w:t>Пере</w:t>
      </w:r>
      <w:r w:rsidRPr="00A15124">
        <w:rPr>
          <w:rFonts w:ascii="Times New Roman" w:hAnsi="Times New Roman" w:cs="Times New Roman"/>
        </w:rPr>
        <w:t xml:space="preserve"> </w:t>
      </w:r>
      <w:r w:rsidR="00075E3B" w:rsidRPr="00A15124">
        <w:rPr>
          <w:rFonts w:ascii="Times New Roman" w:hAnsi="Times New Roman" w:cs="Times New Roman"/>
        </w:rPr>
        <w:t>Пастор</w:t>
      </w:r>
      <w:r w:rsidRPr="00A15124">
        <w:rPr>
          <w:rFonts w:ascii="Times New Roman" w:hAnsi="Times New Roman" w:cs="Times New Roman"/>
        </w:rPr>
        <w:t xml:space="preserve"> </w:t>
      </w:r>
      <w:r w:rsidR="00075E3B" w:rsidRPr="00A15124">
        <w:rPr>
          <w:rFonts w:ascii="Times New Roman" w:hAnsi="Times New Roman" w:cs="Times New Roman"/>
        </w:rPr>
        <w:t>Виланова</w:t>
      </w:r>
      <w:r w:rsidRPr="00A15124">
        <w:rPr>
          <w:rFonts w:ascii="Times New Roman" w:hAnsi="Times New Roman" w:cs="Times New Roman"/>
        </w:rPr>
        <w:t>,</w:t>
      </w:r>
      <w:r w:rsidRPr="00A15124">
        <w:rPr>
          <w:rFonts w:ascii="Times New Roman" w:hAnsi="Times New Roman" w:cs="Times New Roman"/>
          <w:i/>
        </w:rPr>
        <w:t xml:space="preserve"> </w:t>
      </w:r>
      <w:r w:rsidR="00075E3B" w:rsidRPr="00A15124">
        <w:rPr>
          <w:rFonts w:ascii="Times New Roman" w:hAnsi="Times New Roman" w:cs="Times New Roman"/>
          <w:i/>
        </w:rPr>
        <w:t>съдии</w:t>
      </w:r>
      <w:r w:rsidRPr="00A15124">
        <w:rPr>
          <w:rFonts w:ascii="Times New Roman" w:hAnsi="Times New Roman" w:cs="Times New Roman"/>
          <w:iCs/>
        </w:rPr>
        <w:t>,</w:t>
      </w:r>
      <w:r w:rsidR="009F4C8F" w:rsidRPr="00A15124">
        <w:rPr>
          <w:rFonts w:ascii="Times New Roman" w:hAnsi="Times New Roman" w:cs="Times New Roman"/>
          <w:iCs/>
        </w:rPr>
        <w:br/>
      </w:r>
      <w:r w:rsidR="00075E3B" w:rsidRPr="00A15124">
        <w:rPr>
          <w:rFonts w:ascii="Times New Roman" w:hAnsi="Times New Roman" w:cs="Times New Roman"/>
        </w:rPr>
        <w:t>и</w:t>
      </w:r>
      <w:r w:rsidR="009F4C8F" w:rsidRPr="00A15124">
        <w:rPr>
          <w:rFonts w:ascii="Times New Roman" w:hAnsi="Times New Roman" w:cs="Times New Roman"/>
        </w:rPr>
        <w:t xml:space="preserve"> </w:t>
      </w:r>
      <w:r w:rsidR="00075E3B" w:rsidRPr="00A15124">
        <w:rPr>
          <w:rFonts w:ascii="Times New Roman" w:hAnsi="Times New Roman" w:cs="Times New Roman"/>
          <w:noProof/>
        </w:rPr>
        <w:t>Ил</w:t>
      </w:r>
      <w:r w:rsidR="002C6E7D">
        <w:rPr>
          <w:rFonts w:ascii="Times New Roman" w:hAnsi="Times New Roman" w:cs="Times New Roman"/>
          <w:noProof/>
        </w:rPr>
        <w:t>з</w:t>
      </w:r>
      <w:r w:rsidR="00075E3B" w:rsidRPr="00A15124">
        <w:rPr>
          <w:rFonts w:ascii="Times New Roman" w:hAnsi="Times New Roman" w:cs="Times New Roman"/>
          <w:noProof/>
        </w:rPr>
        <w:t>е</w:t>
      </w:r>
      <w:r w:rsidR="003B66AB" w:rsidRPr="00A15124">
        <w:rPr>
          <w:rFonts w:ascii="Times New Roman" w:hAnsi="Times New Roman" w:cs="Times New Roman"/>
          <w:noProof/>
        </w:rPr>
        <w:t xml:space="preserve"> </w:t>
      </w:r>
      <w:r w:rsidR="00075E3B" w:rsidRPr="00A15124">
        <w:rPr>
          <w:rFonts w:ascii="Times New Roman" w:hAnsi="Times New Roman" w:cs="Times New Roman"/>
          <w:noProof/>
        </w:rPr>
        <w:t>Фрайвирт</w:t>
      </w:r>
      <w:r w:rsidR="009F4C8F" w:rsidRPr="00A15124">
        <w:rPr>
          <w:rFonts w:ascii="Times New Roman" w:hAnsi="Times New Roman" w:cs="Times New Roman"/>
        </w:rPr>
        <w:t xml:space="preserve">, </w:t>
      </w:r>
      <w:r w:rsidR="00075E3B" w:rsidRPr="00A15124">
        <w:rPr>
          <w:rFonts w:ascii="Times New Roman" w:hAnsi="Times New Roman" w:cs="Times New Roman"/>
          <w:i/>
          <w:noProof/>
        </w:rPr>
        <w:t>заместник-секретар на секция</w:t>
      </w:r>
      <w:r w:rsidR="009F4C8F" w:rsidRPr="00A15124">
        <w:rPr>
          <w:rFonts w:ascii="Times New Roman" w:hAnsi="Times New Roman" w:cs="Times New Roman"/>
          <w:iCs/>
        </w:rPr>
        <w:t>,</w:t>
      </w:r>
    </w:p>
    <w:p w14:paraId="3042F399" w14:textId="0A771348" w:rsidR="003B66AB" w:rsidRPr="00A15124" w:rsidRDefault="00075E3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Като взе предвид</w:t>
      </w:r>
      <w:r w:rsidR="003B66AB" w:rsidRPr="00A15124">
        <w:rPr>
          <w:rFonts w:ascii="Times New Roman" w:hAnsi="Times New Roman" w:cs="Times New Roman"/>
        </w:rPr>
        <w:t>:</w:t>
      </w:r>
      <w:r w:rsidR="00876855" w:rsidRPr="00A15124">
        <w:rPr>
          <w:rFonts w:ascii="Times New Roman" w:hAnsi="Times New Roman" w:cs="Times New Roman"/>
        </w:rPr>
        <w:t xml:space="preserve">    </w:t>
      </w:r>
    </w:p>
    <w:p w14:paraId="1387FA0B" w14:textId="71E249E9" w:rsidR="003B66AB" w:rsidRPr="00A15124" w:rsidRDefault="00075E3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жалбата</w:t>
      </w:r>
      <w:r w:rsidR="003B66AB" w:rsidRPr="00A15124">
        <w:rPr>
          <w:rFonts w:ascii="Times New Roman" w:hAnsi="Times New Roman" w:cs="Times New Roman"/>
        </w:rPr>
        <w:t xml:space="preserve"> (</w:t>
      </w:r>
      <w:r w:rsidRPr="00A15124">
        <w:rPr>
          <w:rFonts w:ascii="Times New Roman" w:hAnsi="Times New Roman" w:cs="Times New Roman"/>
        </w:rPr>
        <w:t>№</w:t>
      </w:r>
      <w:r w:rsidR="003B66AB" w:rsidRPr="00A15124">
        <w:rPr>
          <w:rFonts w:ascii="Times New Roman" w:hAnsi="Times New Roman" w:cs="Times New Roman"/>
        </w:rPr>
        <w:t xml:space="preserve"> 10108/16) </w:t>
      </w:r>
      <w:r w:rsidRPr="00A15124">
        <w:rPr>
          <w:rFonts w:ascii="Times New Roman" w:hAnsi="Times New Roman" w:cs="Times New Roman"/>
        </w:rPr>
        <w:t>срещу Република България</w:t>
      </w:r>
      <w:r w:rsidR="00B249A7" w:rsidRPr="00A15124">
        <w:rPr>
          <w:rFonts w:ascii="Times New Roman" w:hAnsi="Times New Roman" w:cs="Times New Roman"/>
        </w:rPr>
        <w:t>, подадена в Съда по чл. 34 от Конвенцията за защита на правата на човека и основните свободи („Конвенцията“) на 12 февруари 2016 г. от българск</w:t>
      </w:r>
      <w:r w:rsidR="00AA43D1">
        <w:rPr>
          <w:rFonts w:ascii="Times New Roman" w:hAnsi="Times New Roman" w:cs="Times New Roman"/>
        </w:rPr>
        <w:t>а</w:t>
      </w:r>
      <w:r w:rsidR="00B249A7" w:rsidRPr="00A15124">
        <w:rPr>
          <w:rFonts w:ascii="Times New Roman" w:hAnsi="Times New Roman" w:cs="Times New Roman"/>
        </w:rPr>
        <w:t xml:space="preserve"> граждан</w:t>
      </w:r>
      <w:r w:rsidR="00AA43D1">
        <w:rPr>
          <w:rFonts w:ascii="Times New Roman" w:hAnsi="Times New Roman" w:cs="Times New Roman"/>
        </w:rPr>
        <w:t>ка</w:t>
      </w:r>
      <w:r w:rsidR="00B249A7" w:rsidRPr="00A15124">
        <w:rPr>
          <w:rFonts w:ascii="Times New Roman" w:hAnsi="Times New Roman" w:cs="Times New Roman"/>
        </w:rPr>
        <w:t xml:space="preserve"> - г-жа Стефанка Сотирова Шиянкова-Касапска, родена през 1942 г. и живееща в София („</w:t>
      </w:r>
      <w:r w:rsidR="00AA43D1">
        <w:rPr>
          <w:rFonts w:ascii="Times New Roman" w:hAnsi="Times New Roman" w:cs="Times New Roman"/>
        </w:rPr>
        <w:t>жалбоподателката</w:t>
      </w:r>
      <w:r w:rsidR="00B249A7" w:rsidRPr="00A15124">
        <w:rPr>
          <w:rFonts w:ascii="Times New Roman" w:hAnsi="Times New Roman" w:cs="Times New Roman"/>
        </w:rPr>
        <w:t>“), представлявана от г-жа Р. Стоева-Сидерова, адвокат, практикуващ в София</w:t>
      </w:r>
      <w:r w:rsidR="003B66AB" w:rsidRPr="00A15124">
        <w:rPr>
          <w:rFonts w:ascii="Times New Roman" w:hAnsi="Times New Roman" w:cs="Times New Roman"/>
        </w:rPr>
        <w:t>;</w:t>
      </w:r>
      <w:r w:rsidR="00876855" w:rsidRPr="00A15124">
        <w:rPr>
          <w:rFonts w:ascii="Times New Roman" w:hAnsi="Times New Roman" w:cs="Times New Roman"/>
        </w:rPr>
        <w:t xml:space="preserve">     </w:t>
      </w:r>
    </w:p>
    <w:p w14:paraId="62903A15" w14:textId="07C821B1" w:rsidR="003B66AB" w:rsidRPr="00A15124" w:rsidRDefault="00B249A7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 xml:space="preserve">решението да уведоми българското правителство („Правителството“), представлявано от техния </w:t>
      </w:r>
      <w:r w:rsidR="00AA43D1">
        <w:rPr>
          <w:rFonts w:ascii="Times New Roman" w:hAnsi="Times New Roman" w:cs="Times New Roman"/>
        </w:rPr>
        <w:t>агент</w:t>
      </w:r>
      <w:r w:rsidR="00AA43D1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>г-жа И. Станчева-Чинова от Министерство на правосъдието, за жалбата относно продължителността на наказателното производство срещу покойния съпруг на жалбоподателката, и да обяви останалата част от жалбата за недопустима</w:t>
      </w:r>
      <w:r w:rsidR="003B66AB" w:rsidRPr="00A15124">
        <w:rPr>
          <w:rFonts w:ascii="Times New Roman" w:hAnsi="Times New Roman" w:cs="Times New Roman"/>
        </w:rPr>
        <w:t>;</w:t>
      </w:r>
    </w:p>
    <w:p w14:paraId="52111969" w14:textId="237525C7" w:rsidR="003B66AB" w:rsidRPr="00A15124" w:rsidRDefault="00075E3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възраженията на страните</w:t>
      </w:r>
      <w:r w:rsidR="003B66AB" w:rsidRPr="00A15124">
        <w:rPr>
          <w:rFonts w:ascii="Times New Roman" w:hAnsi="Times New Roman" w:cs="Times New Roman"/>
        </w:rPr>
        <w:t>;</w:t>
      </w:r>
    </w:p>
    <w:p w14:paraId="68D0B480" w14:textId="7663FD64" w:rsidR="003B66AB" w:rsidRPr="00A15124" w:rsidRDefault="00B249A7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 xml:space="preserve">решението </w:t>
      </w:r>
      <w:r w:rsidR="00AA43D1">
        <w:rPr>
          <w:rFonts w:ascii="Times New Roman" w:hAnsi="Times New Roman" w:cs="Times New Roman"/>
        </w:rPr>
        <w:t>да отхвърли</w:t>
      </w:r>
      <w:r w:rsidRPr="00A15124">
        <w:rPr>
          <w:rFonts w:ascii="Times New Roman" w:hAnsi="Times New Roman" w:cs="Times New Roman"/>
        </w:rPr>
        <w:t xml:space="preserve"> възражението на </w:t>
      </w:r>
      <w:r w:rsidR="00AA43D1">
        <w:rPr>
          <w:rFonts w:ascii="Times New Roman" w:hAnsi="Times New Roman" w:cs="Times New Roman"/>
        </w:rPr>
        <w:t>П</w:t>
      </w:r>
      <w:r w:rsidRPr="00A15124">
        <w:rPr>
          <w:rFonts w:ascii="Times New Roman" w:hAnsi="Times New Roman" w:cs="Times New Roman"/>
        </w:rPr>
        <w:t xml:space="preserve">равителството срещу разглеждането на жалбата от </w:t>
      </w:r>
      <w:r w:rsidR="00AA43D1">
        <w:rPr>
          <w:rFonts w:ascii="Times New Roman" w:hAnsi="Times New Roman" w:cs="Times New Roman"/>
        </w:rPr>
        <w:t>комитет</w:t>
      </w:r>
      <w:r w:rsidR="003B66AB" w:rsidRPr="00A15124">
        <w:rPr>
          <w:rFonts w:ascii="Times New Roman" w:hAnsi="Times New Roman" w:cs="Times New Roman"/>
        </w:rPr>
        <w:t>;</w:t>
      </w:r>
      <w:r w:rsidR="0034294F" w:rsidRPr="00A15124">
        <w:rPr>
          <w:rFonts w:ascii="Times New Roman" w:hAnsi="Times New Roman" w:cs="Times New Roman"/>
        </w:rPr>
        <w:t xml:space="preserve">      </w:t>
      </w:r>
    </w:p>
    <w:p w14:paraId="29A98884" w14:textId="371EA5CB" w:rsidR="009F4C8F" w:rsidRPr="00A15124" w:rsidRDefault="00075E3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След обсъждане в закрито заседание на</w:t>
      </w:r>
      <w:r w:rsidR="009F4C8F" w:rsidRPr="00A15124">
        <w:rPr>
          <w:rFonts w:ascii="Times New Roman" w:hAnsi="Times New Roman" w:cs="Times New Roman"/>
        </w:rPr>
        <w:t xml:space="preserve"> </w:t>
      </w:r>
      <w:r w:rsidR="003B66AB" w:rsidRPr="00A15124">
        <w:rPr>
          <w:rFonts w:ascii="Times New Roman" w:hAnsi="Times New Roman" w:cs="Times New Roman"/>
        </w:rPr>
        <w:t xml:space="preserve">30 </w:t>
      </w:r>
      <w:r w:rsidRPr="00A15124">
        <w:rPr>
          <w:rFonts w:ascii="Times New Roman" w:hAnsi="Times New Roman" w:cs="Times New Roman"/>
        </w:rPr>
        <w:t>ноември</w:t>
      </w:r>
      <w:r w:rsidR="003B66AB" w:rsidRPr="00A15124">
        <w:rPr>
          <w:rFonts w:ascii="Times New Roman" w:hAnsi="Times New Roman" w:cs="Times New Roman"/>
        </w:rPr>
        <w:t xml:space="preserve"> 2021</w:t>
      </w:r>
      <w:r w:rsidRPr="00A15124">
        <w:rPr>
          <w:rFonts w:ascii="Times New Roman" w:hAnsi="Times New Roman" w:cs="Times New Roman"/>
        </w:rPr>
        <w:t xml:space="preserve"> г.</w:t>
      </w:r>
      <w:r w:rsidR="009F4C8F" w:rsidRPr="00A15124">
        <w:rPr>
          <w:rFonts w:ascii="Times New Roman" w:hAnsi="Times New Roman" w:cs="Times New Roman"/>
        </w:rPr>
        <w:t>,</w:t>
      </w:r>
    </w:p>
    <w:p w14:paraId="67E6E6A6" w14:textId="74CB0425" w:rsidR="009F4C8F" w:rsidRPr="00A15124" w:rsidRDefault="00075E3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Постановява следното решение, прието на тази дата</w:t>
      </w:r>
      <w:r w:rsidR="009F4C8F" w:rsidRPr="00A15124">
        <w:rPr>
          <w:rFonts w:ascii="Times New Roman" w:hAnsi="Times New Roman" w:cs="Times New Roman"/>
        </w:rPr>
        <w:t>:</w:t>
      </w:r>
    </w:p>
    <w:p w14:paraId="202B5F13" w14:textId="337B4AC8" w:rsidR="003B66AB" w:rsidRPr="00A15124" w:rsidRDefault="00B249A7" w:rsidP="0094336A">
      <w:pPr>
        <w:pStyle w:val="JuHHead"/>
        <w:numPr>
          <w:ilvl w:val="0"/>
          <w:numId w:val="0"/>
        </w:numPr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ПРЕДМЕТ НА ДЕЛОТО</w:t>
      </w:r>
    </w:p>
    <w:p w14:paraId="3AEB1D8A" w14:textId="03B218A1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B249A7" w:rsidRPr="00A15124">
        <w:rPr>
          <w:rFonts w:ascii="Times New Roman" w:hAnsi="Times New Roman" w:cs="Times New Roman"/>
        </w:rPr>
        <w:t xml:space="preserve">Между 1994 и 2007 г. </w:t>
      </w:r>
      <w:r w:rsidR="00AA43D1" w:rsidRPr="00A15124">
        <w:rPr>
          <w:rFonts w:ascii="Times New Roman" w:hAnsi="Times New Roman" w:cs="Times New Roman"/>
        </w:rPr>
        <w:t xml:space="preserve">срещу съпруга на жалбоподателката </w:t>
      </w:r>
      <w:r w:rsidR="00B249A7" w:rsidRPr="00A15124">
        <w:rPr>
          <w:rFonts w:ascii="Times New Roman" w:hAnsi="Times New Roman" w:cs="Times New Roman"/>
        </w:rPr>
        <w:t>е водено наказателно производство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AA43D1">
        <w:rPr>
          <w:rFonts w:ascii="Times New Roman" w:hAnsi="Times New Roman" w:cs="Times New Roman"/>
        </w:rPr>
        <w:t>С</w:t>
      </w:r>
      <w:r w:rsidR="00B249A7" w:rsidRPr="00A15124">
        <w:rPr>
          <w:rFonts w:ascii="Times New Roman" w:hAnsi="Times New Roman" w:cs="Times New Roman"/>
        </w:rPr>
        <w:t xml:space="preserve"> жалба до Съда (№ 34441/07) </w:t>
      </w:r>
      <w:r w:rsidR="00AA43D1" w:rsidRPr="00A15124">
        <w:rPr>
          <w:rFonts w:ascii="Times New Roman" w:hAnsi="Times New Roman" w:cs="Times New Roman"/>
        </w:rPr>
        <w:t xml:space="preserve">от 2007 г. </w:t>
      </w:r>
      <w:r w:rsidR="00B249A7" w:rsidRPr="00A15124">
        <w:rPr>
          <w:rFonts w:ascii="Times New Roman" w:hAnsi="Times New Roman" w:cs="Times New Roman"/>
        </w:rPr>
        <w:t>той се оплаква от продължителността</w:t>
      </w:r>
      <w:r w:rsidR="00AA43D1">
        <w:rPr>
          <w:rFonts w:ascii="Times New Roman" w:hAnsi="Times New Roman" w:cs="Times New Roman"/>
        </w:rPr>
        <w:t xml:space="preserve"> му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4E2958" w:rsidRPr="00A15124">
        <w:rPr>
          <w:rFonts w:ascii="Times New Roman" w:hAnsi="Times New Roman" w:cs="Times New Roman"/>
        </w:rPr>
        <w:t>След въвеждането на специални средства за защита по отношение на продължителността на производств</w:t>
      </w:r>
      <w:r w:rsidR="00AA43D1">
        <w:rPr>
          <w:rFonts w:ascii="Times New Roman" w:hAnsi="Times New Roman" w:cs="Times New Roman"/>
        </w:rPr>
        <w:t>ата</w:t>
      </w:r>
      <w:r w:rsidR="00AA43D1" w:rsidRPr="00AA43D1">
        <w:rPr>
          <w:rFonts w:ascii="Times New Roman" w:hAnsi="Times New Roman" w:cs="Times New Roman"/>
        </w:rPr>
        <w:t xml:space="preserve"> </w:t>
      </w:r>
      <w:r w:rsidR="00AA43D1" w:rsidRPr="00A15124">
        <w:rPr>
          <w:rFonts w:ascii="Times New Roman" w:hAnsi="Times New Roman" w:cs="Times New Roman"/>
        </w:rPr>
        <w:t>през 2012 г.</w:t>
      </w:r>
      <w:r w:rsidR="00AA43D1">
        <w:rPr>
          <w:rFonts w:ascii="Times New Roman" w:hAnsi="Times New Roman" w:cs="Times New Roman"/>
        </w:rPr>
        <w:t>,</w:t>
      </w:r>
      <w:r w:rsidR="004E2958" w:rsidRPr="00A15124">
        <w:rPr>
          <w:rFonts w:ascii="Times New Roman" w:hAnsi="Times New Roman" w:cs="Times New Roman"/>
        </w:rPr>
        <w:t xml:space="preserve"> през 2013 г. Съдът обяв</w:t>
      </w:r>
      <w:r w:rsidR="00AA43D1">
        <w:rPr>
          <w:rFonts w:ascii="Times New Roman" w:hAnsi="Times New Roman" w:cs="Times New Roman"/>
        </w:rPr>
        <w:t>ява</w:t>
      </w:r>
      <w:r w:rsidR="004E2958" w:rsidRPr="00A15124">
        <w:rPr>
          <w:rFonts w:ascii="Times New Roman" w:hAnsi="Times New Roman" w:cs="Times New Roman"/>
        </w:rPr>
        <w:t xml:space="preserve"> жалбата за недопустима поради неизчерпване на вътрешноправните средства за защита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4E2958" w:rsidRPr="00A15124">
        <w:rPr>
          <w:rFonts w:ascii="Times New Roman" w:hAnsi="Times New Roman" w:cs="Times New Roman"/>
        </w:rPr>
        <w:t>През октомври 2013 г. жалбоподателката информира Съда, че съпругът й е починал в края на 2012 г. и че тя е единственият му наследник, и заяв</w:t>
      </w:r>
      <w:r w:rsidR="00A05E62">
        <w:rPr>
          <w:rFonts w:ascii="Times New Roman" w:hAnsi="Times New Roman" w:cs="Times New Roman"/>
        </w:rPr>
        <w:t>ява</w:t>
      </w:r>
      <w:r w:rsidR="004E2958" w:rsidRPr="00A15124">
        <w:rPr>
          <w:rFonts w:ascii="Times New Roman" w:hAnsi="Times New Roman" w:cs="Times New Roman"/>
        </w:rPr>
        <w:t xml:space="preserve">, че желае да </w:t>
      </w:r>
      <w:r w:rsidR="00A05E62">
        <w:rPr>
          <w:rFonts w:ascii="Times New Roman" w:hAnsi="Times New Roman" w:cs="Times New Roman"/>
        </w:rPr>
        <w:t>встъпи в</w:t>
      </w:r>
      <w:r w:rsidR="00A05E62" w:rsidRPr="00A15124">
        <w:rPr>
          <w:rFonts w:ascii="Times New Roman" w:hAnsi="Times New Roman" w:cs="Times New Roman"/>
        </w:rPr>
        <w:t xml:space="preserve"> </w:t>
      </w:r>
      <w:r w:rsidR="004E2958" w:rsidRPr="00A15124">
        <w:rPr>
          <w:rFonts w:ascii="Times New Roman" w:hAnsi="Times New Roman" w:cs="Times New Roman"/>
        </w:rPr>
        <w:t>жалбата му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4E2958" w:rsidRPr="00A15124">
        <w:rPr>
          <w:rFonts w:ascii="Times New Roman" w:hAnsi="Times New Roman" w:cs="Times New Roman"/>
        </w:rPr>
        <w:t xml:space="preserve">Тя е уведомена, че това е невъзможно, тъй като делото вече не е </w:t>
      </w:r>
      <w:r w:rsidR="00A05E62" w:rsidRPr="00A15124">
        <w:rPr>
          <w:rFonts w:ascii="Times New Roman" w:hAnsi="Times New Roman" w:cs="Times New Roman"/>
        </w:rPr>
        <w:t>висящо</w:t>
      </w:r>
      <w:r w:rsidR="004E2958" w:rsidRPr="00A15124">
        <w:rPr>
          <w:rFonts w:ascii="Times New Roman" w:hAnsi="Times New Roman" w:cs="Times New Roman"/>
        </w:rPr>
        <w:t xml:space="preserve"> пред Съда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4E2958" w:rsidRPr="00A15124">
        <w:rPr>
          <w:rFonts w:ascii="Times New Roman" w:hAnsi="Times New Roman" w:cs="Times New Roman"/>
        </w:rPr>
        <w:t xml:space="preserve">През ноември 2013 г. тя иска обезщетение за продължителността на производството срещу покойния й съпруг </w:t>
      </w:r>
      <w:r w:rsidR="00A05E62">
        <w:rPr>
          <w:rFonts w:ascii="Times New Roman" w:hAnsi="Times New Roman" w:cs="Times New Roman"/>
        </w:rPr>
        <w:t>по</w:t>
      </w:r>
      <w:r w:rsidR="00A05E62" w:rsidRPr="00A15124">
        <w:rPr>
          <w:rFonts w:ascii="Times New Roman" w:hAnsi="Times New Roman" w:cs="Times New Roman"/>
        </w:rPr>
        <w:t xml:space="preserve"> </w:t>
      </w:r>
      <w:r w:rsidR="004E2958" w:rsidRPr="00A15124">
        <w:rPr>
          <w:rFonts w:ascii="Times New Roman" w:hAnsi="Times New Roman" w:cs="Times New Roman"/>
        </w:rPr>
        <w:t>новото вътрешноправно административно средство за защита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4E2958" w:rsidRPr="00A15124">
        <w:rPr>
          <w:rFonts w:ascii="Times New Roman" w:hAnsi="Times New Roman" w:cs="Times New Roman"/>
        </w:rPr>
        <w:t xml:space="preserve">През август 2015 г. искането й е отхвърлено с мотива, че тя не е страна по това производство или жалбоподател пред Съда, което е предпоставка за </w:t>
      </w:r>
      <w:r w:rsidR="00A05E62">
        <w:rPr>
          <w:rFonts w:ascii="Times New Roman" w:hAnsi="Times New Roman" w:cs="Times New Roman"/>
        </w:rPr>
        <w:t>правото</w:t>
      </w:r>
      <w:r w:rsidR="00A05E62" w:rsidRPr="00A15124">
        <w:rPr>
          <w:rFonts w:ascii="Times New Roman" w:hAnsi="Times New Roman" w:cs="Times New Roman"/>
        </w:rPr>
        <w:t xml:space="preserve"> </w:t>
      </w:r>
      <w:r w:rsidR="004E2958" w:rsidRPr="00A15124">
        <w:rPr>
          <w:rFonts w:ascii="Times New Roman" w:hAnsi="Times New Roman" w:cs="Times New Roman"/>
        </w:rPr>
        <w:t xml:space="preserve">да се </w:t>
      </w:r>
      <w:r w:rsidR="00A05E62">
        <w:rPr>
          <w:rFonts w:ascii="Times New Roman" w:hAnsi="Times New Roman" w:cs="Times New Roman"/>
        </w:rPr>
        <w:t>иска</w:t>
      </w:r>
      <w:r w:rsidR="00A05E62" w:rsidRPr="00A15124">
        <w:rPr>
          <w:rFonts w:ascii="Times New Roman" w:hAnsi="Times New Roman" w:cs="Times New Roman"/>
        </w:rPr>
        <w:t xml:space="preserve"> </w:t>
      </w:r>
      <w:r w:rsidR="004E2958" w:rsidRPr="00A15124">
        <w:rPr>
          <w:rFonts w:ascii="Times New Roman" w:hAnsi="Times New Roman" w:cs="Times New Roman"/>
        </w:rPr>
        <w:t>такова обезщетение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FE2415" w:rsidRPr="00A15124">
        <w:rPr>
          <w:rFonts w:ascii="Times New Roman" w:hAnsi="Times New Roman" w:cs="Times New Roman"/>
        </w:rPr>
        <w:t xml:space="preserve">Тя не </w:t>
      </w:r>
      <w:r w:rsidR="00A05E62">
        <w:rPr>
          <w:rFonts w:ascii="Times New Roman" w:hAnsi="Times New Roman" w:cs="Times New Roman"/>
        </w:rPr>
        <w:t>обжалва</w:t>
      </w:r>
      <w:r w:rsidR="00FE2415" w:rsidRPr="00A15124">
        <w:rPr>
          <w:rFonts w:ascii="Times New Roman" w:hAnsi="Times New Roman" w:cs="Times New Roman"/>
        </w:rPr>
        <w:t xml:space="preserve"> това решение</w:t>
      </w:r>
      <w:r w:rsidR="003B66AB" w:rsidRPr="00A15124">
        <w:rPr>
          <w:rFonts w:ascii="Times New Roman" w:hAnsi="Times New Roman" w:cs="Times New Roman"/>
        </w:rPr>
        <w:t>.</w:t>
      </w:r>
    </w:p>
    <w:p w14:paraId="68D91577" w14:textId="4A6A78C7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lastRenderedPageBreak/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2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FE2415" w:rsidRPr="00A15124">
        <w:rPr>
          <w:rFonts w:ascii="Times New Roman" w:hAnsi="Times New Roman" w:cs="Times New Roman"/>
        </w:rPr>
        <w:t>Тя се оплаква по чл.</w:t>
      </w:r>
      <w:r w:rsidR="003B66AB" w:rsidRPr="00A15124">
        <w:rPr>
          <w:rFonts w:ascii="Times New Roman" w:hAnsi="Times New Roman" w:cs="Times New Roman"/>
        </w:rPr>
        <w:t xml:space="preserve"> 6 § 1 </w:t>
      </w:r>
      <w:r w:rsidR="00FE2415" w:rsidRPr="00A15124">
        <w:rPr>
          <w:rFonts w:ascii="Times New Roman" w:hAnsi="Times New Roman" w:cs="Times New Roman"/>
        </w:rPr>
        <w:t>от Конвенцията относно продължителността на наказателното производство срещу покойния й съпруг</w:t>
      </w:r>
      <w:r w:rsidR="003B66AB" w:rsidRPr="00A15124">
        <w:rPr>
          <w:rFonts w:ascii="Times New Roman" w:hAnsi="Times New Roman" w:cs="Times New Roman"/>
        </w:rPr>
        <w:t>.</w:t>
      </w:r>
    </w:p>
    <w:p w14:paraId="6B196A5E" w14:textId="050EEBB8" w:rsidR="003B66AB" w:rsidRPr="00A15124" w:rsidRDefault="00FE2415" w:rsidP="0094336A">
      <w:pPr>
        <w:pStyle w:val="JuHHead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ПРЕЦЕНКАТА НА СЪДА</w:t>
      </w:r>
    </w:p>
    <w:p w14:paraId="491286D1" w14:textId="75055E78" w:rsidR="003B66AB" w:rsidRPr="00A15124" w:rsidRDefault="00FE2415" w:rsidP="0094336A">
      <w:pPr>
        <w:pStyle w:val="JuHIRoman"/>
        <w:tabs>
          <w:tab w:val="clear" w:pos="454"/>
        </w:tabs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ТВЪРДЯНО НАРУШЕНИЕ НА</w:t>
      </w:r>
      <w:r w:rsidR="003B66AB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>ЧЛЕН</w:t>
      </w:r>
      <w:r w:rsidR="003B66AB" w:rsidRPr="00A15124">
        <w:rPr>
          <w:rFonts w:ascii="Times New Roman" w:hAnsi="Times New Roman" w:cs="Times New Roman"/>
        </w:rPr>
        <w:t xml:space="preserve"> 6 § 1 </w:t>
      </w:r>
      <w:r w:rsidRPr="00A15124">
        <w:rPr>
          <w:rFonts w:ascii="Times New Roman" w:hAnsi="Times New Roman" w:cs="Times New Roman"/>
        </w:rPr>
        <w:t>ОТ КОНВЕНЦИЯТА</w:t>
      </w:r>
    </w:p>
    <w:p w14:paraId="66CAE4B4" w14:textId="531401E9" w:rsidR="003B66AB" w:rsidRPr="00A15124" w:rsidRDefault="00FE2415" w:rsidP="0094336A">
      <w:pPr>
        <w:pStyle w:val="JuH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Допустимост</w:t>
      </w:r>
    </w:p>
    <w:p w14:paraId="10B4B2FF" w14:textId="3674B6CE" w:rsidR="003B66AB" w:rsidRPr="00A15124" w:rsidRDefault="00A05E62" w:rsidP="0094336A">
      <w:pPr>
        <w:pStyle w:val="JuH1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Стату</w:t>
      </w:r>
      <w:r>
        <w:rPr>
          <w:rFonts w:ascii="Times New Roman" w:hAnsi="Times New Roman" w:cs="Times New Roman"/>
        </w:rPr>
        <w:t xml:space="preserve">т </w:t>
      </w:r>
      <w:r w:rsidR="00FE2415" w:rsidRPr="00A15124">
        <w:rPr>
          <w:rFonts w:ascii="Times New Roman" w:hAnsi="Times New Roman" w:cs="Times New Roman"/>
        </w:rPr>
        <w:t>на жертва</w:t>
      </w:r>
    </w:p>
    <w:bookmarkStart w:id="1" w:name="CA_adm_victim"/>
    <w:p w14:paraId="7F439FCC" w14:textId="1AE43E7F" w:rsidR="003B66AB" w:rsidRPr="00A15124" w:rsidRDefault="003B66A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  <w:bCs/>
        </w:rPr>
        <w:fldChar w:fldCharType="begin"/>
      </w:r>
      <w:r w:rsidRPr="00A15124">
        <w:rPr>
          <w:rFonts w:ascii="Times New Roman" w:hAnsi="Times New Roman" w:cs="Times New Roman"/>
          <w:bCs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  <w:bCs/>
        </w:rPr>
        <w:fldChar w:fldCharType="separate"/>
      </w:r>
      <w:r w:rsidR="0094336A" w:rsidRPr="00A15124">
        <w:rPr>
          <w:rFonts w:ascii="Times New Roman" w:hAnsi="Times New Roman" w:cs="Times New Roman"/>
          <w:bCs/>
          <w:noProof/>
        </w:rPr>
        <w:t>3</w:t>
      </w:r>
      <w:r w:rsidRPr="00A15124">
        <w:rPr>
          <w:rFonts w:ascii="Times New Roman" w:hAnsi="Times New Roman" w:cs="Times New Roman"/>
          <w:bCs/>
        </w:rPr>
        <w:fldChar w:fldCharType="end"/>
      </w:r>
      <w:bookmarkEnd w:id="1"/>
      <w:r w:rsidRPr="00A15124">
        <w:rPr>
          <w:rFonts w:ascii="Times New Roman" w:hAnsi="Times New Roman" w:cs="Times New Roman"/>
          <w:bCs/>
        </w:rPr>
        <w:t>.  </w:t>
      </w:r>
      <w:r w:rsidR="00FE2415" w:rsidRPr="00A15124">
        <w:rPr>
          <w:rFonts w:ascii="Times New Roman" w:hAnsi="Times New Roman" w:cs="Times New Roman"/>
          <w:bCs/>
        </w:rPr>
        <w:t>Обичайн</w:t>
      </w:r>
      <w:r w:rsidR="00A05E62">
        <w:rPr>
          <w:rFonts w:ascii="Times New Roman" w:hAnsi="Times New Roman" w:cs="Times New Roman"/>
          <w:bCs/>
        </w:rPr>
        <w:t>ото положение</w:t>
      </w:r>
      <w:r w:rsidR="00FE2415" w:rsidRPr="00A15124">
        <w:rPr>
          <w:rFonts w:ascii="Times New Roman" w:hAnsi="Times New Roman" w:cs="Times New Roman"/>
          <w:bCs/>
        </w:rPr>
        <w:t xml:space="preserve"> е, че </w:t>
      </w:r>
      <w:r w:rsidR="00A05E62">
        <w:rPr>
          <w:rFonts w:ascii="Times New Roman" w:hAnsi="Times New Roman" w:cs="Times New Roman"/>
          <w:bCs/>
        </w:rPr>
        <w:t>наследникът</w:t>
      </w:r>
      <w:r w:rsidR="00FE2415" w:rsidRPr="00A15124">
        <w:rPr>
          <w:rFonts w:ascii="Times New Roman" w:hAnsi="Times New Roman" w:cs="Times New Roman"/>
          <w:bCs/>
        </w:rPr>
        <w:t xml:space="preserve"> не може да се оплаква пред Съда от продължителността на </w:t>
      </w:r>
      <w:r w:rsidR="00A05E62" w:rsidRPr="00A15124">
        <w:rPr>
          <w:rFonts w:ascii="Times New Roman" w:hAnsi="Times New Roman" w:cs="Times New Roman"/>
          <w:bCs/>
        </w:rPr>
        <w:t>производство</w:t>
      </w:r>
      <w:r w:rsidR="00FE2415" w:rsidRPr="00A15124">
        <w:rPr>
          <w:rFonts w:ascii="Times New Roman" w:hAnsi="Times New Roman" w:cs="Times New Roman"/>
          <w:bCs/>
        </w:rPr>
        <w:t>, по което починалият е бил страна</w:t>
      </w:r>
      <w:r w:rsidRPr="00A15124">
        <w:rPr>
          <w:rFonts w:ascii="Times New Roman" w:hAnsi="Times New Roman" w:cs="Times New Roman"/>
          <w:bCs/>
        </w:rPr>
        <w:t xml:space="preserve"> (</w:t>
      </w:r>
      <w:r w:rsidR="00FE2415" w:rsidRPr="00A15124">
        <w:rPr>
          <w:rFonts w:ascii="Times New Roman" w:hAnsi="Times New Roman" w:cs="Times New Roman"/>
          <w:bCs/>
        </w:rPr>
        <w:t>виж</w:t>
      </w:r>
      <w:r w:rsidRPr="00A15124">
        <w:rPr>
          <w:rFonts w:ascii="Times New Roman" w:hAnsi="Times New Roman" w:cs="Times New Roman"/>
          <w:bCs/>
        </w:rPr>
        <w:t xml:space="preserve"> </w:t>
      </w:r>
      <w:r w:rsidR="0034294F" w:rsidRPr="00A15124">
        <w:rPr>
          <w:rFonts w:ascii="Times New Roman" w:hAnsi="Times New Roman" w:cs="Times New Roman"/>
          <w:bCs/>
          <w:i/>
          <w:iCs/>
        </w:rPr>
        <w:t>Макри и други</w:t>
      </w:r>
      <w:r w:rsidRPr="00A15124">
        <w:rPr>
          <w:rFonts w:ascii="Times New Roman" w:hAnsi="Times New Roman" w:cs="Times New Roman"/>
          <w:bCs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bCs/>
          <w:i/>
          <w:iCs/>
        </w:rPr>
        <w:t>срещу Гърция</w:t>
      </w:r>
      <w:r w:rsidR="00FE2415" w:rsidRPr="00A15124">
        <w:rPr>
          <w:rFonts w:ascii="Times New Roman" w:hAnsi="Times New Roman" w:cs="Times New Roman"/>
          <w:bCs/>
        </w:rPr>
        <w:t xml:space="preserve"> (РД</w:t>
      </w:r>
      <w:r w:rsidRPr="00A15124">
        <w:rPr>
          <w:rFonts w:ascii="Times New Roman" w:hAnsi="Times New Roman" w:cs="Times New Roman"/>
          <w:bCs/>
        </w:rPr>
        <w:t xml:space="preserve">), </w:t>
      </w:r>
      <w:r w:rsidR="00FE2415" w:rsidRPr="00A15124">
        <w:rPr>
          <w:rFonts w:ascii="Times New Roman" w:hAnsi="Times New Roman" w:cs="Times New Roman"/>
          <w:bCs/>
        </w:rPr>
        <w:t>№</w:t>
      </w:r>
      <w:r w:rsidRPr="00A15124">
        <w:rPr>
          <w:rFonts w:ascii="Times New Roman" w:hAnsi="Times New Roman" w:cs="Times New Roman"/>
          <w:bCs/>
        </w:rPr>
        <w:t xml:space="preserve"> 5977/03, 24 </w:t>
      </w:r>
      <w:r w:rsidR="00FE2415" w:rsidRPr="00A15124">
        <w:rPr>
          <w:rFonts w:ascii="Times New Roman" w:hAnsi="Times New Roman" w:cs="Times New Roman"/>
          <w:bCs/>
        </w:rPr>
        <w:t>март</w:t>
      </w:r>
      <w:r w:rsidRPr="00A15124">
        <w:rPr>
          <w:rFonts w:ascii="Times New Roman" w:hAnsi="Times New Roman" w:cs="Times New Roman"/>
          <w:bCs/>
        </w:rPr>
        <w:t xml:space="preserve"> 2005</w:t>
      </w:r>
      <w:r w:rsidR="00FE2415" w:rsidRPr="00A15124">
        <w:rPr>
          <w:rFonts w:ascii="Times New Roman" w:hAnsi="Times New Roman" w:cs="Times New Roman"/>
          <w:bCs/>
        </w:rPr>
        <w:t xml:space="preserve"> г.</w:t>
      </w:r>
      <w:r w:rsidRPr="00A15124">
        <w:rPr>
          <w:rFonts w:ascii="Times New Roman" w:hAnsi="Times New Roman" w:cs="Times New Roman"/>
          <w:bCs/>
        </w:rPr>
        <w:t xml:space="preserve">; </w:t>
      </w:r>
      <w:r w:rsidR="0034294F" w:rsidRPr="00A15124">
        <w:rPr>
          <w:rFonts w:ascii="Times New Roman" w:hAnsi="Times New Roman" w:cs="Times New Roman"/>
          <w:i/>
        </w:rPr>
        <w:t>Бич и други</w:t>
      </w:r>
      <w:r w:rsidRPr="00A15124">
        <w:rPr>
          <w:rFonts w:ascii="Times New Roman" w:hAnsi="Times New Roman" w:cs="Times New Roman"/>
          <w:i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срещу Турция</w:t>
      </w:r>
      <w:r w:rsidRPr="00A15124">
        <w:rPr>
          <w:rFonts w:ascii="Times New Roman" w:hAnsi="Times New Roman" w:cs="Times New Roman"/>
        </w:rPr>
        <w:t xml:space="preserve">, </w:t>
      </w:r>
      <w:r w:rsidR="00FE2415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55955/00, § 22, 2 </w:t>
      </w:r>
      <w:r w:rsidR="00FE2415" w:rsidRPr="00A15124">
        <w:rPr>
          <w:rFonts w:ascii="Times New Roman" w:hAnsi="Times New Roman" w:cs="Times New Roman"/>
        </w:rPr>
        <w:t>февруари</w:t>
      </w:r>
      <w:r w:rsidRPr="00A15124">
        <w:rPr>
          <w:rFonts w:ascii="Times New Roman" w:hAnsi="Times New Roman" w:cs="Times New Roman"/>
        </w:rPr>
        <w:t xml:space="preserve"> 2006</w:t>
      </w:r>
      <w:r w:rsidR="00FE2415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; </w:t>
      </w:r>
      <w:r w:rsidR="00FE2415" w:rsidRPr="00A15124">
        <w:rPr>
          <w:rFonts w:ascii="Times New Roman" w:hAnsi="Times New Roman" w:cs="Times New Roman"/>
        </w:rPr>
        <w:t>и</w:t>
      </w:r>
      <w:r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bCs/>
          <w:i/>
          <w:iCs/>
        </w:rPr>
        <w:t>Безина</w:t>
      </w:r>
      <w:r w:rsidRPr="00A15124">
        <w:rPr>
          <w:rFonts w:ascii="Times New Roman" w:hAnsi="Times New Roman" w:cs="Times New Roman"/>
          <w:bCs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bCs/>
          <w:i/>
          <w:iCs/>
        </w:rPr>
        <w:t>Ветингер</w:t>
      </w:r>
      <w:r w:rsidRPr="00A15124">
        <w:rPr>
          <w:rFonts w:ascii="Times New Roman" w:hAnsi="Times New Roman" w:cs="Times New Roman"/>
          <w:bCs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bCs/>
          <w:i/>
          <w:iCs/>
        </w:rPr>
        <w:t>и други срещу Малта</w:t>
      </w:r>
      <w:r w:rsidRPr="00A15124">
        <w:rPr>
          <w:rFonts w:ascii="Times New Roman" w:hAnsi="Times New Roman" w:cs="Times New Roman"/>
          <w:bCs/>
        </w:rPr>
        <w:t xml:space="preserve">, </w:t>
      </w:r>
      <w:r w:rsidR="00FE2415" w:rsidRPr="00A15124">
        <w:rPr>
          <w:rFonts w:ascii="Times New Roman" w:hAnsi="Times New Roman" w:cs="Times New Roman"/>
          <w:bCs/>
        </w:rPr>
        <w:t>№</w:t>
      </w:r>
      <w:r w:rsidRPr="00A15124">
        <w:rPr>
          <w:rFonts w:ascii="Times New Roman" w:hAnsi="Times New Roman" w:cs="Times New Roman"/>
          <w:bCs/>
        </w:rPr>
        <w:t xml:space="preserve"> 15091/06, § 68, 8 </w:t>
      </w:r>
      <w:r w:rsidR="00FE2415" w:rsidRPr="00A15124">
        <w:rPr>
          <w:rFonts w:ascii="Times New Roman" w:hAnsi="Times New Roman" w:cs="Times New Roman"/>
          <w:bCs/>
        </w:rPr>
        <w:t>април</w:t>
      </w:r>
      <w:r w:rsidRPr="00A15124">
        <w:rPr>
          <w:rFonts w:ascii="Times New Roman" w:hAnsi="Times New Roman" w:cs="Times New Roman"/>
          <w:bCs/>
        </w:rPr>
        <w:t xml:space="preserve"> 2008</w:t>
      </w:r>
      <w:r w:rsidR="00FE2415" w:rsidRPr="00A15124">
        <w:rPr>
          <w:rFonts w:ascii="Times New Roman" w:hAnsi="Times New Roman" w:cs="Times New Roman"/>
          <w:bCs/>
        </w:rPr>
        <w:t xml:space="preserve"> г.</w:t>
      </w:r>
      <w:r w:rsidRPr="00A15124">
        <w:rPr>
          <w:rFonts w:ascii="Times New Roman" w:hAnsi="Times New Roman" w:cs="Times New Roman"/>
          <w:bCs/>
        </w:rPr>
        <w:t xml:space="preserve">). </w:t>
      </w:r>
      <w:r w:rsidR="00FE2415" w:rsidRPr="00A15124">
        <w:rPr>
          <w:rFonts w:ascii="Times New Roman" w:hAnsi="Times New Roman" w:cs="Times New Roman"/>
          <w:bCs/>
        </w:rPr>
        <w:t>Но ако пряката жертва на твърдяно</w:t>
      </w:r>
      <w:r w:rsidR="00A05E62">
        <w:rPr>
          <w:rFonts w:ascii="Times New Roman" w:hAnsi="Times New Roman" w:cs="Times New Roman"/>
          <w:bCs/>
        </w:rPr>
        <w:t>то</w:t>
      </w:r>
      <w:r w:rsidR="00FE2415" w:rsidRPr="00A15124">
        <w:rPr>
          <w:rFonts w:ascii="Times New Roman" w:hAnsi="Times New Roman" w:cs="Times New Roman"/>
          <w:bCs/>
        </w:rPr>
        <w:t xml:space="preserve"> нарушение на изискването </w:t>
      </w:r>
      <w:r w:rsidR="00A05E62" w:rsidRPr="00A15124">
        <w:rPr>
          <w:rFonts w:ascii="Times New Roman" w:hAnsi="Times New Roman" w:cs="Times New Roman"/>
          <w:bCs/>
        </w:rPr>
        <w:t xml:space="preserve">за разумен срок </w:t>
      </w:r>
      <w:r w:rsidR="00A05E62">
        <w:rPr>
          <w:rFonts w:ascii="Times New Roman" w:hAnsi="Times New Roman" w:cs="Times New Roman"/>
          <w:bCs/>
        </w:rPr>
        <w:t>по</w:t>
      </w:r>
      <w:r w:rsidR="00A05E62" w:rsidRPr="00A15124">
        <w:rPr>
          <w:rFonts w:ascii="Times New Roman" w:hAnsi="Times New Roman" w:cs="Times New Roman"/>
          <w:bCs/>
        </w:rPr>
        <w:t xml:space="preserve"> </w:t>
      </w:r>
      <w:r w:rsidR="00FE2415" w:rsidRPr="00A15124">
        <w:rPr>
          <w:rFonts w:ascii="Times New Roman" w:hAnsi="Times New Roman" w:cs="Times New Roman"/>
          <w:bCs/>
        </w:rPr>
        <w:t>член.</w:t>
      </w:r>
      <w:r w:rsidRPr="00A15124">
        <w:rPr>
          <w:rFonts w:ascii="Times New Roman" w:hAnsi="Times New Roman" w:cs="Times New Roman"/>
          <w:bCs/>
        </w:rPr>
        <w:t xml:space="preserve"> 6 § 1 </w:t>
      </w:r>
      <w:r w:rsidR="00FE2415" w:rsidRPr="00A15124">
        <w:rPr>
          <w:rFonts w:ascii="Times New Roman" w:hAnsi="Times New Roman" w:cs="Times New Roman"/>
          <w:bCs/>
        </w:rPr>
        <w:t>от Конвенцията</w:t>
      </w:r>
      <w:r w:rsidRPr="00A15124">
        <w:rPr>
          <w:rFonts w:ascii="Times New Roman" w:hAnsi="Times New Roman" w:cs="Times New Roman"/>
          <w:bCs/>
        </w:rPr>
        <w:t xml:space="preserve"> </w:t>
      </w:r>
      <w:r w:rsidR="00FE2415" w:rsidRPr="00A15124">
        <w:rPr>
          <w:rFonts w:ascii="Times New Roman" w:hAnsi="Times New Roman" w:cs="Times New Roman"/>
          <w:bCs/>
        </w:rPr>
        <w:t xml:space="preserve">е подала молба до Съда преди да </w:t>
      </w:r>
      <w:r w:rsidR="00A05E62">
        <w:rPr>
          <w:rFonts w:ascii="Times New Roman" w:hAnsi="Times New Roman" w:cs="Times New Roman"/>
          <w:bCs/>
        </w:rPr>
        <w:t>почине</w:t>
      </w:r>
      <w:r w:rsidR="00FE2415" w:rsidRPr="00A15124">
        <w:rPr>
          <w:rFonts w:ascii="Times New Roman" w:hAnsi="Times New Roman" w:cs="Times New Roman"/>
          <w:bCs/>
        </w:rPr>
        <w:t xml:space="preserve">, а </w:t>
      </w:r>
      <w:r w:rsidR="00A05E62">
        <w:rPr>
          <w:rFonts w:ascii="Times New Roman" w:hAnsi="Times New Roman" w:cs="Times New Roman"/>
          <w:bCs/>
        </w:rPr>
        <w:t>наследниците</w:t>
      </w:r>
      <w:r w:rsidR="00FE2415" w:rsidRPr="00A15124">
        <w:rPr>
          <w:rFonts w:ascii="Times New Roman" w:hAnsi="Times New Roman" w:cs="Times New Roman"/>
          <w:bCs/>
        </w:rPr>
        <w:t xml:space="preserve"> просто желаят да </w:t>
      </w:r>
      <w:r w:rsidR="00A05E62">
        <w:rPr>
          <w:rFonts w:ascii="Times New Roman" w:hAnsi="Times New Roman" w:cs="Times New Roman"/>
          <w:bCs/>
        </w:rPr>
        <w:t>встъпят</w:t>
      </w:r>
      <w:r w:rsidR="00A05E62" w:rsidRPr="00A15124">
        <w:rPr>
          <w:rFonts w:ascii="Times New Roman" w:hAnsi="Times New Roman" w:cs="Times New Roman"/>
          <w:bCs/>
        </w:rPr>
        <w:t xml:space="preserve"> </w:t>
      </w:r>
      <w:r w:rsidR="00FE2415" w:rsidRPr="00A15124">
        <w:rPr>
          <w:rFonts w:ascii="Times New Roman" w:hAnsi="Times New Roman" w:cs="Times New Roman"/>
          <w:bCs/>
        </w:rPr>
        <w:t>тази жалба, те могат да направят това</w:t>
      </w:r>
      <w:r w:rsidRPr="00A15124">
        <w:rPr>
          <w:rFonts w:ascii="Times New Roman" w:hAnsi="Times New Roman" w:cs="Times New Roman"/>
          <w:bCs/>
        </w:rPr>
        <w:t xml:space="preserve"> (</w:t>
      </w:r>
      <w:r w:rsidR="00FE2415" w:rsidRPr="00A15124">
        <w:rPr>
          <w:rFonts w:ascii="Times New Roman" w:hAnsi="Times New Roman" w:cs="Times New Roman"/>
          <w:bCs/>
        </w:rPr>
        <w:t>виж</w:t>
      </w:r>
      <w:r w:rsidRPr="00A15124">
        <w:rPr>
          <w:rFonts w:ascii="Times New Roman" w:hAnsi="Times New Roman" w:cs="Times New Roman"/>
          <w:bCs/>
        </w:rPr>
        <w:t xml:space="preserve">, </w:t>
      </w:r>
      <w:r w:rsidR="00FE2415" w:rsidRPr="00A15124">
        <w:rPr>
          <w:rFonts w:ascii="Times New Roman" w:hAnsi="Times New Roman" w:cs="Times New Roman"/>
          <w:bCs/>
        </w:rPr>
        <w:t xml:space="preserve">наред с други </w:t>
      </w:r>
      <w:r w:rsidR="00A05E62">
        <w:rPr>
          <w:rFonts w:ascii="Times New Roman" w:hAnsi="Times New Roman" w:cs="Times New Roman"/>
          <w:bCs/>
        </w:rPr>
        <w:t>източници</w:t>
      </w:r>
      <w:r w:rsidRPr="00A15124">
        <w:rPr>
          <w:rFonts w:ascii="Times New Roman" w:hAnsi="Times New Roman" w:cs="Times New Roman"/>
          <w:bCs/>
        </w:rPr>
        <w:t xml:space="preserve">, </w:t>
      </w:r>
      <w:r w:rsidR="00A05E62">
        <w:rPr>
          <w:rFonts w:ascii="Times New Roman" w:hAnsi="Times New Roman" w:cs="Times New Roman"/>
          <w:i/>
        </w:rPr>
        <w:t>Х</w:t>
      </w:r>
      <w:r w:rsidR="0034294F" w:rsidRPr="00A15124">
        <w:rPr>
          <w:rFonts w:ascii="Times New Roman" w:hAnsi="Times New Roman" w:cs="Times New Roman"/>
          <w:i/>
        </w:rPr>
        <w:t>.</w:t>
      </w:r>
      <w:r w:rsidRPr="00A15124">
        <w:rPr>
          <w:rFonts w:ascii="Times New Roman" w:hAnsi="Times New Roman" w:cs="Times New Roman"/>
          <w:i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срещу Франция</w:t>
      </w:r>
      <w:r w:rsidRPr="00A15124">
        <w:rPr>
          <w:rFonts w:ascii="Times New Roman" w:hAnsi="Times New Roman" w:cs="Times New Roman"/>
        </w:rPr>
        <w:t xml:space="preserve">, 31 </w:t>
      </w:r>
      <w:r w:rsidR="00FE2415" w:rsidRPr="00A15124">
        <w:rPr>
          <w:rFonts w:ascii="Times New Roman" w:hAnsi="Times New Roman" w:cs="Times New Roman"/>
        </w:rPr>
        <w:t>март</w:t>
      </w:r>
      <w:r w:rsidRPr="00A15124">
        <w:rPr>
          <w:rFonts w:ascii="Times New Roman" w:hAnsi="Times New Roman" w:cs="Times New Roman"/>
        </w:rPr>
        <w:t xml:space="preserve"> 1992</w:t>
      </w:r>
      <w:r w:rsidR="00FE2415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, § 26, </w:t>
      </w:r>
      <w:r w:rsidR="00FE2415" w:rsidRPr="00A15124">
        <w:rPr>
          <w:rFonts w:ascii="Times New Roman" w:hAnsi="Times New Roman" w:cs="Times New Roman"/>
        </w:rPr>
        <w:t>Серия</w:t>
      </w:r>
      <w:r w:rsidRPr="00A15124">
        <w:rPr>
          <w:rFonts w:ascii="Times New Roman" w:hAnsi="Times New Roman" w:cs="Times New Roman"/>
        </w:rPr>
        <w:t xml:space="preserve"> A </w:t>
      </w:r>
      <w:r w:rsidR="00FE2415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234-C; </w:t>
      </w:r>
      <w:r w:rsidR="0034294F" w:rsidRPr="00A15124">
        <w:rPr>
          <w:rFonts w:ascii="Times New Roman" w:hAnsi="Times New Roman" w:cs="Times New Roman"/>
          <w:i/>
        </w:rPr>
        <w:t>Ернестина</w:t>
      </w:r>
      <w:r w:rsidRPr="00A15124">
        <w:rPr>
          <w:rFonts w:ascii="Times New Roman" w:hAnsi="Times New Roman" w:cs="Times New Roman"/>
          <w:i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Зуло</w:t>
      </w:r>
      <w:r w:rsidRPr="00A15124">
        <w:rPr>
          <w:rFonts w:ascii="Times New Roman" w:hAnsi="Times New Roman" w:cs="Times New Roman"/>
          <w:i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срещу Италия</w:t>
      </w:r>
      <w:r w:rsidRPr="00A15124">
        <w:rPr>
          <w:rFonts w:ascii="Times New Roman" w:hAnsi="Times New Roman" w:cs="Times New Roman"/>
        </w:rPr>
        <w:t xml:space="preserve"> [</w:t>
      </w:r>
      <w:r w:rsidR="00FE2415" w:rsidRPr="00A15124">
        <w:rPr>
          <w:rFonts w:ascii="Times New Roman" w:hAnsi="Times New Roman" w:cs="Times New Roman"/>
        </w:rPr>
        <w:t>ГК</w:t>
      </w:r>
      <w:r w:rsidRPr="00A15124">
        <w:rPr>
          <w:rFonts w:ascii="Times New Roman" w:hAnsi="Times New Roman" w:cs="Times New Roman"/>
        </w:rPr>
        <w:t xml:space="preserve">], </w:t>
      </w:r>
      <w:r w:rsidR="00FE2415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64897/01, §§ 36-37, 29 </w:t>
      </w:r>
      <w:r w:rsidR="00FE2415" w:rsidRPr="00A15124">
        <w:rPr>
          <w:rFonts w:ascii="Times New Roman" w:hAnsi="Times New Roman" w:cs="Times New Roman"/>
        </w:rPr>
        <w:t>март</w:t>
      </w:r>
      <w:r w:rsidRPr="00A15124">
        <w:rPr>
          <w:rFonts w:ascii="Times New Roman" w:hAnsi="Times New Roman" w:cs="Times New Roman"/>
        </w:rPr>
        <w:t xml:space="preserve"> 2006</w:t>
      </w:r>
      <w:r w:rsidR="00FE2415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; </w:t>
      </w:r>
      <w:r w:rsidR="00FE2415" w:rsidRPr="00A15124">
        <w:rPr>
          <w:rFonts w:ascii="Times New Roman" w:hAnsi="Times New Roman" w:cs="Times New Roman"/>
        </w:rPr>
        <w:t>и</w:t>
      </w:r>
      <w:r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Васил Ангелов срещу България</w:t>
      </w:r>
      <w:r w:rsidRPr="00A15124">
        <w:rPr>
          <w:rFonts w:ascii="Times New Roman" w:hAnsi="Times New Roman" w:cs="Times New Roman"/>
        </w:rPr>
        <w:t xml:space="preserve">, </w:t>
      </w:r>
      <w:r w:rsidR="00FE2415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61662/00, § 15, 12 </w:t>
      </w:r>
      <w:r w:rsidR="00FE2415" w:rsidRPr="00A15124">
        <w:rPr>
          <w:rFonts w:ascii="Times New Roman" w:hAnsi="Times New Roman" w:cs="Times New Roman"/>
        </w:rPr>
        <w:t>април</w:t>
      </w:r>
      <w:r w:rsidRPr="00A15124">
        <w:rPr>
          <w:rFonts w:ascii="Times New Roman" w:hAnsi="Times New Roman" w:cs="Times New Roman"/>
        </w:rPr>
        <w:t xml:space="preserve"> 2007</w:t>
      </w:r>
      <w:r w:rsidR="00FE2415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). </w:t>
      </w:r>
      <w:r w:rsidR="00A91802" w:rsidRPr="00A15124">
        <w:rPr>
          <w:rFonts w:ascii="Times New Roman" w:hAnsi="Times New Roman" w:cs="Times New Roman"/>
        </w:rPr>
        <w:t>Това се отнася по-специално за преживели</w:t>
      </w:r>
      <w:r w:rsidR="00A05E62">
        <w:rPr>
          <w:rFonts w:ascii="Times New Roman" w:hAnsi="Times New Roman" w:cs="Times New Roman"/>
        </w:rPr>
        <w:t>те</w:t>
      </w:r>
      <w:r w:rsidR="00A91802" w:rsidRPr="00A15124">
        <w:rPr>
          <w:rFonts w:ascii="Times New Roman" w:hAnsi="Times New Roman" w:cs="Times New Roman"/>
        </w:rPr>
        <w:t xml:space="preserve"> съпрузи</w:t>
      </w:r>
      <w:r w:rsidRPr="00A15124">
        <w:rPr>
          <w:rFonts w:ascii="Times New Roman" w:hAnsi="Times New Roman" w:cs="Times New Roman"/>
        </w:rPr>
        <w:t xml:space="preserve"> (</w:t>
      </w:r>
      <w:r w:rsidR="00A91802" w:rsidRPr="00A15124">
        <w:rPr>
          <w:rFonts w:ascii="Times New Roman" w:hAnsi="Times New Roman" w:cs="Times New Roman"/>
        </w:rPr>
        <w:t>виж</w:t>
      </w:r>
      <w:r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Белянски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срещу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Франция</w:t>
      </w:r>
      <w:r w:rsidR="00A91802" w:rsidRPr="00A15124">
        <w:rPr>
          <w:rFonts w:ascii="Times New Roman" w:hAnsi="Times New Roman" w:cs="Times New Roman"/>
        </w:rPr>
        <w:t xml:space="preserve"> (РД</w:t>
      </w:r>
      <w:r w:rsidRPr="00A15124">
        <w:rPr>
          <w:rFonts w:ascii="Times New Roman" w:hAnsi="Times New Roman" w:cs="Times New Roman"/>
        </w:rPr>
        <w:t xml:space="preserve">), </w:t>
      </w:r>
      <w:r w:rsidR="00A91802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44070/98, 5 </w:t>
      </w:r>
      <w:r w:rsidR="00A91802" w:rsidRPr="00A15124">
        <w:rPr>
          <w:rFonts w:ascii="Times New Roman" w:hAnsi="Times New Roman" w:cs="Times New Roman"/>
        </w:rPr>
        <w:t>юли</w:t>
      </w:r>
      <w:r w:rsidRPr="00A15124">
        <w:rPr>
          <w:rFonts w:ascii="Times New Roman" w:hAnsi="Times New Roman" w:cs="Times New Roman"/>
        </w:rPr>
        <w:t xml:space="preserve"> 2001</w:t>
      </w:r>
      <w:r w:rsidR="00A91802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>).</w:t>
      </w:r>
    </w:p>
    <w:bookmarkStart w:id="2" w:name="CA_adm_victim_bis"/>
    <w:p w14:paraId="60565A08" w14:textId="204BA270" w:rsidR="003B66AB" w:rsidRPr="00A15124" w:rsidRDefault="003B66A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4</w:t>
      </w:r>
      <w:r w:rsidRPr="00A15124">
        <w:rPr>
          <w:rFonts w:ascii="Times New Roman" w:hAnsi="Times New Roman" w:cs="Times New Roman"/>
        </w:rPr>
        <w:fldChar w:fldCharType="end"/>
      </w:r>
      <w:bookmarkEnd w:id="2"/>
      <w:r w:rsidRPr="00A15124">
        <w:rPr>
          <w:rFonts w:ascii="Times New Roman" w:hAnsi="Times New Roman" w:cs="Times New Roman"/>
        </w:rPr>
        <w:t>.  </w:t>
      </w:r>
      <w:r w:rsidR="006C0486" w:rsidRPr="00A15124">
        <w:rPr>
          <w:rFonts w:ascii="Times New Roman" w:hAnsi="Times New Roman" w:cs="Times New Roman"/>
        </w:rPr>
        <w:t xml:space="preserve">Вярно е, че </w:t>
      </w:r>
      <w:r w:rsidR="00A05E62" w:rsidRPr="00A15124">
        <w:rPr>
          <w:rFonts w:ascii="Times New Roman" w:hAnsi="Times New Roman" w:cs="Times New Roman"/>
        </w:rPr>
        <w:t>жалбоподателката</w:t>
      </w:r>
      <w:r w:rsidR="006C0486" w:rsidRPr="00A15124">
        <w:rPr>
          <w:rFonts w:ascii="Times New Roman" w:hAnsi="Times New Roman" w:cs="Times New Roman"/>
        </w:rPr>
        <w:t xml:space="preserve"> се оплаква пред Съда относно продължителността а наказателното </w:t>
      </w:r>
      <w:r w:rsidR="00A05E62" w:rsidRPr="00A15124">
        <w:rPr>
          <w:rFonts w:ascii="Times New Roman" w:hAnsi="Times New Roman" w:cs="Times New Roman"/>
        </w:rPr>
        <w:t>производство</w:t>
      </w:r>
      <w:r w:rsidR="006C0486" w:rsidRPr="00A15124">
        <w:rPr>
          <w:rFonts w:ascii="Times New Roman" w:hAnsi="Times New Roman" w:cs="Times New Roman"/>
        </w:rPr>
        <w:t xml:space="preserve"> срещу съпруга й, след смъртта му</w:t>
      </w:r>
      <w:r w:rsidRPr="00A15124">
        <w:rPr>
          <w:rFonts w:ascii="Times New Roman" w:hAnsi="Times New Roman" w:cs="Times New Roman"/>
        </w:rPr>
        <w:t xml:space="preserve">. </w:t>
      </w:r>
      <w:r w:rsidR="006C0486" w:rsidRPr="00A15124">
        <w:rPr>
          <w:rFonts w:ascii="Times New Roman" w:hAnsi="Times New Roman" w:cs="Times New Roman"/>
        </w:rPr>
        <w:t xml:space="preserve">Но </w:t>
      </w:r>
      <w:r w:rsidR="00A05E62">
        <w:rPr>
          <w:rFonts w:ascii="Times New Roman" w:hAnsi="Times New Roman" w:cs="Times New Roman"/>
        </w:rPr>
        <w:t>не тя самата повдига неочаквано оплакването</w:t>
      </w:r>
      <w:r w:rsidRPr="00A15124">
        <w:rPr>
          <w:rFonts w:ascii="Times New Roman" w:hAnsi="Times New Roman" w:cs="Times New Roman"/>
        </w:rPr>
        <w:t xml:space="preserve">. </w:t>
      </w:r>
      <w:r w:rsidR="006C0486" w:rsidRPr="00A15124">
        <w:rPr>
          <w:rFonts w:ascii="Times New Roman" w:hAnsi="Times New Roman" w:cs="Times New Roman"/>
        </w:rPr>
        <w:t xml:space="preserve">Съпругът й </w:t>
      </w:r>
      <w:r w:rsidR="00A05E62" w:rsidRPr="00A15124">
        <w:rPr>
          <w:rFonts w:ascii="Times New Roman" w:hAnsi="Times New Roman" w:cs="Times New Roman"/>
        </w:rPr>
        <w:t>вече</w:t>
      </w:r>
      <w:r w:rsidR="006C0486" w:rsidRPr="00A15124">
        <w:rPr>
          <w:rFonts w:ascii="Times New Roman" w:hAnsi="Times New Roman" w:cs="Times New Roman"/>
        </w:rPr>
        <w:t xml:space="preserve"> е подал такава жалба, като тя е била отхвърлена </w:t>
      </w:r>
      <w:r w:rsidR="00446FA1">
        <w:rPr>
          <w:rFonts w:ascii="Times New Roman" w:hAnsi="Times New Roman" w:cs="Times New Roman"/>
        </w:rPr>
        <w:t>само защото</w:t>
      </w:r>
      <w:r w:rsidR="006C0486" w:rsidRPr="00A15124">
        <w:rPr>
          <w:rFonts w:ascii="Times New Roman" w:hAnsi="Times New Roman" w:cs="Times New Roman"/>
        </w:rPr>
        <w:t xml:space="preserve"> след пилотни</w:t>
      </w:r>
      <w:r w:rsidR="00A05E62">
        <w:rPr>
          <w:rFonts w:ascii="Times New Roman" w:hAnsi="Times New Roman" w:cs="Times New Roman"/>
        </w:rPr>
        <w:t>те</w:t>
      </w:r>
      <w:r w:rsidR="006C0486" w:rsidRPr="00A15124">
        <w:rPr>
          <w:rFonts w:ascii="Times New Roman" w:hAnsi="Times New Roman" w:cs="Times New Roman"/>
        </w:rPr>
        <w:t xml:space="preserve"> решения</w:t>
      </w:r>
      <w:r w:rsidRPr="00A15124">
        <w:rPr>
          <w:rFonts w:ascii="Times New Roman" w:hAnsi="Times New Roman" w:cs="Times New Roman"/>
        </w:rPr>
        <w:t xml:space="preserve"> (</w:t>
      </w:r>
      <w:r w:rsidR="006C0486" w:rsidRPr="00A15124">
        <w:rPr>
          <w:rFonts w:ascii="Times New Roman" w:hAnsi="Times New Roman" w:cs="Times New Roman"/>
        </w:rPr>
        <w:t>виж</w:t>
      </w:r>
      <w:r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Фингър срещу България</w:t>
      </w:r>
      <w:r w:rsidRPr="00A15124">
        <w:rPr>
          <w:rFonts w:ascii="Times New Roman" w:hAnsi="Times New Roman" w:cs="Times New Roman"/>
        </w:rPr>
        <w:t xml:space="preserve">, </w:t>
      </w:r>
      <w:r w:rsidR="006C0486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37346/05, 10 </w:t>
      </w:r>
      <w:r w:rsidR="006C0486" w:rsidRPr="00A15124">
        <w:rPr>
          <w:rFonts w:ascii="Times New Roman" w:hAnsi="Times New Roman" w:cs="Times New Roman"/>
        </w:rPr>
        <w:t>май</w:t>
      </w:r>
      <w:r w:rsidRPr="00A15124">
        <w:rPr>
          <w:rFonts w:ascii="Times New Roman" w:hAnsi="Times New Roman" w:cs="Times New Roman"/>
        </w:rPr>
        <w:t xml:space="preserve"> 2011</w:t>
      </w:r>
      <w:r w:rsidR="006C0486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, </w:t>
      </w:r>
      <w:r w:rsidR="006C0486" w:rsidRPr="00A15124">
        <w:rPr>
          <w:rFonts w:ascii="Times New Roman" w:hAnsi="Times New Roman" w:cs="Times New Roman"/>
        </w:rPr>
        <w:t>и</w:t>
      </w:r>
      <w:r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Димитров и Хаманов</w:t>
      </w:r>
      <w:r w:rsidRPr="00A15124">
        <w:rPr>
          <w:rFonts w:ascii="Times New Roman" w:hAnsi="Times New Roman" w:cs="Times New Roman"/>
          <w:i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срещу България</w:t>
      </w:r>
      <w:r w:rsidRPr="00A15124">
        <w:rPr>
          <w:rFonts w:ascii="Times New Roman" w:hAnsi="Times New Roman" w:cs="Times New Roman"/>
        </w:rPr>
        <w:t xml:space="preserve">, </w:t>
      </w:r>
      <w:r w:rsidR="006C0486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48059/06 </w:t>
      </w:r>
      <w:r w:rsidR="006C0486" w:rsidRPr="00A15124">
        <w:rPr>
          <w:rFonts w:ascii="Times New Roman" w:hAnsi="Times New Roman" w:cs="Times New Roman"/>
        </w:rPr>
        <w:t>и №</w:t>
      </w:r>
      <w:r w:rsidRPr="00A15124">
        <w:rPr>
          <w:rFonts w:ascii="Times New Roman" w:hAnsi="Times New Roman" w:cs="Times New Roman"/>
        </w:rPr>
        <w:t xml:space="preserve"> 2708/09, 10 </w:t>
      </w:r>
      <w:r w:rsidR="006C0486" w:rsidRPr="00A15124">
        <w:rPr>
          <w:rFonts w:ascii="Times New Roman" w:hAnsi="Times New Roman" w:cs="Times New Roman"/>
        </w:rPr>
        <w:t>май</w:t>
      </w:r>
      <w:r w:rsidRPr="00A15124">
        <w:rPr>
          <w:rFonts w:ascii="Times New Roman" w:hAnsi="Times New Roman" w:cs="Times New Roman"/>
        </w:rPr>
        <w:t xml:space="preserve"> 2011</w:t>
      </w:r>
      <w:r w:rsidR="006C0486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), </w:t>
      </w:r>
      <w:r w:rsidR="006C0486" w:rsidRPr="00A15124">
        <w:rPr>
          <w:rFonts w:ascii="Times New Roman" w:hAnsi="Times New Roman" w:cs="Times New Roman"/>
        </w:rPr>
        <w:t>България във</w:t>
      </w:r>
      <w:r w:rsidR="00A05E62">
        <w:rPr>
          <w:rFonts w:ascii="Times New Roman" w:hAnsi="Times New Roman" w:cs="Times New Roman"/>
        </w:rPr>
        <w:t>ежда</w:t>
      </w:r>
      <w:r w:rsidR="006C0486" w:rsidRPr="00A15124">
        <w:rPr>
          <w:rFonts w:ascii="Times New Roman" w:hAnsi="Times New Roman" w:cs="Times New Roman"/>
        </w:rPr>
        <w:t xml:space="preserve"> специални средства за защита по отношение на продължителността на </w:t>
      </w:r>
      <w:r w:rsidR="00A05E62" w:rsidRPr="00A15124">
        <w:rPr>
          <w:rFonts w:ascii="Times New Roman" w:hAnsi="Times New Roman" w:cs="Times New Roman"/>
        </w:rPr>
        <w:t>производства</w:t>
      </w:r>
      <w:r w:rsidR="006C0486" w:rsidRPr="00A15124">
        <w:rPr>
          <w:rFonts w:ascii="Times New Roman" w:hAnsi="Times New Roman" w:cs="Times New Roman"/>
        </w:rPr>
        <w:t xml:space="preserve">, </w:t>
      </w:r>
      <w:r w:rsidR="00A05E62">
        <w:rPr>
          <w:rFonts w:ascii="Times New Roman" w:hAnsi="Times New Roman" w:cs="Times New Roman"/>
        </w:rPr>
        <w:t>достъпни</w:t>
      </w:r>
      <w:r w:rsidR="00A05E62" w:rsidRPr="00A15124">
        <w:rPr>
          <w:rFonts w:ascii="Times New Roman" w:hAnsi="Times New Roman" w:cs="Times New Roman"/>
        </w:rPr>
        <w:t xml:space="preserve"> </w:t>
      </w:r>
      <w:r w:rsidR="006C0486" w:rsidRPr="00A15124">
        <w:rPr>
          <w:rFonts w:ascii="Times New Roman" w:hAnsi="Times New Roman" w:cs="Times New Roman"/>
        </w:rPr>
        <w:t xml:space="preserve">и за лица, които вече са се обърнали към Съда, и </w:t>
      </w:r>
      <w:r w:rsidR="00446FA1">
        <w:rPr>
          <w:rFonts w:ascii="Times New Roman" w:hAnsi="Times New Roman" w:cs="Times New Roman"/>
        </w:rPr>
        <w:t>защото</w:t>
      </w:r>
      <w:r w:rsidR="006C0486" w:rsidRPr="00A15124">
        <w:rPr>
          <w:rFonts w:ascii="Times New Roman" w:hAnsi="Times New Roman" w:cs="Times New Roman"/>
        </w:rPr>
        <w:t xml:space="preserve"> Съдът намира тези средства за защита за ефективни, включително по отношение на такива лица</w:t>
      </w:r>
      <w:r w:rsidRPr="00A15124">
        <w:rPr>
          <w:rFonts w:ascii="Times New Roman" w:hAnsi="Times New Roman" w:cs="Times New Roman"/>
        </w:rPr>
        <w:t xml:space="preserve"> (</w:t>
      </w:r>
      <w:r w:rsidR="006C0486" w:rsidRPr="00A15124">
        <w:rPr>
          <w:rFonts w:ascii="Times New Roman" w:hAnsi="Times New Roman" w:cs="Times New Roman"/>
        </w:rPr>
        <w:t>виж</w:t>
      </w:r>
      <w:r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Балъкчиев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и други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срещу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България</w:t>
      </w:r>
      <w:r w:rsidR="006C0486" w:rsidRPr="00A15124">
        <w:rPr>
          <w:rFonts w:ascii="Times New Roman" w:hAnsi="Times New Roman" w:cs="Times New Roman"/>
        </w:rPr>
        <w:t xml:space="preserve"> (РД</w:t>
      </w:r>
      <w:r w:rsidRPr="00A15124">
        <w:rPr>
          <w:rFonts w:ascii="Times New Roman" w:hAnsi="Times New Roman" w:cs="Times New Roman"/>
        </w:rPr>
        <w:t xml:space="preserve">), </w:t>
      </w:r>
      <w:r w:rsidR="006C0486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65187/10, §§ 53-83, 18 </w:t>
      </w:r>
      <w:r w:rsidR="006C0486" w:rsidRPr="00A15124">
        <w:rPr>
          <w:rFonts w:ascii="Times New Roman" w:hAnsi="Times New Roman" w:cs="Times New Roman"/>
        </w:rPr>
        <w:t>юни</w:t>
      </w:r>
      <w:r w:rsidRPr="00A15124">
        <w:rPr>
          <w:rFonts w:ascii="Times New Roman" w:hAnsi="Times New Roman" w:cs="Times New Roman"/>
        </w:rPr>
        <w:t xml:space="preserve"> 2013</w:t>
      </w:r>
      <w:r w:rsidR="006C0486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, </w:t>
      </w:r>
      <w:r w:rsidR="006C0486" w:rsidRPr="00A15124">
        <w:rPr>
          <w:rFonts w:ascii="Times New Roman" w:hAnsi="Times New Roman" w:cs="Times New Roman"/>
        </w:rPr>
        <w:t>и</w:t>
      </w:r>
      <w:r w:rsidRPr="00A15124">
        <w:rPr>
          <w:rFonts w:ascii="Times New Roman" w:hAnsi="Times New Roman" w:cs="Times New Roman"/>
        </w:rPr>
        <w:t> </w:t>
      </w:r>
      <w:r w:rsidR="0034294F" w:rsidRPr="00A15124">
        <w:rPr>
          <w:rFonts w:ascii="Times New Roman" w:hAnsi="Times New Roman" w:cs="Times New Roman"/>
          <w:i/>
          <w:iCs/>
        </w:rPr>
        <w:t>Вълчева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и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Абрашев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срещу България</w:t>
      </w:r>
      <w:r w:rsidRPr="00A15124">
        <w:rPr>
          <w:rFonts w:ascii="Times New Roman" w:hAnsi="Times New Roman" w:cs="Times New Roman"/>
        </w:rPr>
        <w:t xml:space="preserve"> (</w:t>
      </w:r>
      <w:r w:rsidR="006C0486" w:rsidRPr="00A15124">
        <w:rPr>
          <w:rFonts w:ascii="Times New Roman" w:hAnsi="Times New Roman" w:cs="Times New Roman"/>
        </w:rPr>
        <w:t>РД</w:t>
      </w:r>
      <w:r w:rsidRPr="00A15124">
        <w:rPr>
          <w:rFonts w:ascii="Times New Roman" w:hAnsi="Times New Roman" w:cs="Times New Roman"/>
        </w:rPr>
        <w:t xml:space="preserve">.), </w:t>
      </w:r>
      <w:r w:rsidR="006C0486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6194/11 </w:t>
      </w:r>
      <w:r w:rsidR="006C0486" w:rsidRPr="00A15124">
        <w:rPr>
          <w:rFonts w:ascii="Times New Roman" w:hAnsi="Times New Roman" w:cs="Times New Roman"/>
        </w:rPr>
        <w:t>и</w:t>
      </w:r>
      <w:r w:rsidRPr="00A15124">
        <w:rPr>
          <w:rFonts w:ascii="Times New Roman" w:hAnsi="Times New Roman" w:cs="Times New Roman"/>
        </w:rPr>
        <w:t xml:space="preserve"> </w:t>
      </w:r>
      <w:r w:rsidR="006C0486" w:rsidRPr="00A15124">
        <w:rPr>
          <w:rFonts w:ascii="Times New Roman" w:hAnsi="Times New Roman" w:cs="Times New Roman"/>
        </w:rPr>
        <w:t xml:space="preserve">№ </w:t>
      </w:r>
      <w:r w:rsidRPr="00A15124">
        <w:rPr>
          <w:rFonts w:ascii="Times New Roman" w:hAnsi="Times New Roman" w:cs="Times New Roman"/>
        </w:rPr>
        <w:t xml:space="preserve">34887/11, §§ 92-122, 18 </w:t>
      </w:r>
      <w:r w:rsidR="006C0486" w:rsidRPr="00A15124">
        <w:rPr>
          <w:rFonts w:ascii="Times New Roman" w:hAnsi="Times New Roman" w:cs="Times New Roman"/>
        </w:rPr>
        <w:t>юни</w:t>
      </w:r>
      <w:r w:rsidRPr="00A15124">
        <w:rPr>
          <w:rFonts w:ascii="Times New Roman" w:hAnsi="Times New Roman" w:cs="Times New Roman"/>
        </w:rPr>
        <w:t xml:space="preserve"> 2013</w:t>
      </w:r>
      <w:r w:rsidR="006C0486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). </w:t>
      </w:r>
      <w:r w:rsidR="00446FA1">
        <w:rPr>
          <w:rFonts w:ascii="Times New Roman" w:hAnsi="Times New Roman" w:cs="Times New Roman"/>
        </w:rPr>
        <w:t>З</w:t>
      </w:r>
      <w:r w:rsidR="006C0486" w:rsidRPr="00A15124">
        <w:rPr>
          <w:rFonts w:ascii="Times New Roman" w:hAnsi="Times New Roman" w:cs="Times New Roman"/>
        </w:rPr>
        <w:t xml:space="preserve">а </w:t>
      </w:r>
      <w:r w:rsidR="00446FA1">
        <w:rPr>
          <w:rFonts w:ascii="Times New Roman" w:hAnsi="Times New Roman" w:cs="Times New Roman"/>
        </w:rPr>
        <w:t>такива</w:t>
      </w:r>
      <w:r w:rsidR="00446FA1" w:rsidRPr="00A15124">
        <w:rPr>
          <w:rFonts w:ascii="Times New Roman" w:hAnsi="Times New Roman" w:cs="Times New Roman"/>
        </w:rPr>
        <w:t xml:space="preserve"> </w:t>
      </w:r>
      <w:r w:rsidR="006C0486" w:rsidRPr="00A15124">
        <w:rPr>
          <w:rFonts w:ascii="Times New Roman" w:hAnsi="Times New Roman" w:cs="Times New Roman"/>
        </w:rPr>
        <w:t>лица тези средства за защита представляват</w:t>
      </w:r>
      <w:r w:rsidR="00446FA1">
        <w:rPr>
          <w:rFonts w:ascii="Times New Roman" w:hAnsi="Times New Roman" w:cs="Times New Roman"/>
        </w:rPr>
        <w:t>, така да се каже,</w:t>
      </w:r>
      <w:r w:rsidR="006C0486" w:rsidRPr="00A15124">
        <w:rPr>
          <w:rFonts w:ascii="Times New Roman" w:hAnsi="Times New Roman" w:cs="Times New Roman"/>
        </w:rPr>
        <w:t xml:space="preserve"> продължаване на производството пред Съда</w:t>
      </w:r>
      <w:r w:rsidRPr="00A15124">
        <w:rPr>
          <w:rFonts w:ascii="Times New Roman" w:hAnsi="Times New Roman" w:cs="Times New Roman"/>
        </w:rPr>
        <w:t xml:space="preserve">. </w:t>
      </w:r>
      <w:r w:rsidR="006C0486" w:rsidRPr="00A15124">
        <w:rPr>
          <w:rFonts w:ascii="Times New Roman" w:hAnsi="Times New Roman" w:cs="Times New Roman"/>
        </w:rPr>
        <w:t>Това е отразено дори и в начина, по който подобни ситуации са описани в практика</w:t>
      </w:r>
      <w:r w:rsidR="00446FA1">
        <w:rPr>
          <w:rFonts w:ascii="Times New Roman" w:hAnsi="Times New Roman" w:cs="Times New Roman"/>
        </w:rPr>
        <w:t>та</w:t>
      </w:r>
      <w:r w:rsidR="006C0486" w:rsidRPr="00A15124">
        <w:rPr>
          <w:rFonts w:ascii="Times New Roman" w:hAnsi="Times New Roman" w:cs="Times New Roman"/>
        </w:rPr>
        <w:t xml:space="preserve"> на Съда: че делата се „</w:t>
      </w:r>
      <w:r w:rsidR="00446FA1">
        <w:rPr>
          <w:rFonts w:ascii="Times New Roman" w:hAnsi="Times New Roman" w:cs="Times New Roman"/>
        </w:rPr>
        <w:t>връщат</w:t>
      </w:r>
      <w:r w:rsidR="006C0486" w:rsidRPr="00A15124">
        <w:rPr>
          <w:rFonts w:ascii="Times New Roman" w:hAnsi="Times New Roman" w:cs="Times New Roman"/>
        </w:rPr>
        <w:t xml:space="preserve">“ </w:t>
      </w:r>
      <w:r w:rsidR="00446FA1">
        <w:rPr>
          <w:rFonts w:ascii="Times New Roman" w:hAnsi="Times New Roman" w:cs="Times New Roman"/>
        </w:rPr>
        <w:t>на</w:t>
      </w:r>
      <w:r w:rsidR="006C0486" w:rsidRPr="00A15124">
        <w:rPr>
          <w:rFonts w:ascii="Times New Roman" w:hAnsi="Times New Roman" w:cs="Times New Roman"/>
        </w:rPr>
        <w:t xml:space="preserve"> ответната държава</w:t>
      </w:r>
      <w:r w:rsidRPr="00A15124">
        <w:rPr>
          <w:rFonts w:ascii="Times New Roman" w:hAnsi="Times New Roman" w:cs="Times New Roman"/>
        </w:rPr>
        <w:t xml:space="preserve"> (</w:t>
      </w:r>
      <w:r w:rsidR="006C0486" w:rsidRPr="00A15124">
        <w:rPr>
          <w:rFonts w:ascii="Times New Roman" w:hAnsi="Times New Roman" w:cs="Times New Roman"/>
        </w:rPr>
        <w:t>виж</w:t>
      </w:r>
      <w:r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Бурмич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и други срещу Украйна</w:t>
      </w:r>
      <w:r w:rsidRPr="00A15124">
        <w:rPr>
          <w:rFonts w:ascii="Times New Roman" w:hAnsi="Times New Roman" w:cs="Times New Roman"/>
          <w:i/>
          <w:iCs/>
        </w:rPr>
        <w:t xml:space="preserve"> </w:t>
      </w:r>
      <w:r w:rsidRPr="00A15124">
        <w:rPr>
          <w:rFonts w:ascii="Times New Roman" w:hAnsi="Times New Roman" w:cs="Times New Roman"/>
          <w:iCs/>
        </w:rPr>
        <w:t>(</w:t>
      </w:r>
      <w:r w:rsidR="006C0486" w:rsidRPr="00A15124">
        <w:rPr>
          <w:rFonts w:ascii="Times New Roman" w:hAnsi="Times New Roman" w:cs="Times New Roman"/>
          <w:iCs/>
        </w:rPr>
        <w:t>заличено</w:t>
      </w:r>
      <w:r w:rsidRPr="00A15124">
        <w:rPr>
          <w:rFonts w:ascii="Times New Roman" w:hAnsi="Times New Roman" w:cs="Times New Roman"/>
          <w:iCs/>
        </w:rPr>
        <w:t>)</w:t>
      </w:r>
      <w:r w:rsidRPr="00A15124">
        <w:rPr>
          <w:rFonts w:ascii="Times New Roman" w:hAnsi="Times New Roman" w:cs="Times New Roman"/>
        </w:rPr>
        <w:t xml:space="preserve"> [</w:t>
      </w:r>
      <w:r w:rsidR="006C0486" w:rsidRPr="00A15124">
        <w:rPr>
          <w:rFonts w:ascii="Times New Roman" w:hAnsi="Times New Roman" w:cs="Times New Roman"/>
        </w:rPr>
        <w:t>ГК</w:t>
      </w:r>
      <w:r w:rsidRPr="00A15124">
        <w:rPr>
          <w:rFonts w:ascii="Times New Roman" w:hAnsi="Times New Roman" w:cs="Times New Roman"/>
        </w:rPr>
        <w:t xml:space="preserve">], </w:t>
      </w:r>
      <w:r w:rsidR="006C0486" w:rsidRPr="00A15124">
        <w:rPr>
          <w:rFonts w:ascii="Times New Roman" w:hAnsi="Times New Roman" w:cs="Times New Roman"/>
        </w:rPr>
        <w:t>№</w:t>
      </w:r>
      <w:r w:rsidRPr="00A15124">
        <w:rPr>
          <w:rFonts w:ascii="Times New Roman" w:hAnsi="Times New Roman" w:cs="Times New Roman"/>
        </w:rPr>
        <w:t xml:space="preserve"> 46852/13 </w:t>
      </w:r>
      <w:r w:rsidR="002462D4" w:rsidRPr="00A15124">
        <w:rPr>
          <w:rFonts w:ascii="Times New Roman" w:hAnsi="Times New Roman" w:cs="Times New Roman"/>
          <w:i/>
          <w:iCs/>
        </w:rPr>
        <w:t>и следващи</w:t>
      </w:r>
      <w:r w:rsidRPr="00A15124">
        <w:rPr>
          <w:rFonts w:ascii="Times New Roman" w:hAnsi="Times New Roman" w:cs="Times New Roman"/>
        </w:rPr>
        <w:t>, § 163, ECHR 2017 (</w:t>
      </w:r>
      <w:r w:rsidR="006C0486" w:rsidRPr="00A15124">
        <w:rPr>
          <w:rFonts w:ascii="Times New Roman" w:hAnsi="Times New Roman" w:cs="Times New Roman"/>
        </w:rPr>
        <w:t>извадки</w:t>
      </w:r>
      <w:r w:rsidRPr="00A15124">
        <w:rPr>
          <w:rFonts w:ascii="Times New Roman" w:hAnsi="Times New Roman" w:cs="Times New Roman"/>
        </w:rPr>
        <w:t xml:space="preserve">)). </w:t>
      </w:r>
      <w:r w:rsidR="002462D4" w:rsidRPr="00A15124">
        <w:rPr>
          <w:rFonts w:ascii="Times New Roman" w:hAnsi="Times New Roman" w:cs="Times New Roman"/>
        </w:rPr>
        <w:t xml:space="preserve">Следователно няма </w:t>
      </w:r>
      <w:r w:rsidR="00446FA1" w:rsidRPr="00A15124">
        <w:rPr>
          <w:rFonts w:ascii="Times New Roman" w:hAnsi="Times New Roman" w:cs="Times New Roman"/>
        </w:rPr>
        <w:t>голямо</w:t>
      </w:r>
      <w:r w:rsidR="002462D4" w:rsidRPr="00A15124">
        <w:rPr>
          <w:rFonts w:ascii="Times New Roman" w:hAnsi="Times New Roman" w:cs="Times New Roman"/>
        </w:rPr>
        <w:t xml:space="preserve"> значение, че </w:t>
      </w:r>
      <w:r w:rsidR="00446FA1" w:rsidRPr="00A15124">
        <w:rPr>
          <w:rFonts w:ascii="Times New Roman" w:hAnsi="Times New Roman" w:cs="Times New Roman"/>
        </w:rPr>
        <w:lastRenderedPageBreak/>
        <w:t>жалбоподателката</w:t>
      </w:r>
      <w:r w:rsidR="002462D4" w:rsidRPr="00A15124">
        <w:rPr>
          <w:rFonts w:ascii="Times New Roman" w:hAnsi="Times New Roman" w:cs="Times New Roman"/>
        </w:rPr>
        <w:t xml:space="preserve"> не се е опитала да </w:t>
      </w:r>
      <w:r w:rsidR="00446FA1">
        <w:rPr>
          <w:rFonts w:ascii="Times New Roman" w:hAnsi="Times New Roman" w:cs="Times New Roman"/>
        </w:rPr>
        <w:t>встъпи в</w:t>
      </w:r>
      <w:r w:rsidR="00446FA1" w:rsidRPr="00A15124">
        <w:rPr>
          <w:rFonts w:ascii="Times New Roman" w:hAnsi="Times New Roman" w:cs="Times New Roman"/>
        </w:rPr>
        <w:t xml:space="preserve"> </w:t>
      </w:r>
      <w:r w:rsidR="002462D4" w:rsidRPr="00A15124">
        <w:rPr>
          <w:rFonts w:ascii="Times New Roman" w:hAnsi="Times New Roman" w:cs="Times New Roman"/>
        </w:rPr>
        <w:t>жалбата на покойния си съпруг, докато все още е била висяща пред Съда</w:t>
      </w:r>
      <w:r w:rsidRPr="00A15124">
        <w:rPr>
          <w:rFonts w:ascii="Times New Roman" w:hAnsi="Times New Roman" w:cs="Times New Roman"/>
        </w:rPr>
        <w:t xml:space="preserve">. </w:t>
      </w:r>
      <w:r w:rsidR="002462D4" w:rsidRPr="00A15124">
        <w:rPr>
          <w:rFonts w:ascii="Times New Roman" w:hAnsi="Times New Roman" w:cs="Times New Roman"/>
        </w:rPr>
        <w:t xml:space="preserve">Дори и да </w:t>
      </w:r>
      <w:r w:rsidR="00446FA1">
        <w:rPr>
          <w:rFonts w:ascii="Times New Roman" w:hAnsi="Times New Roman" w:cs="Times New Roman"/>
        </w:rPr>
        <w:t>бе</w:t>
      </w:r>
      <w:r w:rsidR="00446FA1" w:rsidRPr="00A15124">
        <w:rPr>
          <w:rFonts w:ascii="Times New Roman" w:hAnsi="Times New Roman" w:cs="Times New Roman"/>
        </w:rPr>
        <w:t xml:space="preserve"> </w:t>
      </w:r>
      <w:r w:rsidR="002462D4" w:rsidRPr="00A15124">
        <w:rPr>
          <w:rFonts w:ascii="Times New Roman" w:hAnsi="Times New Roman" w:cs="Times New Roman"/>
        </w:rPr>
        <w:t xml:space="preserve">направила това, жалбата относно продължителността на производството срещу него пак </w:t>
      </w:r>
      <w:r w:rsidR="00446FA1">
        <w:rPr>
          <w:rFonts w:ascii="Times New Roman" w:hAnsi="Times New Roman" w:cs="Times New Roman"/>
        </w:rPr>
        <w:t>би била</w:t>
      </w:r>
      <w:r w:rsidR="002462D4" w:rsidRPr="00A15124">
        <w:rPr>
          <w:rFonts w:ascii="Times New Roman" w:hAnsi="Times New Roman" w:cs="Times New Roman"/>
        </w:rPr>
        <w:t xml:space="preserve"> отхвърлена поради неизчерпване на вътрешноправните средства за защита и по този начин „</w:t>
      </w:r>
      <w:r w:rsidR="00446FA1">
        <w:rPr>
          <w:rFonts w:ascii="Times New Roman" w:hAnsi="Times New Roman" w:cs="Times New Roman"/>
        </w:rPr>
        <w:t>върната</w:t>
      </w:r>
      <w:r w:rsidR="002462D4" w:rsidRPr="00A15124">
        <w:rPr>
          <w:rFonts w:ascii="Times New Roman" w:hAnsi="Times New Roman" w:cs="Times New Roman"/>
        </w:rPr>
        <w:t xml:space="preserve">“ </w:t>
      </w:r>
      <w:r w:rsidR="00446FA1">
        <w:rPr>
          <w:rFonts w:ascii="Times New Roman" w:hAnsi="Times New Roman" w:cs="Times New Roman"/>
        </w:rPr>
        <w:t>на</w:t>
      </w:r>
      <w:r w:rsidR="002462D4" w:rsidRPr="00A15124">
        <w:rPr>
          <w:rFonts w:ascii="Times New Roman" w:hAnsi="Times New Roman" w:cs="Times New Roman"/>
        </w:rPr>
        <w:t xml:space="preserve"> България, с </w:t>
      </w:r>
      <w:r w:rsidR="00446FA1">
        <w:rPr>
          <w:rFonts w:ascii="Times New Roman" w:hAnsi="Times New Roman" w:cs="Times New Roman"/>
        </w:rPr>
        <w:t>презумпцията</w:t>
      </w:r>
      <w:r w:rsidR="002462D4" w:rsidRPr="00A15124">
        <w:rPr>
          <w:rFonts w:ascii="Times New Roman" w:hAnsi="Times New Roman" w:cs="Times New Roman"/>
        </w:rPr>
        <w:t xml:space="preserve">, че </w:t>
      </w:r>
      <w:r w:rsidR="00446FA1" w:rsidRPr="00A15124">
        <w:rPr>
          <w:rFonts w:ascii="Times New Roman" w:hAnsi="Times New Roman" w:cs="Times New Roman"/>
        </w:rPr>
        <w:t>жалбоподателката</w:t>
      </w:r>
      <w:r w:rsidR="002462D4" w:rsidRPr="00A15124">
        <w:rPr>
          <w:rFonts w:ascii="Times New Roman" w:hAnsi="Times New Roman" w:cs="Times New Roman"/>
        </w:rPr>
        <w:t>, като близък роднина, ще може успешно да използва новите средства за защита</w:t>
      </w:r>
      <w:r w:rsidRPr="00A15124">
        <w:rPr>
          <w:rFonts w:ascii="Times New Roman" w:hAnsi="Times New Roman" w:cs="Times New Roman"/>
        </w:rPr>
        <w:t xml:space="preserve">. </w:t>
      </w:r>
      <w:r w:rsidR="002462D4" w:rsidRPr="00A15124">
        <w:rPr>
          <w:rFonts w:ascii="Times New Roman" w:hAnsi="Times New Roman" w:cs="Times New Roman"/>
        </w:rPr>
        <w:t>Опитът й да използва административно средство за защита (</w:t>
      </w:r>
      <w:r w:rsidR="00446FA1">
        <w:rPr>
          <w:rFonts w:ascii="Times New Roman" w:hAnsi="Times New Roman" w:cs="Times New Roman"/>
        </w:rPr>
        <w:t>заявление</w:t>
      </w:r>
      <w:r w:rsidR="00446FA1" w:rsidRPr="00A15124">
        <w:rPr>
          <w:rFonts w:ascii="Times New Roman" w:hAnsi="Times New Roman" w:cs="Times New Roman"/>
        </w:rPr>
        <w:t xml:space="preserve"> </w:t>
      </w:r>
      <w:r w:rsidR="002462D4" w:rsidRPr="00A15124">
        <w:rPr>
          <w:rFonts w:ascii="Times New Roman" w:hAnsi="Times New Roman" w:cs="Times New Roman"/>
        </w:rPr>
        <w:t xml:space="preserve">за обезщетение </w:t>
      </w:r>
      <w:r w:rsidR="00446FA1">
        <w:rPr>
          <w:rFonts w:ascii="Times New Roman" w:hAnsi="Times New Roman" w:cs="Times New Roman"/>
        </w:rPr>
        <w:t>по чл.</w:t>
      </w:r>
      <w:r w:rsidRPr="00A15124">
        <w:rPr>
          <w:rFonts w:ascii="Times New Roman" w:hAnsi="Times New Roman" w:cs="Times New Roman"/>
        </w:rPr>
        <w:t xml:space="preserve"> 60a </w:t>
      </w:r>
      <w:r w:rsidR="002462D4" w:rsidRPr="00A15124">
        <w:rPr>
          <w:rFonts w:ascii="Times New Roman" w:hAnsi="Times New Roman" w:cs="Times New Roman"/>
          <w:i/>
          <w:iCs/>
        </w:rPr>
        <w:t>и следващи</w:t>
      </w:r>
      <w:r w:rsidRPr="00A15124">
        <w:rPr>
          <w:rFonts w:ascii="Times New Roman" w:hAnsi="Times New Roman" w:cs="Times New Roman"/>
        </w:rPr>
        <w:t xml:space="preserve"> </w:t>
      </w:r>
      <w:r w:rsidR="002462D4" w:rsidRPr="00A15124">
        <w:rPr>
          <w:rFonts w:ascii="Times New Roman" w:hAnsi="Times New Roman" w:cs="Times New Roman"/>
        </w:rPr>
        <w:t>от Закона за съдебната власт от</w:t>
      </w:r>
      <w:r w:rsidRPr="00A15124">
        <w:rPr>
          <w:rFonts w:ascii="Times New Roman" w:hAnsi="Times New Roman" w:cs="Times New Roman"/>
        </w:rPr>
        <w:t xml:space="preserve"> 2007</w:t>
      </w:r>
      <w:r w:rsidR="002462D4" w:rsidRPr="00A15124">
        <w:rPr>
          <w:rFonts w:ascii="Times New Roman" w:hAnsi="Times New Roman" w:cs="Times New Roman"/>
        </w:rPr>
        <w:t xml:space="preserve"> г.</w:t>
      </w:r>
      <w:r w:rsidRPr="00A15124">
        <w:rPr>
          <w:rFonts w:ascii="Times New Roman" w:hAnsi="Times New Roman" w:cs="Times New Roman"/>
        </w:rPr>
        <w:t xml:space="preserve"> </w:t>
      </w:r>
      <w:r w:rsidR="002462D4" w:rsidRPr="00A15124">
        <w:rPr>
          <w:rFonts w:ascii="Times New Roman" w:hAnsi="Times New Roman" w:cs="Times New Roman"/>
        </w:rPr>
        <w:t>във връзка със съответните преходни разпоредби</w:t>
      </w:r>
      <w:r w:rsidRPr="00A15124">
        <w:rPr>
          <w:rFonts w:ascii="Times New Roman" w:hAnsi="Times New Roman" w:cs="Times New Roman"/>
        </w:rPr>
        <w:t xml:space="preserve">) </w:t>
      </w:r>
      <w:r w:rsidR="00446FA1">
        <w:rPr>
          <w:rFonts w:ascii="Times New Roman" w:hAnsi="Times New Roman" w:cs="Times New Roman"/>
        </w:rPr>
        <w:t>завършва</w:t>
      </w:r>
      <w:r w:rsidR="002462D4" w:rsidRPr="00A15124">
        <w:rPr>
          <w:rFonts w:ascii="Times New Roman" w:hAnsi="Times New Roman" w:cs="Times New Roman"/>
        </w:rPr>
        <w:t xml:space="preserve"> с отказ, след което тя се  </w:t>
      </w:r>
      <w:r w:rsidR="00446FA1">
        <w:rPr>
          <w:rFonts w:ascii="Times New Roman" w:hAnsi="Times New Roman" w:cs="Times New Roman"/>
        </w:rPr>
        <w:t>обръща</w:t>
      </w:r>
      <w:r w:rsidR="00446FA1" w:rsidRPr="00A15124">
        <w:rPr>
          <w:rFonts w:ascii="Times New Roman" w:hAnsi="Times New Roman" w:cs="Times New Roman"/>
        </w:rPr>
        <w:t xml:space="preserve"> </w:t>
      </w:r>
      <w:r w:rsidR="002462D4" w:rsidRPr="00A15124">
        <w:rPr>
          <w:rFonts w:ascii="Times New Roman" w:hAnsi="Times New Roman" w:cs="Times New Roman"/>
        </w:rPr>
        <w:t>към Съда</w:t>
      </w:r>
      <w:r w:rsidRPr="00A15124">
        <w:rPr>
          <w:rFonts w:ascii="Times New Roman" w:hAnsi="Times New Roman" w:cs="Times New Roman"/>
        </w:rPr>
        <w:t xml:space="preserve">. </w:t>
      </w:r>
      <w:r w:rsidR="002462D4" w:rsidRPr="00A15124">
        <w:rPr>
          <w:rFonts w:ascii="Times New Roman" w:hAnsi="Times New Roman" w:cs="Times New Roman"/>
        </w:rPr>
        <w:t xml:space="preserve">Следователно, в действителност, жалбата й не е нова, а е продължение на първоначалната жалба на съпруга й – част от </w:t>
      </w:r>
      <w:r w:rsidR="00446FA1">
        <w:rPr>
          <w:rFonts w:ascii="Times New Roman" w:hAnsi="Times New Roman" w:cs="Times New Roman"/>
        </w:rPr>
        <w:t>същата поредица</w:t>
      </w:r>
      <w:r w:rsidR="002462D4" w:rsidRPr="00A15124">
        <w:rPr>
          <w:rFonts w:ascii="Times New Roman" w:hAnsi="Times New Roman" w:cs="Times New Roman"/>
        </w:rPr>
        <w:t xml:space="preserve"> от взаимосвързани производства</w:t>
      </w:r>
      <w:r w:rsidRPr="00A15124">
        <w:rPr>
          <w:rFonts w:ascii="Times New Roman" w:hAnsi="Times New Roman" w:cs="Times New Roman"/>
        </w:rPr>
        <w:t>.</w:t>
      </w:r>
    </w:p>
    <w:bookmarkStart w:id="3" w:name="CA_adm_victim_ter"/>
    <w:p w14:paraId="6BC8C7BC" w14:textId="444BEB94" w:rsidR="003B66AB" w:rsidRPr="00A15124" w:rsidRDefault="003B66AB" w:rsidP="0094336A">
      <w:pPr>
        <w:pStyle w:val="JuPara"/>
        <w:rPr>
          <w:rFonts w:ascii="Times New Roman" w:hAnsi="Times New Roman" w:cs="Times New Roman"/>
          <w:bCs/>
        </w:rPr>
      </w:pPr>
      <w:r w:rsidRPr="00A15124">
        <w:rPr>
          <w:rFonts w:ascii="Times New Roman" w:hAnsi="Times New Roman" w:cs="Times New Roman"/>
          <w:bCs/>
        </w:rPr>
        <w:fldChar w:fldCharType="begin"/>
      </w:r>
      <w:r w:rsidRPr="00A15124">
        <w:rPr>
          <w:rFonts w:ascii="Times New Roman" w:hAnsi="Times New Roman" w:cs="Times New Roman"/>
          <w:bCs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  <w:bCs/>
        </w:rPr>
        <w:fldChar w:fldCharType="separate"/>
      </w:r>
      <w:r w:rsidR="0094336A" w:rsidRPr="00A15124">
        <w:rPr>
          <w:rFonts w:ascii="Times New Roman" w:hAnsi="Times New Roman" w:cs="Times New Roman"/>
          <w:bCs/>
          <w:noProof/>
        </w:rPr>
        <w:t>5</w:t>
      </w:r>
      <w:r w:rsidRPr="00A15124">
        <w:rPr>
          <w:rFonts w:ascii="Times New Roman" w:hAnsi="Times New Roman" w:cs="Times New Roman"/>
          <w:bCs/>
        </w:rPr>
        <w:fldChar w:fldCharType="end"/>
      </w:r>
      <w:bookmarkEnd w:id="3"/>
      <w:r w:rsidRPr="00A15124">
        <w:rPr>
          <w:rFonts w:ascii="Times New Roman" w:hAnsi="Times New Roman" w:cs="Times New Roman"/>
          <w:bCs/>
        </w:rPr>
        <w:t>.  </w:t>
      </w:r>
      <w:r w:rsidR="009D7298" w:rsidRPr="00A15124">
        <w:rPr>
          <w:rFonts w:ascii="Times New Roman" w:hAnsi="Times New Roman" w:cs="Times New Roman"/>
          <w:bCs/>
        </w:rPr>
        <w:t xml:space="preserve">Следователно </w:t>
      </w:r>
      <w:r w:rsidR="00446FA1" w:rsidRPr="00A15124">
        <w:rPr>
          <w:rFonts w:ascii="Times New Roman" w:hAnsi="Times New Roman" w:cs="Times New Roman"/>
          <w:bCs/>
        </w:rPr>
        <w:t>жалбоподателката</w:t>
      </w:r>
      <w:r w:rsidR="009D7298" w:rsidRPr="00A15124">
        <w:rPr>
          <w:rFonts w:ascii="Times New Roman" w:hAnsi="Times New Roman" w:cs="Times New Roman"/>
          <w:bCs/>
        </w:rPr>
        <w:t xml:space="preserve"> е в подобна позиция като на </w:t>
      </w:r>
      <w:r w:rsidR="00446FA1">
        <w:rPr>
          <w:rFonts w:ascii="Times New Roman" w:hAnsi="Times New Roman" w:cs="Times New Roman"/>
          <w:bCs/>
        </w:rPr>
        <w:t>наследник</w:t>
      </w:r>
      <w:r w:rsidR="009D7298" w:rsidRPr="00A15124">
        <w:rPr>
          <w:rFonts w:ascii="Times New Roman" w:hAnsi="Times New Roman" w:cs="Times New Roman"/>
          <w:bCs/>
        </w:rPr>
        <w:t xml:space="preserve">, който желае да </w:t>
      </w:r>
      <w:r w:rsidR="00446FA1">
        <w:rPr>
          <w:rFonts w:ascii="Times New Roman" w:hAnsi="Times New Roman" w:cs="Times New Roman"/>
          <w:bCs/>
        </w:rPr>
        <w:t>встъпи във</w:t>
      </w:r>
      <w:r w:rsidR="00446FA1" w:rsidRPr="00A15124">
        <w:rPr>
          <w:rFonts w:ascii="Times New Roman" w:hAnsi="Times New Roman" w:cs="Times New Roman"/>
          <w:bCs/>
        </w:rPr>
        <w:t xml:space="preserve"> </w:t>
      </w:r>
      <w:r w:rsidR="009D7298" w:rsidRPr="00A15124">
        <w:rPr>
          <w:rFonts w:ascii="Times New Roman" w:hAnsi="Times New Roman" w:cs="Times New Roman"/>
          <w:bCs/>
        </w:rPr>
        <w:t xml:space="preserve">вече висяща жалба и може да се приеме, че в тази необичайна ситуация, тя има </w:t>
      </w:r>
      <w:r w:rsidR="00446FA1">
        <w:rPr>
          <w:rFonts w:ascii="Times New Roman" w:hAnsi="Times New Roman" w:cs="Times New Roman"/>
          <w:bCs/>
        </w:rPr>
        <w:t xml:space="preserve">право </w:t>
      </w:r>
      <w:r w:rsidR="009D7298" w:rsidRPr="00A15124">
        <w:rPr>
          <w:rFonts w:ascii="Times New Roman" w:hAnsi="Times New Roman" w:cs="Times New Roman"/>
          <w:bCs/>
        </w:rPr>
        <w:t>да се оплаква от продължителността на производството срещу покойния й съпруг</w:t>
      </w:r>
      <w:r w:rsidR="00446FA1" w:rsidRPr="00446FA1">
        <w:rPr>
          <w:rFonts w:ascii="Times New Roman" w:hAnsi="Times New Roman" w:cs="Times New Roman"/>
          <w:bCs/>
        </w:rPr>
        <w:t xml:space="preserve"> </w:t>
      </w:r>
      <w:r w:rsidR="00446FA1">
        <w:rPr>
          <w:rFonts w:ascii="Times New Roman" w:hAnsi="Times New Roman" w:cs="Times New Roman"/>
          <w:bCs/>
        </w:rPr>
        <w:t xml:space="preserve">по </w:t>
      </w:r>
      <w:r w:rsidR="00446FA1" w:rsidRPr="00A15124">
        <w:rPr>
          <w:rFonts w:ascii="Times New Roman" w:hAnsi="Times New Roman" w:cs="Times New Roman"/>
          <w:bCs/>
        </w:rPr>
        <w:t>член 34 от Конвенцията</w:t>
      </w:r>
      <w:r w:rsidRPr="00A15124">
        <w:rPr>
          <w:rFonts w:ascii="Times New Roman" w:hAnsi="Times New Roman" w:cs="Times New Roman"/>
          <w:bCs/>
        </w:rPr>
        <w:t xml:space="preserve">. </w:t>
      </w:r>
      <w:r w:rsidR="009D7298" w:rsidRPr="00A15124">
        <w:rPr>
          <w:rFonts w:ascii="Times New Roman" w:hAnsi="Times New Roman" w:cs="Times New Roman"/>
          <w:bCs/>
        </w:rPr>
        <w:t xml:space="preserve">Следователно възражението на </w:t>
      </w:r>
      <w:r w:rsidR="00446FA1">
        <w:rPr>
          <w:rFonts w:ascii="Times New Roman" w:hAnsi="Times New Roman" w:cs="Times New Roman"/>
          <w:bCs/>
        </w:rPr>
        <w:t>П</w:t>
      </w:r>
      <w:r w:rsidR="009D7298" w:rsidRPr="00A15124">
        <w:rPr>
          <w:rFonts w:ascii="Times New Roman" w:hAnsi="Times New Roman" w:cs="Times New Roman"/>
          <w:bCs/>
        </w:rPr>
        <w:t>равителството, че тя не може да твърди, че е жертва на нарушение, трябва да бъде отхвърлено</w:t>
      </w:r>
      <w:r w:rsidRPr="00A15124">
        <w:rPr>
          <w:rFonts w:ascii="Times New Roman" w:hAnsi="Times New Roman" w:cs="Times New Roman"/>
          <w:bCs/>
        </w:rPr>
        <w:t>.</w:t>
      </w:r>
    </w:p>
    <w:p w14:paraId="10A3678B" w14:textId="4BFC66E0" w:rsidR="003B66AB" w:rsidRPr="00A15124" w:rsidRDefault="003B66AB" w:rsidP="0094336A">
      <w:pPr>
        <w:pStyle w:val="JuH1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“</w:t>
      </w:r>
      <w:r w:rsidR="009D7298" w:rsidRPr="00A15124">
        <w:rPr>
          <w:rFonts w:ascii="Times New Roman" w:hAnsi="Times New Roman" w:cs="Times New Roman"/>
        </w:rPr>
        <w:t>Еднаква по същество жалба</w:t>
      </w:r>
      <w:r w:rsidRPr="00A15124">
        <w:rPr>
          <w:rFonts w:ascii="Times New Roman" w:hAnsi="Times New Roman" w:cs="Times New Roman"/>
        </w:rPr>
        <w:t>”</w:t>
      </w:r>
    </w:p>
    <w:p w14:paraId="67C7F6DE" w14:textId="31FB0073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6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9D7298" w:rsidRPr="00A15124">
        <w:rPr>
          <w:rFonts w:ascii="Times New Roman" w:hAnsi="Times New Roman" w:cs="Times New Roman"/>
        </w:rPr>
        <w:t xml:space="preserve">След отхвърляне на жалбата на съпруга й през 2013 г., </w:t>
      </w:r>
      <w:r w:rsidR="00446FA1" w:rsidRPr="00A15124">
        <w:rPr>
          <w:rFonts w:ascii="Times New Roman" w:hAnsi="Times New Roman" w:cs="Times New Roman"/>
        </w:rPr>
        <w:t>жалбоподателката</w:t>
      </w:r>
      <w:r w:rsidR="009D7298" w:rsidRPr="00A15124">
        <w:rPr>
          <w:rFonts w:ascii="Times New Roman" w:hAnsi="Times New Roman" w:cs="Times New Roman"/>
        </w:rPr>
        <w:t xml:space="preserve"> се опитва да използва нововъведеното средство за защита по отношение на продължителността на производството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9D7298" w:rsidRPr="00A15124">
        <w:rPr>
          <w:rFonts w:ascii="Times New Roman" w:hAnsi="Times New Roman" w:cs="Times New Roman"/>
        </w:rPr>
        <w:t>Това е „актуална нова информация“ по смисъла на член</w:t>
      </w:r>
      <w:r w:rsidR="003B66AB" w:rsidRPr="00A15124">
        <w:rPr>
          <w:rFonts w:ascii="Times New Roman" w:hAnsi="Times New Roman" w:cs="Times New Roman"/>
        </w:rPr>
        <w:t xml:space="preserve"> 35 § 2 (b) </w:t>
      </w:r>
      <w:r w:rsidR="009D7298" w:rsidRPr="00A15124">
        <w:rPr>
          <w:rFonts w:ascii="Times New Roman" w:hAnsi="Times New Roman" w:cs="Times New Roman"/>
        </w:rPr>
        <w:t>от Конвенцията</w:t>
      </w:r>
      <w:r w:rsidR="003B66AB" w:rsidRPr="00A15124">
        <w:rPr>
          <w:rFonts w:ascii="Times New Roman" w:hAnsi="Times New Roman" w:cs="Times New Roman"/>
        </w:rPr>
        <w:t xml:space="preserve"> (</w:t>
      </w:r>
      <w:r w:rsidR="009D7298" w:rsidRPr="00A15124">
        <w:rPr>
          <w:rFonts w:ascii="Times New Roman" w:hAnsi="Times New Roman" w:cs="Times New Roman"/>
        </w:rPr>
        <w:t>виж</w:t>
      </w:r>
      <w:r w:rsidR="003B66AB"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Цонев срещу България</w:t>
      </w:r>
      <w:r w:rsidR="009D7298" w:rsidRPr="00A15124">
        <w:rPr>
          <w:rFonts w:ascii="Times New Roman" w:hAnsi="Times New Roman" w:cs="Times New Roman"/>
        </w:rPr>
        <w:t xml:space="preserve"> (РД</w:t>
      </w:r>
      <w:r w:rsidR="003B66AB" w:rsidRPr="00A15124">
        <w:rPr>
          <w:rFonts w:ascii="Times New Roman" w:hAnsi="Times New Roman" w:cs="Times New Roman"/>
        </w:rPr>
        <w:t xml:space="preserve">), </w:t>
      </w:r>
      <w:r w:rsidR="009D7298" w:rsidRPr="00A15124">
        <w:rPr>
          <w:rFonts w:ascii="Times New Roman" w:hAnsi="Times New Roman" w:cs="Times New Roman"/>
        </w:rPr>
        <w:t>№</w:t>
      </w:r>
      <w:r w:rsidR="003B66AB" w:rsidRPr="00A15124">
        <w:rPr>
          <w:rFonts w:ascii="Times New Roman" w:hAnsi="Times New Roman" w:cs="Times New Roman"/>
        </w:rPr>
        <w:t xml:space="preserve"> 9662/13, § 67, 30 </w:t>
      </w:r>
      <w:r w:rsidR="009D7298" w:rsidRPr="00A15124">
        <w:rPr>
          <w:rFonts w:ascii="Times New Roman" w:hAnsi="Times New Roman" w:cs="Times New Roman"/>
        </w:rPr>
        <w:t>май</w:t>
      </w:r>
      <w:r w:rsidR="003B66AB" w:rsidRPr="00A15124">
        <w:rPr>
          <w:rFonts w:ascii="Times New Roman" w:hAnsi="Times New Roman" w:cs="Times New Roman"/>
        </w:rPr>
        <w:t xml:space="preserve"> 2017</w:t>
      </w:r>
      <w:r w:rsidR="009D7298" w:rsidRPr="00A15124">
        <w:rPr>
          <w:rFonts w:ascii="Times New Roman" w:hAnsi="Times New Roman" w:cs="Times New Roman"/>
        </w:rPr>
        <w:t xml:space="preserve"> г.</w:t>
      </w:r>
      <w:r w:rsidR="003B66AB" w:rsidRPr="00A15124">
        <w:rPr>
          <w:rFonts w:ascii="Times New Roman" w:hAnsi="Times New Roman" w:cs="Times New Roman"/>
        </w:rPr>
        <w:t xml:space="preserve">, </w:t>
      </w:r>
      <w:r w:rsidR="009D7298" w:rsidRPr="00A15124">
        <w:rPr>
          <w:rFonts w:ascii="Times New Roman" w:hAnsi="Times New Roman" w:cs="Times New Roman"/>
        </w:rPr>
        <w:t>с допълнителни препратки</w:t>
      </w:r>
      <w:r w:rsidR="003B66AB" w:rsidRPr="00A15124">
        <w:rPr>
          <w:rFonts w:ascii="Times New Roman" w:hAnsi="Times New Roman" w:cs="Times New Roman"/>
        </w:rPr>
        <w:t xml:space="preserve">). </w:t>
      </w:r>
      <w:r w:rsidR="009D7298" w:rsidRPr="00A15124">
        <w:rPr>
          <w:rFonts w:ascii="Times New Roman" w:hAnsi="Times New Roman" w:cs="Times New Roman"/>
        </w:rPr>
        <w:t xml:space="preserve">Възражението на </w:t>
      </w:r>
      <w:r w:rsidR="00446FA1">
        <w:rPr>
          <w:rFonts w:ascii="Times New Roman" w:hAnsi="Times New Roman" w:cs="Times New Roman"/>
        </w:rPr>
        <w:t>П</w:t>
      </w:r>
      <w:r w:rsidR="009D7298" w:rsidRPr="00A15124">
        <w:rPr>
          <w:rFonts w:ascii="Times New Roman" w:hAnsi="Times New Roman" w:cs="Times New Roman"/>
        </w:rPr>
        <w:t xml:space="preserve">равителството, че нейната жалба е „еднаква по същество“ с тази, повдигната от нейния съпруг, следователно трябва да бъде </w:t>
      </w:r>
      <w:r w:rsidR="00446FA1" w:rsidRPr="00A15124">
        <w:rPr>
          <w:rFonts w:ascii="Times New Roman" w:hAnsi="Times New Roman" w:cs="Times New Roman"/>
        </w:rPr>
        <w:t>отхвърлено</w:t>
      </w:r>
      <w:r w:rsidR="003B66AB" w:rsidRPr="00A15124">
        <w:rPr>
          <w:rFonts w:ascii="Times New Roman" w:hAnsi="Times New Roman" w:cs="Times New Roman"/>
        </w:rPr>
        <w:t>.</w:t>
      </w:r>
    </w:p>
    <w:p w14:paraId="7D568567" w14:textId="4C8DFB18" w:rsidR="003B66AB" w:rsidRPr="00A15124" w:rsidRDefault="009D7298" w:rsidP="0094336A">
      <w:pPr>
        <w:pStyle w:val="JuH1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Изчерпване на вътрешноправните средства за защита</w:t>
      </w:r>
    </w:p>
    <w:p w14:paraId="7B48A9B0" w14:textId="31C7E7AD" w:rsidR="003B66AB" w:rsidRPr="00A15124" w:rsidRDefault="003B66AB" w:rsidP="0094336A">
      <w:pPr>
        <w:pStyle w:val="JuPara"/>
        <w:rPr>
          <w:rFonts w:ascii="Times New Roman" w:hAnsi="Times New Roman" w:cs="Times New Roman"/>
          <w:bCs/>
        </w:rPr>
      </w:pPr>
      <w:r w:rsidRPr="00A15124">
        <w:rPr>
          <w:rFonts w:ascii="Times New Roman" w:hAnsi="Times New Roman" w:cs="Times New Roman"/>
          <w:bCs/>
        </w:rPr>
        <w:fldChar w:fldCharType="begin"/>
      </w:r>
      <w:r w:rsidRPr="00A15124">
        <w:rPr>
          <w:rFonts w:ascii="Times New Roman" w:hAnsi="Times New Roman" w:cs="Times New Roman"/>
          <w:bCs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  <w:bCs/>
        </w:rPr>
        <w:fldChar w:fldCharType="separate"/>
      </w:r>
      <w:r w:rsidR="0094336A" w:rsidRPr="00A15124">
        <w:rPr>
          <w:rFonts w:ascii="Times New Roman" w:hAnsi="Times New Roman" w:cs="Times New Roman"/>
          <w:bCs/>
          <w:noProof/>
        </w:rPr>
        <w:t>7</w:t>
      </w:r>
      <w:r w:rsidRPr="00A15124">
        <w:rPr>
          <w:rFonts w:ascii="Times New Roman" w:hAnsi="Times New Roman" w:cs="Times New Roman"/>
          <w:bCs/>
        </w:rPr>
        <w:fldChar w:fldCharType="end"/>
      </w:r>
      <w:r w:rsidRPr="00A15124">
        <w:rPr>
          <w:rFonts w:ascii="Times New Roman" w:hAnsi="Times New Roman" w:cs="Times New Roman"/>
          <w:bCs/>
        </w:rPr>
        <w:t>.  </w:t>
      </w:r>
      <w:r w:rsidR="008E512B" w:rsidRPr="00A15124">
        <w:rPr>
          <w:rFonts w:ascii="Times New Roman" w:hAnsi="Times New Roman" w:cs="Times New Roman"/>
          <w:bCs/>
        </w:rPr>
        <w:t xml:space="preserve">Вярно е, че когато </w:t>
      </w:r>
      <w:r w:rsidR="00446FA1">
        <w:rPr>
          <w:rFonts w:ascii="Times New Roman" w:hAnsi="Times New Roman" w:cs="Times New Roman"/>
          <w:bCs/>
        </w:rPr>
        <w:t>заявлението</w:t>
      </w:r>
      <w:r w:rsidR="00446FA1" w:rsidRPr="00A15124">
        <w:rPr>
          <w:rFonts w:ascii="Times New Roman" w:hAnsi="Times New Roman" w:cs="Times New Roman"/>
          <w:bCs/>
        </w:rPr>
        <w:t xml:space="preserve"> </w:t>
      </w:r>
      <w:r w:rsidR="008E512B" w:rsidRPr="00A15124">
        <w:rPr>
          <w:rFonts w:ascii="Times New Roman" w:hAnsi="Times New Roman" w:cs="Times New Roman"/>
          <w:bCs/>
        </w:rPr>
        <w:t xml:space="preserve">за обезщетение на </w:t>
      </w:r>
      <w:r w:rsidR="00446FA1" w:rsidRPr="00A15124">
        <w:rPr>
          <w:rFonts w:ascii="Times New Roman" w:hAnsi="Times New Roman" w:cs="Times New Roman"/>
          <w:bCs/>
        </w:rPr>
        <w:t>жалбоподателката</w:t>
      </w:r>
      <w:r w:rsidR="008E512B" w:rsidRPr="00A15124">
        <w:rPr>
          <w:rFonts w:ascii="Times New Roman" w:hAnsi="Times New Roman" w:cs="Times New Roman"/>
          <w:bCs/>
        </w:rPr>
        <w:t xml:space="preserve"> е било отхвърлено поради </w:t>
      </w:r>
      <w:r w:rsidR="00446FA1">
        <w:rPr>
          <w:rFonts w:ascii="Times New Roman" w:hAnsi="Times New Roman" w:cs="Times New Roman"/>
          <w:bCs/>
        </w:rPr>
        <w:t>липсата на правосубектност</w:t>
      </w:r>
      <w:r w:rsidR="008E512B" w:rsidRPr="00A15124">
        <w:rPr>
          <w:rFonts w:ascii="Times New Roman" w:hAnsi="Times New Roman" w:cs="Times New Roman"/>
          <w:bCs/>
        </w:rPr>
        <w:t xml:space="preserve">, тя е могла да </w:t>
      </w:r>
      <w:r w:rsidR="00625278">
        <w:rPr>
          <w:rFonts w:ascii="Times New Roman" w:hAnsi="Times New Roman" w:cs="Times New Roman"/>
          <w:bCs/>
        </w:rPr>
        <w:t>обжалва решението</w:t>
      </w:r>
      <w:r w:rsidRPr="00A15124">
        <w:rPr>
          <w:rFonts w:ascii="Times New Roman" w:hAnsi="Times New Roman" w:cs="Times New Roman"/>
          <w:bCs/>
        </w:rPr>
        <w:t xml:space="preserve">. </w:t>
      </w:r>
      <w:r w:rsidR="008E512B" w:rsidRPr="00A15124">
        <w:rPr>
          <w:rFonts w:ascii="Times New Roman" w:hAnsi="Times New Roman" w:cs="Times New Roman"/>
          <w:bCs/>
        </w:rPr>
        <w:t xml:space="preserve">Но в светлината на двете решения на Върховния административен съд, постановени през март и юни 2017 г., че наследниците на страна в </w:t>
      </w:r>
      <w:r w:rsidR="00625278">
        <w:rPr>
          <w:rFonts w:ascii="Times New Roman" w:hAnsi="Times New Roman" w:cs="Times New Roman"/>
          <w:bCs/>
        </w:rPr>
        <w:t>спорното</w:t>
      </w:r>
      <w:r w:rsidR="00625278" w:rsidRPr="00A15124">
        <w:rPr>
          <w:rFonts w:ascii="Times New Roman" w:hAnsi="Times New Roman" w:cs="Times New Roman"/>
          <w:bCs/>
        </w:rPr>
        <w:t xml:space="preserve"> </w:t>
      </w:r>
      <w:r w:rsidR="008E512B" w:rsidRPr="00A15124">
        <w:rPr>
          <w:rFonts w:ascii="Times New Roman" w:hAnsi="Times New Roman" w:cs="Times New Roman"/>
          <w:bCs/>
        </w:rPr>
        <w:t>производство ням</w:t>
      </w:r>
      <w:r w:rsidR="009F3912" w:rsidRPr="00A15124">
        <w:rPr>
          <w:rFonts w:ascii="Times New Roman" w:hAnsi="Times New Roman" w:cs="Times New Roman"/>
          <w:bCs/>
        </w:rPr>
        <w:t>а</w:t>
      </w:r>
      <w:r w:rsidR="008E512B" w:rsidRPr="00A15124">
        <w:rPr>
          <w:rFonts w:ascii="Times New Roman" w:hAnsi="Times New Roman" w:cs="Times New Roman"/>
          <w:bCs/>
        </w:rPr>
        <w:t xml:space="preserve">т право да търсят обезщетение </w:t>
      </w:r>
      <w:r w:rsidR="00625278">
        <w:rPr>
          <w:rFonts w:ascii="Times New Roman" w:hAnsi="Times New Roman" w:cs="Times New Roman"/>
          <w:bCs/>
        </w:rPr>
        <w:t>по</w:t>
      </w:r>
      <w:r w:rsidR="00625278" w:rsidRPr="00A15124">
        <w:rPr>
          <w:rFonts w:ascii="Times New Roman" w:hAnsi="Times New Roman" w:cs="Times New Roman"/>
          <w:bCs/>
        </w:rPr>
        <w:t xml:space="preserve"> </w:t>
      </w:r>
      <w:r w:rsidR="008E512B" w:rsidRPr="00A15124">
        <w:rPr>
          <w:rFonts w:ascii="Times New Roman" w:hAnsi="Times New Roman" w:cs="Times New Roman"/>
          <w:bCs/>
        </w:rPr>
        <w:t xml:space="preserve">Закона от 2007 г. </w:t>
      </w:r>
      <w:r w:rsidRPr="00A15124">
        <w:rPr>
          <w:rFonts w:ascii="Times New Roman" w:hAnsi="Times New Roman" w:cs="Times New Roman"/>
          <w:bCs/>
        </w:rPr>
        <w:t>(</w:t>
      </w:r>
      <w:r w:rsidR="008E512B" w:rsidRPr="00A15124">
        <w:rPr>
          <w:rFonts w:ascii="Times New Roman" w:hAnsi="Times New Roman" w:cs="Times New Roman"/>
          <w:bCs/>
        </w:rPr>
        <w:t>виж</w:t>
      </w:r>
      <w:r w:rsidRPr="00A15124">
        <w:rPr>
          <w:rFonts w:ascii="Times New Roman" w:hAnsi="Times New Roman" w:cs="Times New Roman"/>
          <w:bCs/>
        </w:rPr>
        <w:t xml:space="preserve"> </w:t>
      </w:r>
      <w:r w:rsidRPr="00A15124">
        <w:rPr>
          <w:rFonts w:ascii="Times New Roman" w:hAnsi="Times New Roman" w:cs="Times New Roman"/>
        </w:rPr>
        <w:t>опр. № 3762 от 28.03.2017 г. по адм. д. № 2322/2017 г., ВАС, VI о.</w:t>
      </w:r>
      <w:r w:rsidRPr="00A15124">
        <w:rPr>
          <w:rFonts w:ascii="Times New Roman" w:hAnsi="Times New Roman" w:cs="Times New Roman"/>
          <w:lang w:val="ru-RU"/>
        </w:rPr>
        <w:t xml:space="preserve">, </w:t>
      </w:r>
      <w:r w:rsidR="008E512B" w:rsidRPr="00A15124">
        <w:rPr>
          <w:rFonts w:ascii="Times New Roman" w:hAnsi="Times New Roman" w:cs="Times New Roman"/>
        </w:rPr>
        <w:t>и</w:t>
      </w:r>
      <w:r w:rsidRPr="00A15124">
        <w:rPr>
          <w:rFonts w:ascii="Times New Roman" w:hAnsi="Times New Roman" w:cs="Times New Roman"/>
          <w:lang w:val="ru-RU"/>
        </w:rPr>
        <w:t xml:space="preserve"> </w:t>
      </w:r>
      <w:r w:rsidRPr="00A15124">
        <w:rPr>
          <w:rFonts w:ascii="Times New Roman" w:hAnsi="Times New Roman" w:cs="Times New Roman"/>
        </w:rPr>
        <w:t>опр. № 7849 от 21.06.2017 г. по адм. д. № 6040/2017 г., ВАС, VI о.</w:t>
      </w:r>
      <w:r w:rsidRPr="00A15124">
        <w:rPr>
          <w:rFonts w:ascii="Times New Roman" w:hAnsi="Times New Roman" w:cs="Times New Roman"/>
          <w:bCs/>
        </w:rPr>
        <w:t xml:space="preserve">) </w:t>
      </w:r>
      <w:r w:rsidR="00625278" w:rsidRPr="00A15124">
        <w:rPr>
          <w:rFonts w:ascii="Times New Roman" w:hAnsi="Times New Roman" w:cs="Times New Roman"/>
          <w:bCs/>
        </w:rPr>
        <w:t xml:space="preserve">е </w:t>
      </w:r>
      <w:r w:rsidR="008E512B" w:rsidRPr="00A15124">
        <w:rPr>
          <w:rFonts w:ascii="Times New Roman" w:hAnsi="Times New Roman" w:cs="Times New Roman"/>
          <w:bCs/>
        </w:rPr>
        <w:t xml:space="preserve">ясно, че подобен иск би </w:t>
      </w:r>
      <w:r w:rsidR="00625278">
        <w:rPr>
          <w:rFonts w:ascii="Times New Roman" w:hAnsi="Times New Roman" w:cs="Times New Roman"/>
          <w:bCs/>
        </w:rPr>
        <w:t>бил отхвърлен</w:t>
      </w:r>
      <w:r w:rsidR="008E512B" w:rsidRPr="00A15124">
        <w:rPr>
          <w:rFonts w:ascii="Times New Roman" w:hAnsi="Times New Roman" w:cs="Times New Roman"/>
          <w:bCs/>
        </w:rPr>
        <w:t xml:space="preserve">. Следователно възражението на </w:t>
      </w:r>
      <w:r w:rsidR="00625278">
        <w:rPr>
          <w:rFonts w:ascii="Times New Roman" w:hAnsi="Times New Roman" w:cs="Times New Roman"/>
          <w:bCs/>
        </w:rPr>
        <w:t>П</w:t>
      </w:r>
      <w:r w:rsidR="008E512B" w:rsidRPr="00A15124">
        <w:rPr>
          <w:rFonts w:ascii="Times New Roman" w:hAnsi="Times New Roman" w:cs="Times New Roman"/>
          <w:bCs/>
        </w:rPr>
        <w:t>равителството за неизчерпване на вътрешноправните средства за защита трябва да бъде отхвърлено</w:t>
      </w:r>
      <w:r w:rsidRPr="00A15124">
        <w:rPr>
          <w:rFonts w:ascii="Times New Roman" w:hAnsi="Times New Roman" w:cs="Times New Roman"/>
          <w:bCs/>
        </w:rPr>
        <w:t>.</w:t>
      </w:r>
    </w:p>
    <w:p w14:paraId="2DA2CD15" w14:textId="0E79C921" w:rsidR="003B66AB" w:rsidRPr="00A15124" w:rsidRDefault="009D7298" w:rsidP="0094336A">
      <w:pPr>
        <w:pStyle w:val="JuH1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lastRenderedPageBreak/>
        <w:t>Спазване на шестмесечния срок</w:t>
      </w:r>
    </w:p>
    <w:p w14:paraId="59A27A1D" w14:textId="4B57A913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8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8E512B" w:rsidRPr="00A15124">
        <w:rPr>
          <w:rFonts w:ascii="Times New Roman" w:hAnsi="Times New Roman" w:cs="Times New Roman"/>
        </w:rPr>
        <w:t xml:space="preserve">Когато в края на 2013 г. </w:t>
      </w:r>
      <w:r w:rsidR="00893AEF" w:rsidRPr="00A15124">
        <w:rPr>
          <w:rFonts w:ascii="Times New Roman" w:hAnsi="Times New Roman" w:cs="Times New Roman"/>
        </w:rPr>
        <w:t>жалбоподателката</w:t>
      </w:r>
      <w:r w:rsidR="008E512B" w:rsidRPr="00A15124">
        <w:rPr>
          <w:rFonts w:ascii="Times New Roman" w:hAnsi="Times New Roman" w:cs="Times New Roman"/>
        </w:rPr>
        <w:t xml:space="preserve"> </w:t>
      </w:r>
      <w:r w:rsidR="00893AEF">
        <w:rPr>
          <w:rFonts w:ascii="Times New Roman" w:hAnsi="Times New Roman" w:cs="Times New Roman"/>
        </w:rPr>
        <w:t>иска</w:t>
      </w:r>
      <w:r w:rsidR="008E512B" w:rsidRPr="00A15124">
        <w:rPr>
          <w:rFonts w:ascii="Times New Roman" w:hAnsi="Times New Roman" w:cs="Times New Roman"/>
        </w:rPr>
        <w:t xml:space="preserve"> обезщетение </w:t>
      </w:r>
      <w:r w:rsidR="00893AEF">
        <w:rPr>
          <w:rFonts w:ascii="Times New Roman" w:hAnsi="Times New Roman" w:cs="Times New Roman"/>
        </w:rPr>
        <w:t>по</w:t>
      </w:r>
      <w:r w:rsidR="00893AEF" w:rsidRPr="00A15124">
        <w:rPr>
          <w:rFonts w:ascii="Times New Roman" w:hAnsi="Times New Roman" w:cs="Times New Roman"/>
        </w:rPr>
        <w:t xml:space="preserve"> </w:t>
      </w:r>
      <w:r w:rsidR="008E512B" w:rsidRPr="00A15124">
        <w:rPr>
          <w:rFonts w:ascii="Times New Roman" w:hAnsi="Times New Roman" w:cs="Times New Roman"/>
        </w:rPr>
        <w:t xml:space="preserve">Закона от 2007 г., въпросът дали </w:t>
      </w:r>
      <w:r w:rsidR="00893AEF">
        <w:rPr>
          <w:rFonts w:ascii="Times New Roman" w:hAnsi="Times New Roman" w:cs="Times New Roman"/>
        </w:rPr>
        <w:t>наследник</w:t>
      </w:r>
      <w:r w:rsidR="008E512B" w:rsidRPr="00A15124">
        <w:rPr>
          <w:rFonts w:ascii="Times New Roman" w:hAnsi="Times New Roman" w:cs="Times New Roman"/>
        </w:rPr>
        <w:t xml:space="preserve"> на пряката жертва </w:t>
      </w:r>
      <w:r w:rsidR="00893AEF" w:rsidRPr="00A15124">
        <w:rPr>
          <w:rFonts w:ascii="Times New Roman" w:hAnsi="Times New Roman" w:cs="Times New Roman"/>
        </w:rPr>
        <w:t>може</w:t>
      </w:r>
      <w:r w:rsidR="008E512B" w:rsidRPr="00A15124">
        <w:rPr>
          <w:rFonts w:ascii="Times New Roman" w:hAnsi="Times New Roman" w:cs="Times New Roman"/>
        </w:rPr>
        <w:t xml:space="preserve"> да направи това, все още не е решен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893AEF">
        <w:rPr>
          <w:rFonts w:ascii="Times New Roman" w:hAnsi="Times New Roman" w:cs="Times New Roman"/>
        </w:rPr>
        <w:t>Той е изяснен</w:t>
      </w:r>
      <w:r w:rsidR="008E512B" w:rsidRPr="00A15124">
        <w:rPr>
          <w:rFonts w:ascii="Times New Roman" w:hAnsi="Times New Roman" w:cs="Times New Roman"/>
        </w:rPr>
        <w:t xml:space="preserve"> окончателно през 2017 г. с гореспоменатите решения на Върховния административен съд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893AEF" w:rsidRPr="00A15124">
        <w:rPr>
          <w:rFonts w:ascii="Times New Roman" w:hAnsi="Times New Roman" w:cs="Times New Roman"/>
        </w:rPr>
        <w:t>Жалбоподателката</w:t>
      </w:r>
      <w:r w:rsidR="008E512B" w:rsidRPr="00A15124">
        <w:rPr>
          <w:rFonts w:ascii="Times New Roman" w:hAnsi="Times New Roman" w:cs="Times New Roman"/>
        </w:rPr>
        <w:t xml:space="preserve"> не може да бъде критикувана, че е опитала това, което към момента е изглеждало като средство за защита, способно да компенсира </w:t>
      </w:r>
      <w:r w:rsidR="00893AEF">
        <w:rPr>
          <w:rFonts w:ascii="Times New Roman" w:hAnsi="Times New Roman" w:cs="Times New Roman"/>
        </w:rPr>
        <w:t>оплакването</w:t>
      </w:r>
      <w:r w:rsidR="00807F7F" w:rsidRPr="00A15124">
        <w:rPr>
          <w:rFonts w:ascii="Times New Roman" w:hAnsi="Times New Roman" w:cs="Times New Roman"/>
        </w:rPr>
        <w:t>, което е подала пред Съда</w:t>
      </w:r>
      <w:r w:rsidR="003B66AB" w:rsidRPr="00A15124">
        <w:rPr>
          <w:rFonts w:ascii="Times New Roman" w:hAnsi="Times New Roman" w:cs="Times New Roman"/>
        </w:rPr>
        <w:t xml:space="preserve"> (</w:t>
      </w:r>
      <w:r w:rsidR="00807F7F" w:rsidRPr="00A15124">
        <w:rPr>
          <w:rFonts w:ascii="Times New Roman" w:hAnsi="Times New Roman" w:cs="Times New Roman"/>
        </w:rPr>
        <w:t>виж</w:t>
      </w:r>
      <w:r w:rsidR="003B66AB" w:rsidRPr="00A15124">
        <w:rPr>
          <w:rFonts w:ascii="Times New Roman" w:hAnsi="Times New Roman" w:cs="Times New Roman"/>
        </w:rPr>
        <w:t xml:space="preserve">, </w:t>
      </w:r>
      <w:r w:rsidR="003B66AB" w:rsidRPr="00A15124">
        <w:rPr>
          <w:rFonts w:ascii="Times New Roman" w:hAnsi="Times New Roman" w:cs="Times New Roman"/>
          <w:i/>
          <w:iCs/>
        </w:rPr>
        <w:t>mutatis mutandis</w:t>
      </w:r>
      <w:r w:rsidR="003B66AB" w:rsidRPr="00A15124">
        <w:rPr>
          <w:rFonts w:ascii="Times New Roman" w:hAnsi="Times New Roman" w:cs="Times New Roman"/>
        </w:rPr>
        <w:t xml:space="preserve">, </w:t>
      </w:r>
      <w:r w:rsidR="0034294F" w:rsidRPr="00A15124">
        <w:rPr>
          <w:rFonts w:ascii="Times New Roman" w:hAnsi="Times New Roman" w:cs="Times New Roman"/>
          <w:i/>
          <w:iCs/>
        </w:rPr>
        <w:t>Йордан Иванов и други</w:t>
      </w:r>
      <w:r w:rsidR="003B66AB"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срещу</w:t>
      </w:r>
      <w:r w:rsidR="003B66AB" w:rsidRPr="00A15124">
        <w:rPr>
          <w:rFonts w:ascii="Times New Roman" w:hAnsi="Times New Roman" w:cs="Times New Roman"/>
          <w:i/>
          <w:iCs/>
        </w:rPr>
        <w:t xml:space="preserve"> </w:t>
      </w:r>
      <w:r w:rsidR="0034294F" w:rsidRPr="00A15124">
        <w:rPr>
          <w:rFonts w:ascii="Times New Roman" w:hAnsi="Times New Roman" w:cs="Times New Roman"/>
          <w:i/>
          <w:iCs/>
        </w:rPr>
        <w:t>България</w:t>
      </w:r>
      <w:r w:rsidR="003B66AB" w:rsidRPr="00A15124">
        <w:rPr>
          <w:rFonts w:ascii="Times New Roman" w:hAnsi="Times New Roman" w:cs="Times New Roman"/>
          <w:lang w:eastAsia="en-GB"/>
        </w:rPr>
        <w:t xml:space="preserve">, </w:t>
      </w:r>
      <w:r w:rsidR="00807F7F" w:rsidRPr="00A15124">
        <w:rPr>
          <w:rFonts w:ascii="Times New Roman" w:hAnsi="Times New Roman" w:cs="Times New Roman"/>
          <w:lang w:eastAsia="en-GB"/>
        </w:rPr>
        <w:t>№</w:t>
      </w:r>
      <w:r w:rsidR="003B66AB" w:rsidRPr="00A15124">
        <w:rPr>
          <w:rFonts w:ascii="Times New Roman" w:hAnsi="Times New Roman" w:cs="Times New Roman"/>
        </w:rPr>
        <w:t xml:space="preserve"> 70502/13</w:t>
      </w:r>
      <w:r w:rsidR="003B66AB" w:rsidRPr="00A15124">
        <w:rPr>
          <w:rFonts w:ascii="Times New Roman" w:hAnsi="Times New Roman" w:cs="Times New Roman"/>
          <w:lang w:eastAsia="en-GB"/>
        </w:rPr>
        <w:t xml:space="preserve">, </w:t>
      </w:r>
      <w:r w:rsidR="003B66AB" w:rsidRPr="00A15124">
        <w:rPr>
          <w:rFonts w:ascii="Times New Roman" w:hAnsi="Times New Roman" w:cs="Times New Roman"/>
        </w:rPr>
        <w:t xml:space="preserve">§ 31, 11 </w:t>
      </w:r>
      <w:r w:rsidR="00807F7F" w:rsidRPr="00A15124">
        <w:rPr>
          <w:rFonts w:ascii="Times New Roman" w:hAnsi="Times New Roman" w:cs="Times New Roman"/>
        </w:rPr>
        <w:t>януари</w:t>
      </w:r>
      <w:r w:rsidR="003B66AB" w:rsidRPr="00A15124">
        <w:rPr>
          <w:rFonts w:ascii="Times New Roman" w:hAnsi="Times New Roman" w:cs="Times New Roman"/>
        </w:rPr>
        <w:t xml:space="preserve"> 2018</w:t>
      </w:r>
      <w:r w:rsidR="00807F7F" w:rsidRPr="00A15124">
        <w:rPr>
          <w:rFonts w:ascii="Times New Roman" w:hAnsi="Times New Roman" w:cs="Times New Roman"/>
        </w:rPr>
        <w:t xml:space="preserve"> г.</w:t>
      </w:r>
      <w:r w:rsidR="003B66AB" w:rsidRPr="00A15124">
        <w:rPr>
          <w:rFonts w:ascii="Times New Roman" w:hAnsi="Times New Roman" w:cs="Times New Roman"/>
        </w:rPr>
        <w:t xml:space="preserve">). </w:t>
      </w:r>
      <w:r w:rsidR="00807F7F" w:rsidRPr="00A15124">
        <w:rPr>
          <w:rFonts w:ascii="Times New Roman" w:hAnsi="Times New Roman" w:cs="Times New Roman"/>
        </w:rPr>
        <w:t xml:space="preserve">Тя </w:t>
      </w:r>
      <w:r w:rsidR="00893AEF">
        <w:rPr>
          <w:rFonts w:ascii="Times New Roman" w:hAnsi="Times New Roman" w:cs="Times New Roman"/>
        </w:rPr>
        <w:t>подава</w:t>
      </w:r>
      <w:r w:rsidR="00807F7F" w:rsidRPr="00A15124">
        <w:rPr>
          <w:rFonts w:ascii="Times New Roman" w:hAnsi="Times New Roman" w:cs="Times New Roman"/>
        </w:rPr>
        <w:t xml:space="preserve"> жалба до Съда пет месеца и двадесет и девет дни след като искането й за обезщетение е отхвърлено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807F7F" w:rsidRPr="00A15124">
        <w:rPr>
          <w:rFonts w:ascii="Times New Roman" w:hAnsi="Times New Roman" w:cs="Times New Roman"/>
        </w:rPr>
        <w:t xml:space="preserve">Следователно възражението на </w:t>
      </w:r>
      <w:r w:rsidR="00893AEF">
        <w:rPr>
          <w:rFonts w:ascii="Times New Roman" w:hAnsi="Times New Roman" w:cs="Times New Roman"/>
        </w:rPr>
        <w:t>П</w:t>
      </w:r>
      <w:r w:rsidR="00807F7F" w:rsidRPr="00A15124">
        <w:rPr>
          <w:rFonts w:ascii="Times New Roman" w:hAnsi="Times New Roman" w:cs="Times New Roman"/>
        </w:rPr>
        <w:t>равителството, че жалбата й е подадена извън шестмесечния срок по член 35 § 1 от Конвенцията трябва да бъде отхвърлено</w:t>
      </w:r>
      <w:r w:rsidR="003B66AB" w:rsidRPr="00A15124">
        <w:rPr>
          <w:rFonts w:ascii="Times New Roman" w:hAnsi="Times New Roman" w:cs="Times New Roman"/>
        </w:rPr>
        <w:t>.</w:t>
      </w:r>
    </w:p>
    <w:p w14:paraId="4933A26C" w14:textId="1A352760" w:rsidR="003B66AB" w:rsidRPr="00A15124" w:rsidRDefault="009D7298" w:rsidP="0094336A">
      <w:pPr>
        <w:pStyle w:val="JuH1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Заключение относно допустимостта</w:t>
      </w:r>
    </w:p>
    <w:p w14:paraId="5CEAD4B0" w14:textId="1C71BB5A" w:rsidR="003B66AB" w:rsidRPr="00A15124" w:rsidRDefault="003B66A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9</w:t>
      </w:r>
      <w:r w:rsidRPr="00A15124">
        <w:rPr>
          <w:rFonts w:ascii="Times New Roman" w:hAnsi="Times New Roman" w:cs="Times New Roman"/>
        </w:rPr>
        <w:fldChar w:fldCharType="end"/>
      </w:r>
      <w:r w:rsidRPr="00A15124">
        <w:rPr>
          <w:rFonts w:ascii="Times New Roman" w:hAnsi="Times New Roman" w:cs="Times New Roman"/>
        </w:rPr>
        <w:t>.  </w:t>
      </w:r>
      <w:bookmarkStart w:id="4" w:name="_Hlk34206479"/>
      <w:r w:rsidR="00807F7F" w:rsidRPr="00A15124">
        <w:rPr>
          <w:rFonts w:ascii="Times New Roman" w:hAnsi="Times New Roman" w:cs="Times New Roman"/>
        </w:rPr>
        <w:t>Оплакването не е явно необосновано или недопустимо на други основания. Следователно то трябва да бъде обявено за допустимо</w:t>
      </w:r>
      <w:r w:rsidRPr="00A15124">
        <w:rPr>
          <w:rFonts w:ascii="Times New Roman" w:hAnsi="Times New Roman" w:cs="Times New Roman"/>
        </w:rPr>
        <w:t>.</w:t>
      </w:r>
    </w:p>
    <w:p w14:paraId="37EE3A68" w14:textId="1E7B97E0" w:rsidR="003B66AB" w:rsidRPr="00A15124" w:rsidRDefault="009D7298" w:rsidP="0094336A">
      <w:pPr>
        <w:pStyle w:val="JuH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По същество</w:t>
      </w:r>
    </w:p>
    <w:bookmarkEnd w:id="4"/>
    <w:p w14:paraId="494372C9" w14:textId="023E7EE3" w:rsidR="003B66AB" w:rsidRPr="00A15124" w:rsidRDefault="003B66A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10</w:t>
      </w:r>
      <w:r w:rsidRPr="00A15124">
        <w:rPr>
          <w:rFonts w:ascii="Times New Roman" w:hAnsi="Times New Roman" w:cs="Times New Roman"/>
        </w:rPr>
        <w:fldChar w:fldCharType="end"/>
      </w:r>
      <w:r w:rsidRPr="00A15124">
        <w:rPr>
          <w:rFonts w:ascii="Times New Roman" w:hAnsi="Times New Roman" w:cs="Times New Roman"/>
        </w:rPr>
        <w:t>.  </w:t>
      </w:r>
      <w:r w:rsidR="00893AEF">
        <w:rPr>
          <w:rFonts w:ascii="Times New Roman" w:hAnsi="Times New Roman" w:cs="Times New Roman"/>
        </w:rPr>
        <w:t>На с</w:t>
      </w:r>
      <w:r w:rsidR="00807F7F" w:rsidRPr="00A15124">
        <w:rPr>
          <w:rFonts w:ascii="Times New Roman" w:hAnsi="Times New Roman" w:cs="Times New Roman"/>
        </w:rPr>
        <w:t>ъпруг</w:t>
      </w:r>
      <w:r w:rsidR="00893AEF">
        <w:rPr>
          <w:rFonts w:ascii="Times New Roman" w:hAnsi="Times New Roman" w:cs="Times New Roman"/>
        </w:rPr>
        <w:t>а</w:t>
      </w:r>
      <w:r w:rsidR="00807F7F" w:rsidRPr="00A15124">
        <w:rPr>
          <w:rFonts w:ascii="Times New Roman" w:hAnsi="Times New Roman" w:cs="Times New Roman"/>
        </w:rPr>
        <w:t xml:space="preserve"> на </w:t>
      </w:r>
      <w:r w:rsidR="00893AEF" w:rsidRPr="00A15124">
        <w:rPr>
          <w:rFonts w:ascii="Times New Roman" w:hAnsi="Times New Roman" w:cs="Times New Roman"/>
        </w:rPr>
        <w:t>жалбоподателката</w:t>
      </w:r>
      <w:r w:rsidR="00807F7F" w:rsidRPr="00A15124">
        <w:rPr>
          <w:rFonts w:ascii="Times New Roman" w:hAnsi="Times New Roman" w:cs="Times New Roman"/>
        </w:rPr>
        <w:t xml:space="preserve"> </w:t>
      </w:r>
      <w:r w:rsidR="00893AEF">
        <w:rPr>
          <w:rFonts w:ascii="Times New Roman" w:hAnsi="Times New Roman" w:cs="Times New Roman"/>
        </w:rPr>
        <w:t>е повдигнато обвинение</w:t>
      </w:r>
      <w:r w:rsidR="00807F7F" w:rsidRPr="00A15124">
        <w:rPr>
          <w:rFonts w:ascii="Times New Roman" w:hAnsi="Times New Roman" w:cs="Times New Roman"/>
        </w:rPr>
        <w:t xml:space="preserve"> през февруари 1994 г. и </w:t>
      </w:r>
      <w:r w:rsidR="00893AEF">
        <w:rPr>
          <w:rFonts w:ascii="Times New Roman" w:hAnsi="Times New Roman" w:cs="Times New Roman"/>
        </w:rPr>
        <w:t xml:space="preserve">той е </w:t>
      </w:r>
      <w:r w:rsidR="00807F7F" w:rsidRPr="00A15124">
        <w:rPr>
          <w:rFonts w:ascii="Times New Roman" w:hAnsi="Times New Roman" w:cs="Times New Roman"/>
        </w:rPr>
        <w:t>окончателно осъден през март 2007 г</w:t>
      </w:r>
      <w:r w:rsidRPr="00A15124">
        <w:rPr>
          <w:rFonts w:ascii="Times New Roman" w:hAnsi="Times New Roman" w:cs="Times New Roman"/>
        </w:rPr>
        <w:t xml:space="preserve">. </w:t>
      </w:r>
      <w:r w:rsidR="00807F7F" w:rsidRPr="00A15124">
        <w:rPr>
          <w:rFonts w:ascii="Times New Roman" w:hAnsi="Times New Roman" w:cs="Times New Roman"/>
        </w:rPr>
        <w:t xml:space="preserve">Следователно </w:t>
      </w:r>
      <w:r w:rsidR="00893AEF">
        <w:rPr>
          <w:rFonts w:ascii="Times New Roman" w:hAnsi="Times New Roman" w:cs="Times New Roman"/>
        </w:rPr>
        <w:t>относимият</w:t>
      </w:r>
      <w:r w:rsidR="00893AEF" w:rsidRPr="00A15124">
        <w:rPr>
          <w:rFonts w:ascii="Times New Roman" w:hAnsi="Times New Roman" w:cs="Times New Roman"/>
        </w:rPr>
        <w:t xml:space="preserve"> </w:t>
      </w:r>
      <w:r w:rsidR="00807F7F" w:rsidRPr="00A15124">
        <w:rPr>
          <w:rFonts w:ascii="Times New Roman" w:hAnsi="Times New Roman" w:cs="Times New Roman"/>
        </w:rPr>
        <w:t xml:space="preserve">период е тринадесет години и около месец за </w:t>
      </w:r>
      <w:r w:rsidR="00893AEF">
        <w:rPr>
          <w:rFonts w:ascii="Times New Roman" w:hAnsi="Times New Roman" w:cs="Times New Roman"/>
        </w:rPr>
        <w:t>досъдебно производство и три съдебни инстанции</w:t>
      </w:r>
      <w:r w:rsidRPr="00A15124">
        <w:rPr>
          <w:rFonts w:ascii="Times New Roman" w:hAnsi="Times New Roman" w:cs="Times New Roman"/>
        </w:rPr>
        <w:t>.</w:t>
      </w:r>
    </w:p>
    <w:p w14:paraId="3B975C0A" w14:textId="2ACB6BF2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11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893AEF">
        <w:rPr>
          <w:rFonts w:ascii="Times New Roman" w:hAnsi="Times New Roman" w:cs="Times New Roman"/>
        </w:rPr>
        <w:t>Относимите</w:t>
      </w:r>
      <w:r w:rsidR="00893AEF" w:rsidRPr="00A15124">
        <w:rPr>
          <w:rFonts w:ascii="Times New Roman" w:hAnsi="Times New Roman" w:cs="Times New Roman"/>
        </w:rPr>
        <w:t xml:space="preserve"> </w:t>
      </w:r>
      <w:r w:rsidR="00807F7F" w:rsidRPr="00A15124">
        <w:rPr>
          <w:rFonts w:ascii="Times New Roman" w:hAnsi="Times New Roman" w:cs="Times New Roman"/>
        </w:rPr>
        <w:t xml:space="preserve">принципи за оценка на продължителността на производството са </w:t>
      </w:r>
      <w:r w:rsidR="00893AEF">
        <w:rPr>
          <w:rFonts w:ascii="Times New Roman" w:hAnsi="Times New Roman" w:cs="Times New Roman"/>
        </w:rPr>
        <w:t>установени</w:t>
      </w:r>
      <w:r w:rsidR="00893AEF" w:rsidRPr="00A15124">
        <w:rPr>
          <w:rFonts w:ascii="Times New Roman" w:hAnsi="Times New Roman" w:cs="Times New Roman"/>
        </w:rPr>
        <w:t xml:space="preserve"> </w:t>
      </w:r>
      <w:r w:rsidR="003B66AB" w:rsidRPr="00A15124">
        <w:rPr>
          <w:rFonts w:ascii="Times New Roman" w:hAnsi="Times New Roman" w:cs="Times New Roman"/>
        </w:rPr>
        <w:t>(</w:t>
      </w:r>
      <w:r w:rsidR="00807F7F" w:rsidRPr="00A15124">
        <w:rPr>
          <w:rFonts w:ascii="Times New Roman" w:hAnsi="Times New Roman" w:cs="Times New Roman"/>
        </w:rPr>
        <w:t>виж</w:t>
      </w:r>
      <w:r w:rsidR="003B66AB" w:rsidRPr="00A15124">
        <w:rPr>
          <w:rFonts w:ascii="Times New Roman" w:hAnsi="Times New Roman" w:cs="Times New Roman"/>
        </w:rPr>
        <w:t xml:space="preserve">, </w:t>
      </w:r>
      <w:r w:rsidR="00807F7F" w:rsidRPr="00A15124">
        <w:rPr>
          <w:rFonts w:ascii="Times New Roman" w:hAnsi="Times New Roman" w:cs="Times New Roman"/>
        </w:rPr>
        <w:t xml:space="preserve">наред с много други </w:t>
      </w:r>
      <w:r w:rsidR="00893AEF">
        <w:rPr>
          <w:rFonts w:ascii="Times New Roman" w:hAnsi="Times New Roman" w:cs="Times New Roman"/>
        </w:rPr>
        <w:t>източници</w:t>
      </w:r>
      <w:r w:rsidR="003B66AB" w:rsidRPr="00A15124">
        <w:rPr>
          <w:rFonts w:ascii="Times New Roman" w:hAnsi="Times New Roman" w:cs="Times New Roman"/>
        </w:rPr>
        <w:t xml:space="preserve">, </w:t>
      </w:r>
      <w:r w:rsidR="0034294F" w:rsidRPr="00A15124">
        <w:rPr>
          <w:rFonts w:ascii="Times New Roman" w:hAnsi="Times New Roman" w:cs="Times New Roman"/>
          <w:i/>
          <w:iCs/>
        </w:rPr>
        <w:t>Фингър</w:t>
      </w:r>
      <w:r w:rsidR="003B66AB" w:rsidRPr="00A15124">
        <w:rPr>
          <w:rFonts w:ascii="Times New Roman" w:hAnsi="Times New Roman" w:cs="Times New Roman"/>
        </w:rPr>
        <w:t xml:space="preserve">, §§ 93-96, </w:t>
      </w:r>
      <w:r w:rsidR="00807F7F" w:rsidRPr="00A15124">
        <w:rPr>
          <w:rFonts w:ascii="Times New Roman" w:hAnsi="Times New Roman" w:cs="Times New Roman"/>
        </w:rPr>
        <w:t>и</w:t>
      </w:r>
      <w:r w:rsidR="003B66AB" w:rsidRPr="00A15124">
        <w:rPr>
          <w:rFonts w:ascii="Times New Roman" w:hAnsi="Times New Roman" w:cs="Times New Roman"/>
        </w:rPr>
        <w:t xml:space="preserve"> </w:t>
      </w:r>
      <w:r w:rsidR="0034294F" w:rsidRPr="00A15124">
        <w:rPr>
          <w:rFonts w:ascii="Times New Roman" w:hAnsi="Times New Roman" w:cs="Times New Roman"/>
          <w:i/>
        </w:rPr>
        <w:t>Димитров и Хуманов</w:t>
      </w:r>
      <w:r w:rsidR="003B66AB" w:rsidRPr="00A15124">
        <w:rPr>
          <w:rFonts w:ascii="Times New Roman" w:hAnsi="Times New Roman" w:cs="Times New Roman"/>
        </w:rPr>
        <w:t xml:space="preserve">, §§ 70-73, </w:t>
      </w:r>
      <w:r w:rsidR="00807F7F" w:rsidRPr="00A15124">
        <w:rPr>
          <w:rFonts w:ascii="Times New Roman" w:hAnsi="Times New Roman" w:cs="Times New Roman"/>
        </w:rPr>
        <w:t>и двете цитирани по-горе</w:t>
      </w:r>
      <w:r w:rsidR="003B66AB" w:rsidRPr="00A15124">
        <w:rPr>
          <w:rFonts w:ascii="Times New Roman" w:hAnsi="Times New Roman" w:cs="Times New Roman"/>
        </w:rPr>
        <w:t>).</w:t>
      </w:r>
    </w:p>
    <w:p w14:paraId="38B2CF5D" w14:textId="77E28CF7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12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807F7F" w:rsidRPr="00A15124">
        <w:rPr>
          <w:rFonts w:ascii="Times New Roman" w:hAnsi="Times New Roman" w:cs="Times New Roman"/>
        </w:rPr>
        <w:t xml:space="preserve">През 1994-97 г. прокуратурата 10 пъти </w:t>
      </w:r>
      <w:r w:rsidR="00893AEF">
        <w:rPr>
          <w:rFonts w:ascii="Times New Roman" w:hAnsi="Times New Roman" w:cs="Times New Roman"/>
        </w:rPr>
        <w:t>връща</w:t>
      </w:r>
      <w:r w:rsidR="00807F7F" w:rsidRPr="00A15124">
        <w:rPr>
          <w:rFonts w:ascii="Times New Roman" w:hAnsi="Times New Roman" w:cs="Times New Roman"/>
        </w:rPr>
        <w:t xml:space="preserve"> делото срещу съпруга на </w:t>
      </w:r>
      <w:r w:rsidR="00893AEF" w:rsidRPr="00A15124">
        <w:rPr>
          <w:rFonts w:ascii="Times New Roman" w:hAnsi="Times New Roman" w:cs="Times New Roman"/>
        </w:rPr>
        <w:t>жалбоподателката</w:t>
      </w:r>
      <w:r w:rsidR="00807F7F" w:rsidRPr="00A15124">
        <w:rPr>
          <w:rFonts w:ascii="Times New Roman" w:hAnsi="Times New Roman" w:cs="Times New Roman"/>
        </w:rPr>
        <w:t xml:space="preserve"> на следователя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807F7F" w:rsidRPr="00A15124">
        <w:rPr>
          <w:rFonts w:ascii="Times New Roman" w:hAnsi="Times New Roman" w:cs="Times New Roman"/>
        </w:rPr>
        <w:t xml:space="preserve">След това, през май 1998 г., първоинстанционният съд връща делото на прокуратурата поради слабости в обвинителния </w:t>
      </w:r>
      <w:r w:rsidR="00893AEF">
        <w:rPr>
          <w:rFonts w:ascii="Times New Roman" w:hAnsi="Times New Roman" w:cs="Times New Roman"/>
        </w:rPr>
        <w:t>акт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893AEF">
        <w:rPr>
          <w:rFonts w:ascii="Times New Roman" w:hAnsi="Times New Roman" w:cs="Times New Roman"/>
        </w:rPr>
        <w:t>Н</w:t>
      </w:r>
      <w:r w:rsidR="00807F7F" w:rsidRPr="00A15124">
        <w:rPr>
          <w:rFonts w:ascii="Times New Roman" w:hAnsi="Times New Roman" w:cs="Times New Roman"/>
        </w:rPr>
        <w:t xml:space="preserve">а прокуратурата </w:t>
      </w:r>
      <w:r w:rsidR="00893AEF">
        <w:rPr>
          <w:rFonts w:ascii="Times New Roman" w:hAnsi="Times New Roman" w:cs="Times New Roman"/>
        </w:rPr>
        <w:t xml:space="preserve">ѝ отнема </w:t>
      </w:r>
      <w:r w:rsidR="00807F7F" w:rsidRPr="00A15124">
        <w:rPr>
          <w:rFonts w:ascii="Times New Roman" w:hAnsi="Times New Roman" w:cs="Times New Roman"/>
        </w:rPr>
        <w:t>повече от девет месеца</w:t>
      </w:r>
      <w:r w:rsidR="00893AEF">
        <w:rPr>
          <w:rFonts w:ascii="Times New Roman" w:hAnsi="Times New Roman" w:cs="Times New Roman"/>
        </w:rPr>
        <w:t xml:space="preserve">, </w:t>
      </w:r>
      <w:r w:rsidR="00807F7F" w:rsidRPr="00A15124">
        <w:rPr>
          <w:rFonts w:ascii="Times New Roman" w:hAnsi="Times New Roman" w:cs="Times New Roman"/>
        </w:rPr>
        <w:t xml:space="preserve">до февруари-март 1999 г., за </w:t>
      </w:r>
      <w:r w:rsidR="00893AEF">
        <w:rPr>
          <w:rFonts w:ascii="Times New Roman" w:hAnsi="Times New Roman" w:cs="Times New Roman"/>
        </w:rPr>
        <w:t>го поправи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185CAD" w:rsidRPr="00A15124">
        <w:rPr>
          <w:rFonts w:ascii="Times New Roman" w:hAnsi="Times New Roman" w:cs="Times New Roman"/>
        </w:rPr>
        <w:t xml:space="preserve">Последващата присъда, постановена през септември 1999 г., е отменена, тъй като съпругът на </w:t>
      </w:r>
      <w:r w:rsidR="00893AEF" w:rsidRPr="00A15124">
        <w:rPr>
          <w:rFonts w:ascii="Times New Roman" w:hAnsi="Times New Roman" w:cs="Times New Roman"/>
        </w:rPr>
        <w:t>жалбоподателката</w:t>
      </w:r>
      <w:r w:rsidR="00185CAD" w:rsidRPr="00A15124">
        <w:rPr>
          <w:rFonts w:ascii="Times New Roman" w:hAnsi="Times New Roman" w:cs="Times New Roman"/>
        </w:rPr>
        <w:t xml:space="preserve"> не е надлежно призован и </w:t>
      </w:r>
      <w:r w:rsidR="00893AEF">
        <w:rPr>
          <w:rFonts w:ascii="Times New Roman" w:hAnsi="Times New Roman" w:cs="Times New Roman"/>
        </w:rPr>
        <w:t>производството погрешно е протекло</w:t>
      </w:r>
      <w:r w:rsidR="00185CAD" w:rsidRPr="00A15124">
        <w:rPr>
          <w:rFonts w:ascii="Times New Roman" w:hAnsi="Times New Roman" w:cs="Times New Roman"/>
        </w:rPr>
        <w:t xml:space="preserve"> в негово отсъствие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893AEF">
        <w:rPr>
          <w:rFonts w:ascii="Times New Roman" w:hAnsi="Times New Roman" w:cs="Times New Roman"/>
        </w:rPr>
        <w:t>П</w:t>
      </w:r>
      <w:r w:rsidR="00185CAD" w:rsidRPr="00A15124">
        <w:rPr>
          <w:rFonts w:ascii="Times New Roman" w:hAnsi="Times New Roman" w:cs="Times New Roman"/>
        </w:rPr>
        <w:t>овторно</w:t>
      </w:r>
      <w:r w:rsidR="00893AEF">
        <w:rPr>
          <w:rFonts w:ascii="Times New Roman" w:hAnsi="Times New Roman" w:cs="Times New Roman"/>
        </w:rPr>
        <w:t>то</w:t>
      </w:r>
      <w:r w:rsidR="00185CAD" w:rsidRPr="00A15124">
        <w:rPr>
          <w:rFonts w:ascii="Times New Roman" w:hAnsi="Times New Roman" w:cs="Times New Roman"/>
        </w:rPr>
        <w:t xml:space="preserve"> </w:t>
      </w:r>
      <w:r w:rsidR="00893AEF">
        <w:rPr>
          <w:rFonts w:ascii="Times New Roman" w:hAnsi="Times New Roman" w:cs="Times New Roman"/>
        </w:rPr>
        <w:t>гледане приключва</w:t>
      </w:r>
      <w:r w:rsidR="00185CAD" w:rsidRPr="00A15124">
        <w:rPr>
          <w:rFonts w:ascii="Times New Roman" w:hAnsi="Times New Roman" w:cs="Times New Roman"/>
        </w:rPr>
        <w:t xml:space="preserve"> през 2001 г. с </w:t>
      </w:r>
      <w:r w:rsidR="009B1D47">
        <w:rPr>
          <w:rFonts w:ascii="Times New Roman" w:hAnsi="Times New Roman" w:cs="Times New Roman"/>
        </w:rPr>
        <w:t>ново връщане на</w:t>
      </w:r>
      <w:r w:rsidR="00185CAD" w:rsidRPr="00A15124">
        <w:rPr>
          <w:rFonts w:ascii="Times New Roman" w:hAnsi="Times New Roman" w:cs="Times New Roman"/>
        </w:rPr>
        <w:t xml:space="preserve"> прокуратурата с </w:t>
      </w:r>
      <w:r w:rsidR="009B1D47">
        <w:rPr>
          <w:rFonts w:ascii="Times New Roman" w:hAnsi="Times New Roman" w:cs="Times New Roman"/>
        </w:rPr>
        <w:t xml:space="preserve">указания за </w:t>
      </w:r>
      <w:r w:rsidR="009B1D47" w:rsidRPr="00A15124">
        <w:rPr>
          <w:rFonts w:ascii="Times New Roman" w:hAnsi="Times New Roman" w:cs="Times New Roman"/>
        </w:rPr>
        <w:t xml:space="preserve"> </w:t>
      </w:r>
      <w:r w:rsidR="009B1D47">
        <w:rPr>
          <w:rFonts w:ascii="Times New Roman" w:hAnsi="Times New Roman" w:cs="Times New Roman"/>
        </w:rPr>
        <w:t>отстраняване на съществени процесуални нарушения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185CAD" w:rsidRPr="00A15124">
        <w:rPr>
          <w:rFonts w:ascii="Times New Roman" w:hAnsi="Times New Roman" w:cs="Times New Roman"/>
        </w:rPr>
        <w:t xml:space="preserve">След </w:t>
      </w:r>
      <w:r w:rsidR="009B1D47" w:rsidRPr="00A15124">
        <w:rPr>
          <w:rFonts w:ascii="Times New Roman" w:hAnsi="Times New Roman" w:cs="Times New Roman"/>
        </w:rPr>
        <w:t>втор</w:t>
      </w:r>
      <w:r w:rsidR="009B1D47">
        <w:rPr>
          <w:rFonts w:ascii="Times New Roman" w:hAnsi="Times New Roman" w:cs="Times New Roman"/>
        </w:rPr>
        <w:t>о</w:t>
      </w:r>
      <w:r w:rsidR="009B1D47" w:rsidRPr="00A15124">
        <w:rPr>
          <w:rFonts w:ascii="Times New Roman" w:hAnsi="Times New Roman" w:cs="Times New Roman"/>
        </w:rPr>
        <w:t xml:space="preserve"> </w:t>
      </w:r>
      <w:r w:rsidR="00185CAD" w:rsidRPr="00A15124">
        <w:rPr>
          <w:rFonts w:ascii="Times New Roman" w:hAnsi="Times New Roman" w:cs="Times New Roman"/>
        </w:rPr>
        <w:t xml:space="preserve">повторно </w:t>
      </w:r>
      <w:r w:rsidR="009B1D47">
        <w:rPr>
          <w:rFonts w:ascii="Times New Roman" w:hAnsi="Times New Roman" w:cs="Times New Roman"/>
        </w:rPr>
        <w:t>гледане на първа инстанция</w:t>
      </w:r>
      <w:r w:rsidR="009B1D47" w:rsidRPr="00A15124">
        <w:rPr>
          <w:rFonts w:ascii="Times New Roman" w:hAnsi="Times New Roman" w:cs="Times New Roman"/>
        </w:rPr>
        <w:t xml:space="preserve"> </w:t>
      </w:r>
      <w:r w:rsidR="00185CAD" w:rsidRPr="00A15124">
        <w:rPr>
          <w:rFonts w:ascii="Times New Roman" w:hAnsi="Times New Roman" w:cs="Times New Roman"/>
        </w:rPr>
        <w:t xml:space="preserve">през 2002-03 г. и </w:t>
      </w:r>
      <w:r w:rsidR="009B1D47">
        <w:rPr>
          <w:rFonts w:ascii="Times New Roman" w:hAnsi="Times New Roman" w:cs="Times New Roman"/>
        </w:rPr>
        <w:t>въззивно производство</w:t>
      </w:r>
      <w:r w:rsidR="00185CAD" w:rsidRPr="00A15124">
        <w:rPr>
          <w:rFonts w:ascii="Times New Roman" w:hAnsi="Times New Roman" w:cs="Times New Roman"/>
        </w:rPr>
        <w:t xml:space="preserve"> през 2003-04 г., Върховният касационен съд </w:t>
      </w:r>
      <w:r w:rsidR="009B1D47">
        <w:rPr>
          <w:rFonts w:ascii="Times New Roman" w:hAnsi="Times New Roman" w:cs="Times New Roman"/>
        </w:rPr>
        <w:t xml:space="preserve">уважава касационната жалба </w:t>
      </w:r>
      <w:r w:rsidR="00185CAD" w:rsidRPr="00A15124">
        <w:rPr>
          <w:rFonts w:ascii="Times New Roman" w:hAnsi="Times New Roman" w:cs="Times New Roman"/>
        </w:rPr>
        <w:t xml:space="preserve">в края на 2005 г. на основание, че решението </w:t>
      </w:r>
      <w:r w:rsidR="009B1D47">
        <w:rPr>
          <w:rFonts w:ascii="Times New Roman" w:hAnsi="Times New Roman" w:cs="Times New Roman"/>
        </w:rPr>
        <w:t>н</w:t>
      </w:r>
      <w:r w:rsidR="00185CAD" w:rsidRPr="00A15124">
        <w:rPr>
          <w:rFonts w:ascii="Times New Roman" w:hAnsi="Times New Roman" w:cs="Times New Roman"/>
        </w:rPr>
        <w:t xml:space="preserve">а Апелативния съд, осъждащо съпруга на </w:t>
      </w:r>
      <w:r w:rsidR="009B1D47" w:rsidRPr="00A15124">
        <w:rPr>
          <w:rFonts w:ascii="Times New Roman" w:hAnsi="Times New Roman" w:cs="Times New Roman"/>
        </w:rPr>
        <w:t>жалбоподателката</w:t>
      </w:r>
      <w:r w:rsidR="00185CAD" w:rsidRPr="00A15124">
        <w:rPr>
          <w:rFonts w:ascii="Times New Roman" w:hAnsi="Times New Roman" w:cs="Times New Roman"/>
        </w:rPr>
        <w:t>, е</w:t>
      </w:r>
      <w:r w:rsidR="009B1D47">
        <w:rPr>
          <w:rFonts w:ascii="Times New Roman" w:hAnsi="Times New Roman" w:cs="Times New Roman"/>
        </w:rPr>
        <w:t xml:space="preserve"> </w:t>
      </w:r>
      <w:r w:rsidR="009B1D47">
        <w:rPr>
          <w:rFonts w:ascii="Times New Roman" w:hAnsi="Times New Roman" w:cs="Times New Roman"/>
        </w:rPr>
        <w:lastRenderedPageBreak/>
        <w:t>постановено при съществени процесуални нарушения и въззивното производство е проведено повторно</w:t>
      </w:r>
      <w:r w:rsidR="00185CAD" w:rsidRPr="00A15124">
        <w:rPr>
          <w:rFonts w:ascii="Times New Roman" w:hAnsi="Times New Roman" w:cs="Times New Roman"/>
        </w:rPr>
        <w:t xml:space="preserve"> през 2006 г</w:t>
      </w:r>
      <w:r w:rsidR="003B66AB" w:rsidRPr="00A15124">
        <w:rPr>
          <w:rFonts w:ascii="Times New Roman" w:hAnsi="Times New Roman" w:cs="Times New Roman"/>
        </w:rPr>
        <w:t xml:space="preserve">. </w:t>
      </w:r>
      <w:r w:rsidR="00185CAD" w:rsidRPr="00A15124">
        <w:rPr>
          <w:rFonts w:ascii="Times New Roman" w:hAnsi="Times New Roman" w:cs="Times New Roman"/>
        </w:rPr>
        <w:t xml:space="preserve">Въпреки че през цялото това време някои </w:t>
      </w:r>
      <w:r w:rsidR="009B1D47">
        <w:rPr>
          <w:rFonts w:ascii="Times New Roman" w:hAnsi="Times New Roman" w:cs="Times New Roman"/>
        </w:rPr>
        <w:t>заседания са</w:t>
      </w:r>
      <w:r w:rsidR="00185CAD" w:rsidRPr="00A15124">
        <w:rPr>
          <w:rFonts w:ascii="Times New Roman" w:hAnsi="Times New Roman" w:cs="Times New Roman"/>
        </w:rPr>
        <w:t xml:space="preserve"> отложени поради невъзможността на обвиняемия или неговия защитник да се явят, гор</w:t>
      </w:r>
      <w:r w:rsidR="009B1D47">
        <w:rPr>
          <w:rFonts w:ascii="Times New Roman" w:hAnsi="Times New Roman" w:cs="Times New Roman"/>
        </w:rPr>
        <w:t>ното</w:t>
      </w:r>
      <w:r w:rsidR="00185CAD" w:rsidRPr="00A15124">
        <w:rPr>
          <w:rFonts w:ascii="Times New Roman" w:hAnsi="Times New Roman" w:cs="Times New Roman"/>
        </w:rPr>
        <w:t xml:space="preserve"> </w:t>
      </w:r>
      <w:r w:rsidR="009B1D47">
        <w:rPr>
          <w:rFonts w:ascii="Times New Roman" w:hAnsi="Times New Roman" w:cs="Times New Roman"/>
        </w:rPr>
        <w:t>изложение</w:t>
      </w:r>
      <w:r w:rsidR="009B1D47" w:rsidRPr="00A15124">
        <w:rPr>
          <w:rFonts w:ascii="Times New Roman" w:hAnsi="Times New Roman" w:cs="Times New Roman"/>
        </w:rPr>
        <w:t xml:space="preserve"> </w:t>
      </w:r>
      <w:r w:rsidR="00185CAD" w:rsidRPr="00A15124">
        <w:rPr>
          <w:rFonts w:ascii="Times New Roman" w:hAnsi="Times New Roman" w:cs="Times New Roman"/>
        </w:rPr>
        <w:t xml:space="preserve">показва, че общата продължителност на производството до голяма </w:t>
      </w:r>
      <w:r w:rsidR="009B1D47" w:rsidRPr="00A15124">
        <w:rPr>
          <w:rFonts w:ascii="Times New Roman" w:hAnsi="Times New Roman" w:cs="Times New Roman"/>
        </w:rPr>
        <w:t>степен</w:t>
      </w:r>
      <w:r w:rsidR="00185CAD" w:rsidRPr="00A15124">
        <w:rPr>
          <w:rFonts w:ascii="Times New Roman" w:hAnsi="Times New Roman" w:cs="Times New Roman"/>
        </w:rPr>
        <w:t xml:space="preserve"> се дължи на </w:t>
      </w:r>
      <w:r w:rsidR="009B1D47">
        <w:rPr>
          <w:rFonts w:ascii="Times New Roman" w:hAnsi="Times New Roman" w:cs="Times New Roman"/>
        </w:rPr>
        <w:t>пропуски</w:t>
      </w:r>
      <w:r w:rsidR="009B1D47" w:rsidRPr="00A15124">
        <w:rPr>
          <w:rFonts w:ascii="Times New Roman" w:hAnsi="Times New Roman" w:cs="Times New Roman"/>
        </w:rPr>
        <w:t xml:space="preserve"> </w:t>
      </w:r>
      <w:r w:rsidR="00185CAD" w:rsidRPr="00A15124">
        <w:rPr>
          <w:rFonts w:ascii="Times New Roman" w:hAnsi="Times New Roman" w:cs="Times New Roman"/>
        </w:rPr>
        <w:t xml:space="preserve">от страна на </w:t>
      </w:r>
      <w:r w:rsidR="009B1D47">
        <w:rPr>
          <w:rFonts w:ascii="Times New Roman" w:hAnsi="Times New Roman" w:cs="Times New Roman"/>
        </w:rPr>
        <w:t>следствието,</w:t>
      </w:r>
      <w:r w:rsidR="00185CAD" w:rsidRPr="00A15124">
        <w:rPr>
          <w:rFonts w:ascii="Times New Roman" w:hAnsi="Times New Roman" w:cs="Times New Roman"/>
        </w:rPr>
        <w:t xml:space="preserve"> прокуратурата, и съдилищата да </w:t>
      </w:r>
      <w:r w:rsidR="009B1D47">
        <w:rPr>
          <w:rFonts w:ascii="Times New Roman" w:hAnsi="Times New Roman" w:cs="Times New Roman"/>
        </w:rPr>
        <w:t>го</w:t>
      </w:r>
      <w:r w:rsidR="009B1D47" w:rsidRPr="00A15124">
        <w:rPr>
          <w:rFonts w:ascii="Times New Roman" w:hAnsi="Times New Roman" w:cs="Times New Roman"/>
        </w:rPr>
        <w:t xml:space="preserve"> </w:t>
      </w:r>
      <w:r w:rsidR="00185CAD" w:rsidRPr="00A15124">
        <w:rPr>
          <w:rFonts w:ascii="Times New Roman" w:hAnsi="Times New Roman" w:cs="Times New Roman"/>
        </w:rPr>
        <w:t xml:space="preserve">организират правилно, а не на </w:t>
      </w:r>
      <w:r w:rsidR="00146367" w:rsidRPr="00A15124">
        <w:rPr>
          <w:rFonts w:ascii="Times New Roman" w:hAnsi="Times New Roman" w:cs="Times New Roman"/>
        </w:rPr>
        <w:t xml:space="preserve">сложността на делото или на поведението на съпруга на </w:t>
      </w:r>
      <w:r w:rsidR="00D42059" w:rsidRPr="00A15124">
        <w:rPr>
          <w:rFonts w:ascii="Times New Roman" w:hAnsi="Times New Roman" w:cs="Times New Roman"/>
        </w:rPr>
        <w:t>жалбоподателката</w:t>
      </w:r>
      <w:r w:rsidR="00146367" w:rsidRPr="00A15124">
        <w:rPr>
          <w:rFonts w:ascii="Times New Roman" w:hAnsi="Times New Roman" w:cs="Times New Roman"/>
        </w:rPr>
        <w:t xml:space="preserve"> или на </w:t>
      </w:r>
      <w:r w:rsidR="00D42059">
        <w:rPr>
          <w:rFonts w:ascii="Times New Roman" w:hAnsi="Times New Roman" w:cs="Times New Roman"/>
        </w:rPr>
        <w:t>другия обвиняем</w:t>
      </w:r>
      <w:r w:rsidR="003B66AB" w:rsidRPr="00A15124">
        <w:rPr>
          <w:rFonts w:ascii="Times New Roman" w:hAnsi="Times New Roman" w:cs="Times New Roman"/>
        </w:rPr>
        <w:t>.</w:t>
      </w:r>
    </w:p>
    <w:p w14:paraId="3EC9F38F" w14:textId="2E29CD74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13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8F710D" w:rsidRPr="00A15124">
        <w:rPr>
          <w:rFonts w:ascii="Times New Roman" w:hAnsi="Times New Roman" w:cs="Times New Roman"/>
        </w:rPr>
        <w:t>Следователно е налице нарушение на член</w:t>
      </w:r>
      <w:r w:rsidR="003B66AB" w:rsidRPr="00A15124">
        <w:rPr>
          <w:rFonts w:ascii="Times New Roman" w:hAnsi="Times New Roman" w:cs="Times New Roman"/>
        </w:rPr>
        <w:t xml:space="preserve"> 6 § 1 </w:t>
      </w:r>
      <w:r w:rsidR="008F710D" w:rsidRPr="00A15124">
        <w:rPr>
          <w:rFonts w:ascii="Times New Roman" w:hAnsi="Times New Roman" w:cs="Times New Roman"/>
        </w:rPr>
        <w:t>от Конвенцията</w:t>
      </w:r>
      <w:r w:rsidR="003B66AB" w:rsidRPr="00A15124">
        <w:rPr>
          <w:rFonts w:ascii="Times New Roman" w:hAnsi="Times New Roman" w:cs="Times New Roman"/>
        </w:rPr>
        <w:t>.</w:t>
      </w:r>
    </w:p>
    <w:p w14:paraId="64918772" w14:textId="4946E028" w:rsidR="003B66AB" w:rsidRPr="00A15124" w:rsidRDefault="00D42059" w:rsidP="0094336A">
      <w:pPr>
        <w:pStyle w:val="JuHIRoma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Pr="00A15124">
        <w:rPr>
          <w:rFonts w:ascii="Times New Roman" w:hAnsi="Times New Roman" w:cs="Times New Roman"/>
        </w:rPr>
        <w:t xml:space="preserve"> </w:t>
      </w:r>
      <w:r w:rsidR="008F710D" w:rsidRPr="00A15124">
        <w:rPr>
          <w:rFonts w:ascii="Times New Roman" w:hAnsi="Times New Roman" w:cs="Times New Roman"/>
        </w:rPr>
        <w:t>НА ЧЛЕН</w:t>
      </w:r>
      <w:r w:rsidR="003B66AB" w:rsidRPr="00A15124">
        <w:rPr>
          <w:rFonts w:ascii="Times New Roman" w:hAnsi="Times New Roman" w:cs="Times New Roman"/>
        </w:rPr>
        <w:t xml:space="preserve"> 41 </w:t>
      </w:r>
      <w:r w:rsidR="008F710D" w:rsidRPr="00A15124">
        <w:rPr>
          <w:rFonts w:ascii="Times New Roman" w:hAnsi="Times New Roman" w:cs="Times New Roman"/>
        </w:rPr>
        <w:t>ОТ КОНВЕНЦИЯТА</w:t>
      </w:r>
    </w:p>
    <w:p w14:paraId="3E05F9BB" w14:textId="6F257054" w:rsidR="003B66AB" w:rsidRPr="00A15124" w:rsidRDefault="003B66A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14</w:t>
      </w:r>
      <w:r w:rsidRPr="00A15124">
        <w:rPr>
          <w:rFonts w:ascii="Times New Roman" w:hAnsi="Times New Roman" w:cs="Times New Roman"/>
        </w:rPr>
        <w:fldChar w:fldCharType="end"/>
      </w:r>
      <w:r w:rsidRPr="00A15124">
        <w:rPr>
          <w:rFonts w:ascii="Times New Roman" w:hAnsi="Times New Roman" w:cs="Times New Roman"/>
        </w:rPr>
        <w:t>.  </w:t>
      </w:r>
      <w:r w:rsidR="00D42059" w:rsidRPr="00A15124">
        <w:rPr>
          <w:rFonts w:ascii="Times New Roman" w:hAnsi="Times New Roman" w:cs="Times New Roman"/>
        </w:rPr>
        <w:t>Жалбоподателката</w:t>
      </w:r>
      <w:r w:rsidR="008F710D" w:rsidRPr="00A15124">
        <w:rPr>
          <w:rFonts w:ascii="Times New Roman" w:hAnsi="Times New Roman" w:cs="Times New Roman"/>
        </w:rPr>
        <w:t xml:space="preserve"> </w:t>
      </w:r>
      <w:r w:rsidR="00D42059">
        <w:rPr>
          <w:rFonts w:ascii="Times New Roman" w:hAnsi="Times New Roman" w:cs="Times New Roman"/>
        </w:rPr>
        <w:t>претендира</w:t>
      </w:r>
      <w:r w:rsidR="008F710D" w:rsidRPr="00A15124">
        <w:rPr>
          <w:rFonts w:ascii="Times New Roman" w:hAnsi="Times New Roman" w:cs="Times New Roman"/>
        </w:rPr>
        <w:t xml:space="preserve"> 4900 евро (EUR) за неимуществени вреди. Правителството оспорва </w:t>
      </w:r>
      <w:r w:rsidR="00D42059">
        <w:rPr>
          <w:rFonts w:ascii="Times New Roman" w:hAnsi="Times New Roman" w:cs="Times New Roman"/>
        </w:rPr>
        <w:t>претенцията</w:t>
      </w:r>
      <w:r w:rsidRPr="00A15124">
        <w:rPr>
          <w:rFonts w:ascii="Times New Roman" w:hAnsi="Times New Roman" w:cs="Times New Roman"/>
        </w:rPr>
        <w:t>.</w:t>
      </w:r>
    </w:p>
    <w:p w14:paraId="064A4232" w14:textId="51B6B3F6" w:rsidR="003B66AB" w:rsidRPr="00A15124" w:rsidRDefault="00085B66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\* MERGEFORMAT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15</w:t>
      </w:r>
      <w:r w:rsidRPr="00A15124">
        <w:rPr>
          <w:rFonts w:ascii="Times New Roman" w:hAnsi="Times New Roman" w:cs="Times New Roman"/>
          <w:noProof/>
        </w:rPr>
        <w:fldChar w:fldCharType="end"/>
      </w:r>
      <w:r w:rsidR="003B66AB" w:rsidRPr="00A15124">
        <w:rPr>
          <w:rFonts w:ascii="Times New Roman" w:hAnsi="Times New Roman" w:cs="Times New Roman"/>
        </w:rPr>
        <w:t>.  </w:t>
      </w:r>
      <w:r w:rsidR="008F710D" w:rsidRPr="00A15124">
        <w:rPr>
          <w:rFonts w:ascii="Times New Roman" w:hAnsi="Times New Roman" w:cs="Times New Roman"/>
        </w:rPr>
        <w:t xml:space="preserve">Съдът, произнасяйки </w:t>
      </w:r>
      <w:r w:rsidR="00D42059">
        <w:rPr>
          <w:rFonts w:ascii="Times New Roman" w:hAnsi="Times New Roman" w:cs="Times New Roman"/>
        </w:rPr>
        <w:t>се по справедливост</w:t>
      </w:r>
      <w:r w:rsidR="008F710D" w:rsidRPr="00A15124">
        <w:rPr>
          <w:rFonts w:ascii="Times New Roman" w:hAnsi="Times New Roman" w:cs="Times New Roman"/>
        </w:rPr>
        <w:t xml:space="preserve">, присъжда на </w:t>
      </w:r>
      <w:r w:rsidR="00D42059" w:rsidRPr="00A15124">
        <w:rPr>
          <w:rFonts w:ascii="Times New Roman" w:hAnsi="Times New Roman" w:cs="Times New Roman"/>
        </w:rPr>
        <w:t>жалбоподателката</w:t>
      </w:r>
      <w:r w:rsidR="008F710D" w:rsidRPr="00A15124">
        <w:rPr>
          <w:rFonts w:ascii="Times New Roman" w:hAnsi="Times New Roman" w:cs="Times New Roman"/>
        </w:rPr>
        <w:t xml:space="preserve"> 2100 евро </w:t>
      </w:r>
      <w:r w:rsidR="00D42059">
        <w:rPr>
          <w:rFonts w:ascii="Times New Roman" w:hAnsi="Times New Roman" w:cs="Times New Roman"/>
        </w:rPr>
        <w:t>плюс</w:t>
      </w:r>
      <w:r w:rsidR="00D42059" w:rsidRPr="00A15124">
        <w:rPr>
          <w:rFonts w:ascii="Times New Roman" w:hAnsi="Times New Roman" w:cs="Times New Roman"/>
        </w:rPr>
        <w:t xml:space="preserve"> </w:t>
      </w:r>
      <w:r w:rsidR="008F710D" w:rsidRPr="00A15124">
        <w:rPr>
          <w:rFonts w:ascii="Times New Roman" w:hAnsi="Times New Roman" w:cs="Times New Roman"/>
        </w:rPr>
        <w:t>всички данъци, които може да бъдат начислени</w:t>
      </w:r>
      <w:r w:rsidR="003B66AB" w:rsidRPr="00A15124">
        <w:rPr>
          <w:rFonts w:ascii="Times New Roman" w:hAnsi="Times New Roman" w:cs="Times New Roman"/>
        </w:rPr>
        <w:t>.</w:t>
      </w:r>
    </w:p>
    <w:p w14:paraId="69DA21AC" w14:textId="441F7C34" w:rsidR="003B66AB" w:rsidRPr="00A15124" w:rsidRDefault="003B66AB" w:rsidP="0094336A">
      <w:pPr>
        <w:pStyle w:val="JuPara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fldChar w:fldCharType="begin"/>
      </w:r>
      <w:r w:rsidRPr="00A15124">
        <w:rPr>
          <w:rFonts w:ascii="Times New Roman" w:hAnsi="Times New Roman" w:cs="Times New Roman"/>
        </w:rPr>
        <w:instrText xml:space="preserve"> SEQ level0 \*arabic </w:instrText>
      </w:r>
      <w:r w:rsidRPr="00A15124">
        <w:rPr>
          <w:rFonts w:ascii="Times New Roman" w:hAnsi="Times New Roman" w:cs="Times New Roman"/>
        </w:rPr>
        <w:fldChar w:fldCharType="separate"/>
      </w:r>
      <w:r w:rsidR="0094336A" w:rsidRPr="00A15124">
        <w:rPr>
          <w:rFonts w:ascii="Times New Roman" w:hAnsi="Times New Roman" w:cs="Times New Roman"/>
          <w:noProof/>
        </w:rPr>
        <w:t>16</w:t>
      </w:r>
      <w:r w:rsidRPr="00A15124">
        <w:rPr>
          <w:rFonts w:ascii="Times New Roman" w:hAnsi="Times New Roman" w:cs="Times New Roman"/>
        </w:rPr>
        <w:fldChar w:fldCharType="end"/>
      </w:r>
      <w:r w:rsidRPr="00A15124">
        <w:rPr>
          <w:rFonts w:ascii="Times New Roman" w:hAnsi="Times New Roman" w:cs="Times New Roman"/>
        </w:rPr>
        <w:t>.  </w:t>
      </w:r>
      <w:r w:rsidR="008F710D" w:rsidRPr="00A15124">
        <w:rPr>
          <w:rFonts w:ascii="Times New Roman" w:hAnsi="Times New Roman" w:cs="Times New Roman"/>
        </w:rPr>
        <w:t xml:space="preserve">Счита </w:t>
      </w:r>
      <w:r w:rsidR="00D42059">
        <w:rPr>
          <w:rFonts w:ascii="Times New Roman" w:hAnsi="Times New Roman" w:cs="Times New Roman"/>
        </w:rPr>
        <w:t>за</w:t>
      </w:r>
      <w:r w:rsidR="00D42059" w:rsidRPr="00A15124">
        <w:rPr>
          <w:rFonts w:ascii="Times New Roman" w:hAnsi="Times New Roman" w:cs="Times New Roman"/>
        </w:rPr>
        <w:t xml:space="preserve"> </w:t>
      </w:r>
      <w:r w:rsidR="008F710D" w:rsidRPr="00A15124">
        <w:rPr>
          <w:rFonts w:ascii="Times New Roman" w:hAnsi="Times New Roman" w:cs="Times New Roman"/>
        </w:rPr>
        <w:t xml:space="preserve">уместно лихвата за </w:t>
      </w:r>
      <w:r w:rsidR="00D42059">
        <w:rPr>
          <w:rFonts w:ascii="Times New Roman" w:hAnsi="Times New Roman" w:cs="Times New Roman"/>
        </w:rPr>
        <w:t>забава</w:t>
      </w:r>
      <w:r w:rsidR="00D42059" w:rsidRPr="00A15124">
        <w:rPr>
          <w:rFonts w:ascii="Times New Roman" w:hAnsi="Times New Roman" w:cs="Times New Roman"/>
        </w:rPr>
        <w:t xml:space="preserve"> </w:t>
      </w:r>
      <w:r w:rsidR="008F710D" w:rsidRPr="00A15124">
        <w:rPr>
          <w:rFonts w:ascii="Times New Roman" w:hAnsi="Times New Roman" w:cs="Times New Roman"/>
        </w:rPr>
        <w:t xml:space="preserve">да се </w:t>
      </w:r>
      <w:r w:rsidR="00D42059">
        <w:rPr>
          <w:rFonts w:ascii="Times New Roman" w:hAnsi="Times New Roman" w:cs="Times New Roman"/>
        </w:rPr>
        <w:t>базира</w:t>
      </w:r>
      <w:r w:rsidR="00D42059" w:rsidRPr="00A15124">
        <w:rPr>
          <w:rFonts w:ascii="Times New Roman" w:hAnsi="Times New Roman" w:cs="Times New Roman"/>
        </w:rPr>
        <w:t xml:space="preserve"> </w:t>
      </w:r>
      <w:r w:rsidR="008F710D" w:rsidRPr="00A15124">
        <w:rPr>
          <w:rFonts w:ascii="Times New Roman" w:hAnsi="Times New Roman" w:cs="Times New Roman"/>
        </w:rPr>
        <w:t>на пределната лихва по заеми на Европейската централна банка плюс три процентни пункта</w:t>
      </w:r>
      <w:r w:rsidRPr="00A15124">
        <w:rPr>
          <w:rFonts w:ascii="Times New Roman" w:hAnsi="Times New Roman" w:cs="Times New Roman"/>
        </w:rPr>
        <w:t>.</w:t>
      </w:r>
    </w:p>
    <w:p w14:paraId="704AB573" w14:textId="350C2466" w:rsidR="003B66AB" w:rsidRPr="00A15124" w:rsidRDefault="008F710D" w:rsidP="0094336A">
      <w:pPr>
        <w:pStyle w:val="JuHHead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ПО ТЕЗИ ПРИЧИНИ СЪДЪТ ЕДИНОДУШНО</w:t>
      </w:r>
      <w:r w:rsidR="003B66AB" w:rsidRPr="00A15124">
        <w:rPr>
          <w:rFonts w:ascii="Times New Roman" w:hAnsi="Times New Roman" w:cs="Times New Roman"/>
        </w:rPr>
        <w:t>,</w:t>
      </w:r>
    </w:p>
    <w:p w14:paraId="7D1FE12E" w14:textId="3FC958AD" w:rsidR="003B66AB" w:rsidRPr="00A15124" w:rsidRDefault="008F710D" w:rsidP="0094336A">
      <w:pPr>
        <w:pStyle w:val="JuList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  <w:i/>
        </w:rPr>
        <w:t>Обявява</w:t>
      </w:r>
      <w:r w:rsidR="003B66AB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 xml:space="preserve">жалбата относно продължителността на </w:t>
      </w:r>
      <w:r w:rsidR="00D42059" w:rsidRPr="00A15124">
        <w:rPr>
          <w:rFonts w:ascii="Times New Roman" w:hAnsi="Times New Roman" w:cs="Times New Roman"/>
        </w:rPr>
        <w:t>наказателното</w:t>
      </w:r>
      <w:r w:rsidRPr="00A15124">
        <w:rPr>
          <w:rFonts w:ascii="Times New Roman" w:hAnsi="Times New Roman" w:cs="Times New Roman"/>
        </w:rPr>
        <w:t xml:space="preserve"> производство срещу покойния съпруг на </w:t>
      </w:r>
      <w:r w:rsidR="00D42059" w:rsidRPr="00A15124">
        <w:rPr>
          <w:rFonts w:ascii="Times New Roman" w:hAnsi="Times New Roman" w:cs="Times New Roman"/>
        </w:rPr>
        <w:t>жалбоподателката</w:t>
      </w:r>
      <w:r w:rsidRPr="00A15124">
        <w:rPr>
          <w:rFonts w:ascii="Times New Roman" w:hAnsi="Times New Roman" w:cs="Times New Roman"/>
        </w:rPr>
        <w:t xml:space="preserve"> за допустима</w:t>
      </w:r>
      <w:r w:rsidR="003B66AB" w:rsidRPr="00A15124">
        <w:rPr>
          <w:rFonts w:ascii="Times New Roman" w:hAnsi="Times New Roman" w:cs="Times New Roman"/>
        </w:rPr>
        <w:t>;</w:t>
      </w:r>
    </w:p>
    <w:p w14:paraId="4B0E8AD6" w14:textId="6DC0D182" w:rsidR="003B66AB" w:rsidRPr="00A15124" w:rsidRDefault="008F710D" w:rsidP="0094336A">
      <w:pPr>
        <w:pStyle w:val="JuList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  <w:i/>
        </w:rPr>
        <w:t>Постановява,</w:t>
      </w:r>
      <w:r w:rsidR="003B66AB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>че е налице нарушение на член</w:t>
      </w:r>
      <w:r w:rsidR="003B66AB" w:rsidRPr="00A15124">
        <w:rPr>
          <w:rFonts w:ascii="Times New Roman" w:hAnsi="Times New Roman" w:cs="Times New Roman"/>
        </w:rPr>
        <w:t xml:space="preserve"> 6 § 1 </w:t>
      </w:r>
      <w:r w:rsidRPr="00A15124">
        <w:rPr>
          <w:rFonts w:ascii="Times New Roman" w:hAnsi="Times New Roman" w:cs="Times New Roman"/>
        </w:rPr>
        <w:t>от Конвенцията в това отношение</w:t>
      </w:r>
      <w:r w:rsidR="003B66AB" w:rsidRPr="00A15124">
        <w:rPr>
          <w:rFonts w:ascii="Times New Roman" w:hAnsi="Times New Roman" w:cs="Times New Roman"/>
        </w:rPr>
        <w:t>;</w:t>
      </w:r>
    </w:p>
    <w:p w14:paraId="07F10797" w14:textId="21781E47" w:rsidR="003B66AB" w:rsidRPr="00A15124" w:rsidRDefault="008F710D" w:rsidP="0094336A">
      <w:pPr>
        <w:pStyle w:val="JuList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  <w:i/>
          <w:iCs/>
        </w:rPr>
        <w:t>Постановява</w:t>
      </w:r>
    </w:p>
    <w:p w14:paraId="44BCE926" w14:textId="5DA46679" w:rsidR="003B66AB" w:rsidRPr="00A15124" w:rsidRDefault="00D445C2" w:rsidP="0094336A">
      <w:pPr>
        <w:pStyle w:val="JuLista"/>
        <w:numPr>
          <w:ilvl w:val="1"/>
          <w:numId w:val="1"/>
        </w:numPr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 xml:space="preserve">че ответната държава трябва да заплати на </w:t>
      </w:r>
      <w:r w:rsidR="00D42059" w:rsidRPr="00A15124">
        <w:rPr>
          <w:rFonts w:ascii="Times New Roman" w:hAnsi="Times New Roman" w:cs="Times New Roman"/>
        </w:rPr>
        <w:t>жалбоподателката</w:t>
      </w:r>
      <w:r w:rsidRPr="00A15124">
        <w:rPr>
          <w:rFonts w:ascii="Times New Roman" w:hAnsi="Times New Roman" w:cs="Times New Roman"/>
        </w:rPr>
        <w:t xml:space="preserve">, в рамките на три месеца, 2100 евро (две хиляди и сто евро), плюс всички данъци, които може да бъдат начислени, </w:t>
      </w:r>
      <w:r w:rsidR="00D42059">
        <w:rPr>
          <w:rFonts w:ascii="Times New Roman" w:hAnsi="Times New Roman" w:cs="Times New Roman"/>
        </w:rPr>
        <w:t>за</w:t>
      </w:r>
      <w:r w:rsidRPr="00A15124">
        <w:rPr>
          <w:rFonts w:ascii="Times New Roman" w:hAnsi="Times New Roman" w:cs="Times New Roman"/>
        </w:rPr>
        <w:t xml:space="preserve"> неимуществени вреди, като тази сума трябва да се </w:t>
      </w:r>
      <w:r w:rsidR="00D42059">
        <w:rPr>
          <w:rFonts w:ascii="Times New Roman" w:hAnsi="Times New Roman" w:cs="Times New Roman"/>
        </w:rPr>
        <w:t>обмени</w:t>
      </w:r>
      <w:r w:rsidR="00D42059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 xml:space="preserve">във валутата на ответната държава по курса, приложим към датата на </w:t>
      </w:r>
      <w:r w:rsidR="00D42059">
        <w:rPr>
          <w:rFonts w:ascii="Times New Roman" w:hAnsi="Times New Roman" w:cs="Times New Roman"/>
        </w:rPr>
        <w:t>плащане</w:t>
      </w:r>
      <w:r w:rsidR="003B66AB" w:rsidRPr="00A15124">
        <w:rPr>
          <w:rFonts w:ascii="Times New Roman" w:hAnsi="Times New Roman" w:cs="Times New Roman"/>
        </w:rPr>
        <w:t>;</w:t>
      </w:r>
    </w:p>
    <w:p w14:paraId="1E49209D" w14:textId="06FC261F" w:rsidR="003B66AB" w:rsidRPr="00A15124" w:rsidRDefault="00D445C2" w:rsidP="0094336A">
      <w:pPr>
        <w:pStyle w:val="JuLista"/>
        <w:numPr>
          <w:ilvl w:val="1"/>
          <w:numId w:val="1"/>
        </w:numPr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>че от изтичането на гореспоменатите три месец</w:t>
      </w:r>
      <w:r w:rsidR="0034294F" w:rsidRPr="00A15124">
        <w:rPr>
          <w:rFonts w:ascii="Times New Roman" w:hAnsi="Times New Roman" w:cs="Times New Roman"/>
        </w:rPr>
        <w:t>а</w:t>
      </w:r>
      <w:r w:rsidRPr="00A15124">
        <w:rPr>
          <w:rFonts w:ascii="Times New Roman" w:hAnsi="Times New Roman" w:cs="Times New Roman"/>
        </w:rPr>
        <w:t xml:space="preserve"> до изплащането на тази сума се дължи </w:t>
      </w:r>
      <w:r w:rsidR="00D42059">
        <w:rPr>
          <w:rFonts w:ascii="Times New Roman" w:hAnsi="Times New Roman" w:cs="Times New Roman"/>
        </w:rPr>
        <w:t>проста</w:t>
      </w:r>
      <w:r w:rsidR="00D42059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>лихва в размер, равен на пределния лихвен процент по заеми на Европейската централна банка през периода на просрочие плюс три процентни пункта</w:t>
      </w:r>
      <w:r w:rsidR="003B66AB" w:rsidRPr="00A15124">
        <w:rPr>
          <w:rFonts w:ascii="Times New Roman" w:hAnsi="Times New Roman" w:cs="Times New Roman"/>
        </w:rPr>
        <w:t>;</w:t>
      </w:r>
    </w:p>
    <w:p w14:paraId="7674D749" w14:textId="124F37E6" w:rsidR="004D0EC7" w:rsidRPr="00A15124" w:rsidRDefault="00D445C2" w:rsidP="0094336A">
      <w:pPr>
        <w:pStyle w:val="JuList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  <w:i/>
        </w:rPr>
        <w:lastRenderedPageBreak/>
        <w:t>Отхвърля</w:t>
      </w:r>
      <w:r w:rsidR="003B66AB" w:rsidRPr="00A15124">
        <w:rPr>
          <w:rFonts w:ascii="Times New Roman" w:hAnsi="Times New Roman" w:cs="Times New Roman"/>
          <w:i/>
        </w:rPr>
        <w:t xml:space="preserve"> </w:t>
      </w:r>
      <w:r w:rsidRPr="00A15124">
        <w:rPr>
          <w:rFonts w:ascii="Times New Roman" w:hAnsi="Times New Roman" w:cs="Times New Roman"/>
        </w:rPr>
        <w:t xml:space="preserve">останалата част от иска на </w:t>
      </w:r>
      <w:r w:rsidR="00D42059" w:rsidRPr="00A15124">
        <w:rPr>
          <w:rFonts w:ascii="Times New Roman" w:hAnsi="Times New Roman" w:cs="Times New Roman"/>
        </w:rPr>
        <w:t>жалбоподателката</w:t>
      </w:r>
      <w:r w:rsidRPr="00A15124">
        <w:rPr>
          <w:rFonts w:ascii="Times New Roman" w:hAnsi="Times New Roman" w:cs="Times New Roman"/>
        </w:rPr>
        <w:t xml:space="preserve"> за справедливо обезщетение</w:t>
      </w:r>
      <w:r w:rsidR="003B66AB" w:rsidRPr="00A15124">
        <w:rPr>
          <w:rFonts w:ascii="Times New Roman" w:hAnsi="Times New Roman" w:cs="Times New Roman"/>
        </w:rPr>
        <w:t>.</w:t>
      </w:r>
    </w:p>
    <w:p w14:paraId="7B740AD2" w14:textId="450763BA" w:rsidR="008E3A08" w:rsidRPr="00A15124" w:rsidRDefault="00D445C2" w:rsidP="0094336A">
      <w:pPr>
        <w:pStyle w:val="JuParaLast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 xml:space="preserve">Съставено на английски език и </w:t>
      </w:r>
      <w:r w:rsidR="00D42059">
        <w:rPr>
          <w:rFonts w:ascii="Times New Roman" w:hAnsi="Times New Roman" w:cs="Times New Roman"/>
        </w:rPr>
        <w:t>съобщено</w:t>
      </w:r>
      <w:r w:rsidR="00D42059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>писмено на</w:t>
      </w:r>
      <w:r w:rsidR="007E2C8C" w:rsidRPr="00A15124">
        <w:rPr>
          <w:rFonts w:ascii="Times New Roman" w:hAnsi="Times New Roman" w:cs="Times New Roman"/>
        </w:rPr>
        <w:t xml:space="preserve"> </w:t>
      </w:r>
      <w:r w:rsidR="003B66AB" w:rsidRPr="00A15124">
        <w:rPr>
          <w:rFonts w:ascii="Times New Roman" w:hAnsi="Times New Roman" w:cs="Times New Roman"/>
        </w:rPr>
        <w:t xml:space="preserve">21 </w:t>
      </w:r>
      <w:r w:rsidRPr="00A15124">
        <w:rPr>
          <w:rFonts w:ascii="Times New Roman" w:hAnsi="Times New Roman" w:cs="Times New Roman"/>
        </w:rPr>
        <w:t>декември</w:t>
      </w:r>
      <w:r w:rsidR="003B66AB" w:rsidRPr="00A15124">
        <w:rPr>
          <w:rFonts w:ascii="Times New Roman" w:hAnsi="Times New Roman" w:cs="Times New Roman"/>
        </w:rPr>
        <w:t xml:space="preserve"> 2021</w:t>
      </w:r>
      <w:r w:rsidRPr="00A15124">
        <w:rPr>
          <w:rFonts w:ascii="Times New Roman" w:hAnsi="Times New Roman" w:cs="Times New Roman"/>
        </w:rPr>
        <w:t xml:space="preserve"> г.</w:t>
      </w:r>
      <w:r w:rsidR="007E2C8C" w:rsidRPr="00A15124">
        <w:rPr>
          <w:rFonts w:ascii="Times New Roman" w:hAnsi="Times New Roman" w:cs="Times New Roman"/>
        </w:rPr>
        <w:t xml:space="preserve"> </w:t>
      </w:r>
      <w:r w:rsidRPr="00A15124">
        <w:rPr>
          <w:rFonts w:ascii="Times New Roman" w:hAnsi="Times New Roman" w:cs="Times New Roman"/>
        </w:rPr>
        <w:t>в съответствие с правило</w:t>
      </w:r>
      <w:r w:rsidR="006842A2" w:rsidRPr="00A15124">
        <w:rPr>
          <w:rFonts w:ascii="Times New Roman" w:hAnsi="Times New Roman" w:cs="Times New Roman"/>
        </w:rPr>
        <w:t xml:space="preserve"> </w:t>
      </w:r>
      <w:r w:rsidR="007E2C8C" w:rsidRPr="00A15124">
        <w:rPr>
          <w:rFonts w:ascii="Times New Roman" w:hAnsi="Times New Roman" w:cs="Times New Roman"/>
        </w:rPr>
        <w:t>77</w:t>
      </w:r>
      <w:r w:rsidR="006842A2" w:rsidRPr="00A15124">
        <w:rPr>
          <w:rFonts w:ascii="Times New Roman" w:hAnsi="Times New Roman" w:cs="Times New Roman"/>
        </w:rPr>
        <w:t xml:space="preserve"> </w:t>
      </w:r>
      <w:r w:rsidR="007E2C8C" w:rsidRPr="00A15124">
        <w:rPr>
          <w:rFonts w:ascii="Times New Roman" w:hAnsi="Times New Roman" w:cs="Times New Roman"/>
        </w:rPr>
        <w:t>§§</w:t>
      </w:r>
      <w:r w:rsidR="006842A2" w:rsidRPr="00A15124">
        <w:rPr>
          <w:rFonts w:ascii="Times New Roman" w:hAnsi="Times New Roman" w:cs="Times New Roman"/>
        </w:rPr>
        <w:t xml:space="preserve"> </w:t>
      </w:r>
      <w:r w:rsidR="007E2C8C" w:rsidRPr="00A15124">
        <w:rPr>
          <w:rFonts w:ascii="Times New Roman" w:hAnsi="Times New Roman" w:cs="Times New Roman"/>
        </w:rPr>
        <w:t xml:space="preserve">2 </w:t>
      </w:r>
      <w:r w:rsidRPr="00A15124">
        <w:rPr>
          <w:rFonts w:ascii="Times New Roman" w:hAnsi="Times New Roman" w:cs="Times New Roman"/>
        </w:rPr>
        <w:t>и</w:t>
      </w:r>
      <w:r w:rsidR="007E2C8C" w:rsidRPr="00A15124">
        <w:rPr>
          <w:rFonts w:ascii="Times New Roman" w:hAnsi="Times New Roman" w:cs="Times New Roman"/>
        </w:rPr>
        <w:t xml:space="preserve"> 3 </w:t>
      </w:r>
      <w:r w:rsidRPr="00A15124">
        <w:rPr>
          <w:rFonts w:ascii="Times New Roman" w:hAnsi="Times New Roman" w:cs="Times New Roman"/>
        </w:rPr>
        <w:t>от Правилника на Съда</w:t>
      </w:r>
      <w:r w:rsidR="007E2C8C" w:rsidRPr="00A15124">
        <w:rPr>
          <w:rFonts w:ascii="Times New Roman" w:hAnsi="Times New Roman" w:cs="Times New Roman"/>
        </w:rPr>
        <w:t>.</w:t>
      </w:r>
    </w:p>
    <w:p w14:paraId="2DD00B82" w14:textId="51EADEBF" w:rsidR="008B092C" w:rsidRPr="00A15124" w:rsidRDefault="00281B7C" w:rsidP="0094336A">
      <w:pPr>
        <w:pStyle w:val="ECHRPlaceholder"/>
        <w:rPr>
          <w:rFonts w:ascii="Times New Roman" w:hAnsi="Times New Roman" w:cs="Times New Roman"/>
          <w:szCs w:val="22"/>
        </w:rPr>
      </w:pPr>
      <w:r w:rsidRPr="00A15124">
        <w:rPr>
          <w:rFonts w:ascii="Times New Roman" w:hAnsi="Times New Roman" w:cs="Times New Roman"/>
        </w:rPr>
        <w:tab/>
      </w:r>
    </w:p>
    <w:p w14:paraId="065222A5" w14:textId="4789A180" w:rsidR="00182EBA" w:rsidRPr="00A15124" w:rsidRDefault="002E7764" w:rsidP="0094336A">
      <w:pPr>
        <w:pStyle w:val="JuSigned"/>
        <w:rPr>
          <w:rFonts w:ascii="Times New Roman" w:hAnsi="Times New Roman" w:cs="Times New Roman"/>
        </w:rPr>
      </w:pPr>
      <w:r w:rsidRPr="00A15124">
        <w:rPr>
          <w:rFonts w:ascii="Times New Roman" w:hAnsi="Times New Roman" w:cs="Times New Roman"/>
        </w:rPr>
        <w:tab/>
      </w:r>
      <w:r w:rsidR="00D445C2" w:rsidRPr="00A15124">
        <w:rPr>
          <w:rFonts w:ascii="Times New Roman" w:hAnsi="Times New Roman" w:cs="Times New Roman"/>
          <w:noProof/>
        </w:rPr>
        <w:t>Ил</w:t>
      </w:r>
      <w:r w:rsidR="00D42059">
        <w:rPr>
          <w:rFonts w:ascii="Times New Roman" w:hAnsi="Times New Roman" w:cs="Times New Roman"/>
          <w:noProof/>
        </w:rPr>
        <w:t>з</w:t>
      </w:r>
      <w:r w:rsidR="00D445C2" w:rsidRPr="00A15124">
        <w:rPr>
          <w:rFonts w:ascii="Times New Roman" w:hAnsi="Times New Roman" w:cs="Times New Roman"/>
          <w:noProof/>
        </w:rPr>
        <w:t>е</w:t>
      </w:r>
      <w:r w:rsidR="003B66AB" w:rsidRPr="00A15124">
        <w:rPr>
          <w:rFonts w:ascii="Times New Roman" w:hAnsi="Times New Roman" w:cs="Times New Roman"/>
          <w:noProof/>
        </w:rPr>
        <w:t xml:space="preserve"> </w:t>
      </w:r>
      <w:r w:rsidR="00D445C2" w:rsidRPr="00A15124">
        <w:rPr>
          <w:rFonts w:ascii="Times New Roman" w:hAnsi="Times New Roman" w:cs="Times New Roman"/>
          <w:noProof/>
        </w:rPr>
        <w:t>Фрайвирт</w:t>
      </w:r>
      <w:r w:rsidR="005879A2" w:rsidRPr="00A15124">
        <w:rPr>
          <w:rFonts w:ascii="Times New Roman" w:hAnsi="Times New Roman" w:cs="Times New Roman"/>
        </w:rPr>
        <w:t xml:space="preserve"> </w:t>
      </w:r>
      <w:r w:rsidR="009F4C8F" w:rsidRPr="00A15124">
        <w:rPr>
          <w:rFonts w:ascii="Times New Roman" w:hAnsi="Times New Roman" w:cs="Times New Roman"/>
        </w:rPr>
        <w:tab/>
      </w:r>
      <w:r w:rsidR="00D445C2" w:rsidRPr="00A15124">
        <w:rPr>
          <w:rFonts w:ascii="Times New Roman" w:hAnsi="Times New Roman" w:cs="Times New Roman"/>
          <w:noProof/>
        </w:rPr>
        <w:t>Юлия</w:t>
      </w:r>
      <w:r w:rsidR="003B66AB" w:rsidRPr="00A15124">
        <w:rPr>
          <w:rFonts w:ascii="Times New Roman" w:hAnsi="Times New Roman" w:cs="Times New Roman"/>
          <w:noProof/>
        </w:rPr>
        <w:t xml:space="preserve"> </w:t>
      </w:r>
      <w:r w:rsidR="00D445C2" w:rsidRPr="00A15124">
        <w:rPr>
          <w:rFonts w:ascii="Times New Roman" w:hAnsi="Times New Roman" w:cs="Times New Roman"/>
          <w:noProof/>
        </w:rPr>
        <w:t>Антоанела</w:t>
      </w:r>
      <w:r w:rsidR="003B66AB" w:rsidRPr="00A15124">
        <w:rPr>
          <w:rFonts w:ascii="Times New Roman" w:hAnsi="Times New Roman" w:cs="Times New Roman"/>
          <w:noProof/>
        </w:rPr>
        <w:t xml:space="preserve"> </w:t>
      </w:r>
      <w:r w:rsidR="00D445C2" w:rsidRPr="00A15124">
        <w:rPr>
          <w:rFonts w:ascii="Times New Roman" w:hAnsi="Times New Roman" w:cs="Times New Roman"/>
          <w:noProof/>
        </w:rPr>
        <w:t>Моток</w:t>
      </w:r>
      <w:r w:rsidR="009F4C8F" w:rsidRPr="00A15124">
        <w:rPr>
          <w:rFonts w:ascii="Times New Roman" w:hAnsi="Times New Roman" w:cs="Times New Roman"/>
        </w:rPr>
        <w:br/>
      </w:r>
      <w:r w:rsidR="009F4C8F" w:rsidRPr="00A15124">
        <w:rPr>
          <w:rFonts w:ascii="Times New Roman" w:hAnsi="Times New Roman" w:cs="Times New Roman"/>
        </w:rPr>
        <w:tab/>
      </w:r>
      <w:r w:rsidR="00D445C2" w:rsidRPr="00A15124">
        <w:rPr>
          <w:rFonts w:ascii="Times New Roman" w:hAnsi="Times New Roman" w:cs="Times New Roman"/>
          <w:noProof/>
        </w:rPr>
        <w:t>Заместник секретар</w:t>
      </w:r>
      <w:r w:rsidR="009F4C8F" w:rsidRPr="00A15124">
        <w:rPr>
          <w:rFonts w:ascii="Times New Roman" w:hAnsi="Times New Roman" w:cs="Times New Roman"/>
        </w:rPr>
        <w:tab/>
      </w:r>
      <w:r w:rsidR="00D445C2" w:rsidRPr="00A15124">
        <w:rPr>
          <w:rFonts w:ascii="Times New Roman" w:hAnsi="Times New Roman" w:cs="Times New Roman"/>
        </w:rPr>
        <w:t>Председател</w:t>
      </w:r>
    </w:p>
    <w:sectPr w:rsidR="00182EBA" w:rsidRPr="00A15124" w:rsidSect="007D3701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9EBFB" w14:textId="77777777" w:rsidR="005D2793" w:rsidRPr="003B66AB" w:rsidRDefault="005D2793" w:rsidP="0098410D">
      <w:r w:rsidRPr="003B66AB">
        <w:separator/>
      </w:r>
    </w:p>
  </w:endnote>
  <w:endnote w:type="continuationSeparator" w:id="0">
    <w:p w14:paraId="369D1068" w14:textId="77777777" w:rsidR="005D2793" w:rsidRPr="003B66AB" w:rsidRDefault="005D2793" w:rsidP="0098410D">
      <w:r w:rsidRPr="003B66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6E15" w14:textId="77777777" w:rsidR="00FB67EF" w:rsidRDefault="00FB67EF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627E" w14:textId="00174AB0" w:rsidR="003B66AB" w:rsidRPr="00150BFA" w:rsidRDefault="003B66AB" w:rsidP="0020718E">
    <w:pPr>
      <w:jc w:val="center"/>
    </w:pPr>
    <w:r>
      <w:rPr>
        <w:noProof/>
        <w:lang w:eastAsia="bg-BG"/>
      </w:rPr>
      <w:drawing>
        <wp:inline distT="0" distB="0" distL="0" distR="0" wp14:anchorId="64CD3591" wp14:editId="2F8CEAA5">
          <wp:extent cx="771525" cy="619125"/>
          <wp:effectExtent l="0" t="0" r="9525" b="9525"/>
          <wp:docPr id="46" name="Picture 4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E5C8B" w14:textId="4C129628" w:rsidR="0098410D" w:rsidRPr="003B66AB" w:rsidRDefault="0098410D" w:rsidP="00AF12C5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7EB8" w14:textId="32C5517E" w:rsidR="009E7A6F" w:rsidRPr="003B66AB" w:rsidRDefault="003B66AB" w:rsidP="00193C80">
    <w:pPr>
      <w:jc w:val="center"/>
      <w:rPr>
        <w:sz w:val="4"/>
        <w:szCs w:val="4"/>
      </w:rPr>
    </w:pPr>
    <w:r>
      <w:rPr>
        <w:noProof/>
        <w:lang w:eastAsia="bg-BG"/>
      </w:rPr>
      <w:drawing>
        <wp:inline distT="0" distB="0" distL="0" distR="0" wp14:anchorId="6FEBA620" wp14:editId="3E50FB4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85CE" w14:textId="2C55314B" w:rsidR="00182EBA" w:rsidRDefault="003B66AB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67EF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151D" w14:textId="064C0E67" w:rsidR="00182EBA" w:rsidRPr="000B7195" w:rsidRDefault="003B66AB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FB67E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9F56" w14:textId="77777777" w:rsidR="005D2793" w:rsidRPr="003B66AB" w:rsidRDefault="005D2793" w:rsidP="0098410D">
      <w:r w:rsidRPr="003B66AB">
        <w:separator/>
      </w:r>
    </w:p>
  </w:footnote>
  <w:footnote w:type="continuationSeparator" w:id="0">
    <w:p w14:paraId="5CFF3B5E" w14:textId="77777777" w:rsidR="005D2793" w:rsidRPr="003B66AB" w:rsidRDefault="005D2793" w:rsidP="0098410D">
      <w:r w:rsidRPr="003B66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6462" w14:textId="77777777" w:rsidR="00FB67EF" w:rsidRDefault="00FB6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0DFDC" w14:textId="4926D51D" w:rsidR="003B66AB" w:rsidRPr="00A45145" w:rsidRDefault="003B66AB" w:rsidP="00A45145">
    <w:pPr>
      <w:jc w:val="center"/>
    </w:pPr>
    <w:r>
      <w:rPr>
        <w:noProof/>
        <w:lang w:eastAsia="bg-BG"/>
      </w:rPr>
      <w:drawing>
        <wp:inline distT="0" distB="0" distL="0" distR="0" wp14:anchorId="4D61D58D" wp14:editId="3D4A65E1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CF08A" w14:textId="6A33328A" w:rsidR="0098410D" w:rsidRPr="003B66AB" w:rsidRDefault="0098410D" w:rsidP="00B1479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5C1ED" w14:textId="7A0148D9" w:rsidR="003B66AB" w:rsidRPr="00A45145" w:rsidRDefault="003B66AB" w:rsidP="00A45145">
    <w:pPr>
      <w:jc w:val="center"/>
    </w:pPr>
    <w:r>
      <w:rPr>
        <w:noProof/>
        <w:lang w:eastAsia="bg-BG"/>
      </w:rPr>
      <w:drawing>
        <wp:inline distT="0" distB="0" distL="0" distR="0" wp14:anchorId="4DF35A15" wp14:editId="0BD3BEA9">
          <wp:extent cx="2962275" cy="1219200"/>
          <wp:effectExtent l="0" t="0" r="9525" b="0"/>
          <wp:docPr id="39" name="Picture 3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CD43A" w14:textId="55460381" w:rsidR="0098410D" w:rsidRPr="003B66AB" w:rsidRDefault="009841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775D8" w14:textId="10B48FDD" w:rsidR="00182EBA" w:rsidRPr="00D445C2" w:rsidRDefault="00D445C2" w:rsidP="004D0EC7">
    <w:pPr>
      <w:pStyle w:val="JuHeader"/>
    </w:pPr>
    <w:r>
      <w:t>РЕШЕНИЕ „ШИЯНКОВА</w:t>
    </w:r>
    <w:r w:rsidR="003B66AB">
      <w:t>-</w:t>
    </w:r>
    <w:r>
      <w:t>КАСАПСКА</w:t>
    </w:r>
    <w:r w:rsidR="003B66AB">
      <w:t xml:space="preserve"> </w:t>
    </w:r>
    <w:r w:rsidR="0034294F">
      <w:t>СРЕЩУ</w:t>
    </w:r>
    <w:r w:rsidR="003B66AB">
      <w:t xml:space="preserve"> </w:t>
    </w:r>
    <w:r>
      <w:t>БЪЛГАРИЯ“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202CF" w14:textId="69593205" w:rsidR="00182EBA" w:rsidRPr="00D445C2" w:rsidRDefault="00D445C2" w:rsidP="007D3701">
    <w:pPr>
      <w:pStyle w:val="JuHeader"/>
    </w:pPr>
    <w:r>
      <w:t xml:space="preserve">РЕШЕНИЕ „ШИЯНКОВА-КАСАПСКА </w:t>
    </w:r>
    <w:r w:rsidR="009F3912">
      <w:t>СРЕЩУ</w:t>
    </w:r>
    <w:r>
      <w:t xml:space="preserve"> БЪЛГАРИЯ“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16"/>
  </w:num>
  <w:num w:numId="8">
    <w:abstractNumId w:val="15"/>
  </w:num>
  <w:num w:numId="9">
    <w:abstractNumId w:val="16"/>
  </w:num>
  <w:num w:numId="10">
    <w:abstractNumId w:val="10"/>
  </w:num>
  <w:num w:numId="11">
    <w:abstractNumId w:val="9"/>
  </w:num>
  <w:num w:numId="12">
    <w:abstractNumId w:val="17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3B66AB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2641A"/>
    <w:rsid w:val="00031428"/>
    <w:rsid w:val="00034987"/>
    <w:rsid w:val="00041560"/>
    <w:rsid w:val="000602DF"/>
    <w:rsid w:val="00061B05"/>
    <w:rsid w:val="000632D5"/>
    <w:rsid w:val="000644EE"/>
    <w:rsid w:val="00074DA4"/>
    <w:rsid w:val="00075E3B"/>
    <w:rsid w:val="0007780A"/>
    <w:rsid w:val="00085457"/>
    <w:rsid w:val="00085B66"/>
    <w:rsid w:val="000925AD"/>
    <w:rsid w:val="00096FE1"/>
    <w:rsid w:val="00097A62"/>
    <w:rsid w:val="000A24EB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1505"/>
    <w:rsid w:val="00104E23"/>
    <w:rsid w:val="00110DA8"/>
    <w:rsid w:val="00111B0C"/>
    <w:rsid w:val="00116DF4"/>
    <w:rsid w:val="00120D6C"/>
    <w:rsid w:val="001257EC"/>
    <w:rsid w:val="00133D33"/>
    <w:rsid w:val="00134B6A"/>
    <w:rsid w:val="00134D64"/>
    <w:rsid w:val="00135A30"/>
    <w:rsid w:val="0013612C"/>
    <w:rsid w:val="00137FF6"/>
    <w:rsid w:val="00141650"/>
    <w:rsid w:val="00146367"/>
    <w:rsid w:val="00151E60"/>
    <w:rsid w:val="001533F6"/>
    <w:rsid w:val="001561B6"/>
    <w:rsid w:val="00162A12"/>
    <w:rsid w:val="00166530"/>
    <w:rsid w:val="00170027"/>
    <w:rsid w:val="00182EBA"/>
    <w:rsid w:val="001832BD"/>
    <w:rsid w:val="00185CAD"/>
    <w:rsid w:val="00193C80"/>
    <w:rsid w:val="001943B5"/>
    <w:rsid w:val="00195134"/>
    <w:rsid w:val="00196775"/>
    <w:rsid w:val="001A020C"/>
    <w:rsid w:val="001A145B"/>
    <w:rsid w:val="001A3E09"/>
    <w:rsid w:val="001A674C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10338"/>
    <w:rsid w:val="002115FC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2D4"/>
    <w:rsid w:val="00246B89"/>
    <w:rsid w:val="00252C4E"/>
    <w:rsid w:val="002532C5"/>
    <w:rsid w:val="00254DF2"/>
    <w:rsid w:val="00260C03"/>
    <w:rsid w:val="0026439A"/>
    <w:rsid w:val="0026540E"/>
    <w:rsid w:val="00275123"/>
    <w:rsid w:val="00281B7C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4433"/>
    <w:rsid w:val="002C5ADD"/>
    <w:rsid w:val="002C6E7D"/>
    <w:rsid w:val="002C7826"/>
    <w:rsid w:val="002D022D"/>
    <w:rsid w:val="002D24BB"/>
    <w:rsid w:val="002D2FA7"/>
    <w:rsid w:val="002D47BA"/>
    <w:rsid w:val="002D77B9"/>
    <w:rsid w:val="002E46DA"/>
    <w:rsid w:val="002E7764"/>
    <w:rsid w:val="002F2AF7"/>
    <w:rsid w:val="002F69C4"/>
    <w:rsid w:val="002F7D9E"/>
    <w:rsid w:val="002F7E1C"/>
    <w:rsid w:val="00301A75"/>
    <w:rsid w:val="00302F70"/>
    <w:rsid w:val="0030336F"/>
    <w:rsid w:val="0030375E"/>
    <w:rsid w:val="00312A30"/>
    <w:rsid w:val="003201D8"/>
    <w:rsid w:val="00320F72"/>
    <w:rsid w:val="0032463E"/>
    <w:rsid w:val="00326224"/>
    <w:rsid w:val="00337EE4"/>
    <w:rsid w:val="00340FFD"/>
    <w:rsid w:val="0034294F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40C"/>
    <w:rsid w:val="00387B9D"/>
    <w:rsid w:val="00387C70"/>
    <w:rsid w:val="00390294"/>
    <w:rsid w:val="0039364F"/>
    <w:rsid w:val="00396686"/>
    <w:rsid w:val="0039778E"/>
    <w:rsid w:val="003B4941"/>
    <w:rsid w:val="003B66AB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7E7A"/>
    <w:rsid w:val="004355AC"/>
    <w:rsid w:val="00436C49"/>
    <w:rsid w:val="00443D98"/>
    <w:rsid w:val="00445366"/>
    <w:rsid w:val="00446FA1"/>
    <w:rsid w:val="00447F5B"/>
    <w:rsid w:val="00456036"/>
    <w:rsid w:val="00461DB0"/>
    <w:rsid w:val="00463926"/>
    <w:rsid w:val="00464AB7"/>
    <w:rsid w:val="00464C9A"/>
    <w:rsid w:val="00474F3D"/>
    <w:rsid w:val="00477E3A"/>
    <w:rsid w:val="00483E5F"/>
    <w:rsid w:val="00485FF9"/>
    <w:rsid w:val="0049049B"/>
    <w:rsid w:val="004907F0"/>
    <w:rsid w:val="0049140B"/>
    <w:rsid w:val="004923A5"/>
    <w:rsid w:val="0049310E"/>
    <w:rsid w:val="004950E2"/>
    <w:rsid w:val="00496BFB"/>
    <w:rsid w:val="00497D36"/>
    <w:rsid w:val="004A15C7"/>
    <w:rsid w:val="004A3201"/>
    <w:rsid w:val="004A7044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E2958"/>
    <w:rsid w:val="004F10AF"/>
    <w:rsid w:val="004F11A4"/>
    <w:rsid w:val="004F2389"/>
    <w:rsid w:val="004F304D"/>
    <w:rsid w:val="004F33E5"/>
    <w:rsid w:val="004F4290"/>
    <w:rsid w:val="004F61BE"/>
    <w:rsid w:val="004F66B1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7271C"/>
    <w:rsid w:val="00572845"/>
    <w:rsid w:val="005879A2"/>
    <w:rsid w:val="00592772"/>
    <w:rsid w:val="0059574A"/>
    <w:rsid w:val="005A1B9B"/>
    <w:rsid w:val="005A2E79"/>
    <w:rsid w:val="005A6751"/>
    <w:rsid w:val="005B092E"/>
    <w:rsid w:val="005B152C"/>
    <w:rsid w:val="005B1EE0"/>
    <w:rsid w:val="005B2B24"/>
    <w:rsid w:val="005B3BAA"/>
    <w:rsid w:val="005B4425"/>
    <w:rsid w:val="005B4B94"/>
    <w:rsid w:val="005C3EE8"/>
    <w:rsid w:val="005D2793"/>
    <w:rsid w:val="005D2F2A"/>
    <w:rsid w:val="005D34F9"/>
    <w:rsid w:val="005D4190"/>
    <w:rsid w:val="005D67A3"/>
    <w:rsid w:val="005E2988"/>
    <w:rsid w:val="005E3085"/>
    <w:rsid w:val="005F0EB3"/>
    <w:rsid w:val="005F51E1"/>
    <w:rsid w:val="00611C80"/>
    <w:rsid w:val="00620692"/>
    <w:rsid w:val="006242CA"/>
    <w:rsid w:val="00625278"/>
    <w:rsid w:val="00627507"/>
    <w:rsid w:val="00632BAE"/>
    <w:rsid w:val="00633717"/>
    <w:rsid w:val="00633D21"/>
    <w:rsid w:val="006344E1"/>
    <w:rsid w:val="00643524"/>
    <w:rsid w:val="0064393B"/>
    <w:rsid w:val="00645CF2"/>
    <w:rsid w:val="006545C4"/>
    <w:rsid w:val="00661971"/>
    <w:rsid w:val="00661CE8"/>
    <w:rsid w:val="006623D9"/>
    <w:rsid w:val="006642A5"/>
    <w:rsid w:val="0066550C"/>
    <w:rsid w:val="00665BD2"/>
    <w:rsid w:val="006716F2"/>
    <w:rsid w:val="00675AF2"/>
    <w:rsid w:val="00682BF2"/>
    <w:rsid w:val="006842A2"/>
    <w:rsid w:val="0068573E"/>
    <w:rsid w:val="006859CE"/>
    <w:rsid w:val="00691270"/>
    <w:rsid w:val="00694BA8"/>
    <w:rsid w:val="006A037C"/>
    <w:rsid w:val="006A0C84"/>
    <w:rsid w:val="006A36F4"/>
    <w:rsid w:val="006A406F"/>
    <w:rsid w:val="006A5D3A"/>
    <w:rsid w:val="006B1942"/>
    <w:rsid w:val="006C0486"/>
    <w:rsid w:val="006C23D4"/>
    <w:rsid w:val="006C7BB0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E8E"/>
    <w:rsid w:val="00723580"/>
    <w:rsid w:val="00723755"/>
    <w:rsid w:val="0073136C"/>
    <w:rsid w:val="00731F0F"/>
    <w:rsid w:val="007323DD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323E"/>
    <w:rsid w:val="007850EE"/>
    <w:rsid w:val="00785B95"/>
    <w:rsid w:val="00790E96"/>
    <w:rsid w:val="007926FD"/>
    <w:rsid w:val="00793366"/>
    <w:rsid w:val="0079666C"/>
    <w:rsid w:val="007A1211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E21B2"/>
    <w:rsid w:val="007E2C4E"/>
    <w:rsid w:val="007E2C8C"/>
    <w:rsid w:val="007E3F75"/>
    <w:rsid w:val="007E51BA"/>
    <w:rsid w:val="007E73D7"/>
    <w:rsid w:val="007F1905"/>
    <w:rsid w:val="007F27E4"/>
    <w:rsid w:val="007F3437"/>
    <w:rsid w:val="007F70A7"/>
    <w:rsid w:val="00802C64"/>
    <w:rsid w:val="00805E52"/>
    <w:rsid w:val="008061D0"/>
    <w:rsid w:val="00807F7F"/>
    <w:rsid w:val="00810B38"/>
    <w:rsid w:val="008204C7"/>
    <w:rsid w:val="00820992"/>
    <w:rsid w:val="00823602"/>
    <w:rsid w:val="008255F5"/>
    <w:rsid w:val="00826890"/>
    <w:rsid w:val="0083014E"/>
    <w:rsid w:val="0083214A"/>
    <w:rsid w:val="00834220"/>
    <w:rsid w:val="00845723"/>
    <w:rsid w:val="008519E7"/>
    <w:rsid w:val="00851EF9"/>
    <w:rsid w:val="00852724"/>
    <w:rsid w:val="008576B5"/>
    <w:rsid w:val="008577FD"/>
    <w:rsid w:val="00860B03"/>
    <w:rsid w:val="0086497A"/>
    <w:rsid w:val="00867066"/>
    <w:rsid w:val="008713A1"/>
    <w:rsid w:val="00872584"/>
    <w:rsid w:val="008754AB"/>
    <w:rsid w:val="00876855"/>
    <w:rsid w:val="0088060C"/>
    <w:rsid w:val="00882CD5"/>
    <w:rsid w:val="00883151"/>
    <w:rsid w:val="00893576"/>
    <w:rsid w:val="00893AEF"/>
    <w:rsid w:val="00893E73"/>
    <w:rsid w:val="008B02DC"/>
    <w:rsid w:val="008B092C"/>
    <w:rsid w:val="008B57CE"/>
    <w:rsid w:val="008C26DE"/>
    <w:rsid w:val="008D2225"/>
    <w:rsid w:val="008D4752"/>
    <w:rsid w:val="008D5A13"/>
    <w:rsid w:val="008E271C"/>
    <w:rsid w:val="008E3A08"/>
    <w:rsid w:val="008E418E"/>
    <w:rsid w:val="008E512B"/>
    <w:rsid w:val="008E5BC6"/>
    <w:rsid w:val="008E6217"/>
    <w:rsid w:val="008E6A25"/>
    <w:rsid w:val="008F2554"/>
    <w:rsid w:val="008F3AEC"/>
    <w:rsid w:val="008F4D80"/>
    <w:rsid w:val="008F5193"/>
    <w:rsid w:val="008F6B36"/>
    <w:rsid w:val="008F710D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747"/>
    <w:rsid w:val="00941EFB"/>
    <w:rsid w:val="0094336A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A115C"/>
    <w:rsid w:val="009A7FC1"/>
    <w:rsid w:val="009B1606"/>
    <w:rsid w:val="009B1B5F"/>
    <w:rsid w:val="009B1D47"/>
    <w:rsid w:val="009B6673"/>
    <w:rsid w:val="009C191B"/>
    <w:rsid w:val="009C2BD6"/>
    <w:rsid w:val="009D57AA"/>
    <w:rsid w:val="009D7298"/>
    <w:rsid w:val="009E1F32"/>
    <w:rsid w:val="009E2CC2"/>
    <w:rsid w:val="009E47A2"/>
    <w:rsid w:val="009E776C"/>
    <w:rsid w:val="009E7A6F"/>
    <w:rsid w:val="009F3912"/>
    <w:rsid w:val="009F4C8F"/>
    <w:rsid w:val="00A02972"/>
    <w:rsid w:val="00A05588"/>
    <w:rsid w:val="00A05E62"/>
    <w:rsid w:val="00A15124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2E0A"/>
    <w:rsid w:val="00A34DD6"/>
    <w:rsid w:val="00A35683"/>
    <w:rsid w:val="00A36819"/>
    <w:rsid w:val="00A36989"/>
    <w:rsid w:val="00A41D86"/>
    <w:rsid w:val="00A43628"/>
    <w:rsid w:val="00A51D0F"/>
    <w:rsid w:val="00A54192"/>
    <w:rsid w:val="00A57147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90BCD"/>
    <w:rsid w:val="00A91802"/>
    <w:rsid w:val="00A94C20"/>
    <w:rsid w:val="00A96D34"/>
    <w:rsid w:val="00AA1B09"/>
    <w:rsid w:val="00AA227F"/>
    <w:rsid w:val="00AA3BC7"/>
    <w:rsid w:val="00AA43D1"/>
    <w:rsid w:val="00AA754A"/>
    <w:rsid w:val="00AB099E"/>
    <w:rsid w:val="00AB4328"/>
    <w:rsid w:val="00AC4CD4"/>
    <w:rsid w:val="00AE0A2E"/>
    <w:rsid w:val="00AE354C"/>
    <w:rsid w:val="00AF4B07"/>
    <w:rsid w:val="00AF6186"/>
    <w:rsid w:val="00AF7A3A"/>
    <w:rsid w:val="00B00E0C"/>
    <w:rsid w:val="00B02587"/>
    <w:rsid w:val="00B049D1"/>
    <w:rsid w:val="00B160DB"/>
    <w:rsid w:val="00B20836"/>
    <w:rsid w:val="00B235BB"/>
    <w:rsid w:val="00B249A7"/>
    <w:rsid w:val="00B27A44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6BBF"/>
    <w:rsid w:val="00BD1572"/>
    <w:rsid w:val="00BE14E3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974"/>
    <w:rsid w:val="00C44A2C"/>
    <w:rsid w:val="00C44F09"/>
    <w:rsid w:val="00C477F7"/>
    <w:rsid w:val="00C509A6"/>
    <w:rsid w:val="00C53F4A"/>
    <w:rsid w:val="00C54125"/>
    <w:rsid w:val="00C55B54"/>
    <w:rsid w:val="00C6098E"/>
    <w:rsid w:val="00C6152C"/>
    <w:rsid w:val="00C74810"/>
    <w:rsid w:val="00C90D68"/>
    <w:rsid w:val="00C939FE"/>
    <w:rsid w:val="00CA4BDA"/>
    <w:rsid w:val="00CB13E3"/>
    <w:rsid w:val="00CB1F2B"/>
    <w:rsid w:val="00CB1F66"/>
    <w:rsid w:val="00CB232C"/>
    <w:rsid w:val="00CB2951"/>
    <w:rsid w:val="00CB4277"/>
    <w:rsid w:val="00CC5067"/>
    <w:rsid w:val="00CD11D3"/>
    <w:rsid w:val="00CD282B"/>
    <w:rsid w:val="00CD447B"/>
    <w:rsid w:val="00CD4C35"/>
    <w:rsid w:val="00CD7369"/>
    <w:rsid w:val="00CE0B0E"/>
    <w:rsid w:val="00CE3831"/>
    <w:rsid w:val="00CF2397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43E2"/>
    <w:rsid w:val="00D361A2"/>
    <w:rsid w:val="00D37272"/>
    <w:rsid w:val="00D42059"/>
    <w:rsid w:val="00D445C2"/>
    <w:rsid w:val="00D44C2E"/>
    <w:rsid w:val="00D45414"/>
    <w:rsid w:val="00D50A0A"/>
    <w:rsid w:val="00D53548"/>
    <w:rsid w:val="00D5576B"/>
    <w:rsid w:val="00D566BD"/>
    <w:rsid w:val="00D57A4D"/>
    <w:rsid w:val="00D60AA7"/>
    <w:rsid w:val="00D6435F"/>
    <w:rsid w:val="00D66471"/>
    <w:rsid w:val="00D70641"/>
    <w:rsid w:val="00D74888"/>
    <w:rsid w:val="00D7488B"/>
    <w:rsid w:val="00D75E28"/>
    <w:rsid w:val="00D772C2"/>
    <w:rsid w:val="00D8008E"/>
    <w:rsid w:val="00D82C45"/>
    <w:rsid w:val="00D908A8"/>
    <w:rsid w:val="00D977B6"/>
    <w:rsid w:val="00DA1223"/>
    <w:rsid w:val="00DA4A31"/>
    <w:rsid w:val="00DA7B04"/>
    <w:rsid w:val="00DB36C2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DA1"/>
    <w:rsid w:val="00E112BC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0AAD"/>
    <w:rsid w:val="00E4126A"/>
    <w:rsid w:val="00E42A06"/>
    <w:rsid w:val="00E459C6"/>
    <w:rsid w:val="00E47589"/>
    <w:rsid w:val="00E63EC7"/>
    <w:rsid w:val="00E64915"/>
    <w:rsid w:val="00E64D3A"/>
    <w:rsid w:val="00E661D4"/>
    <w:rsid w:val="00E67565"/>
    <w:rsid w:val="00E70091"/>
    <w:rsid w:val="00E70D2E"/>
    <w:rsid w:val="00E720F5"/>
    <w:rsid w:val="00E76D47"/>
    <w:rsid w:val="00E827BC"/>
    <w:rsid w:val="00E84109"/>
    <w:rsid w:val="00E849F7"/>
    <w:rsid w:val="00E90302"/>
    <w:rsid w:val="00E91D05"/>
    <w:rsid w:val="00E9262D"/>
    <w:rsid w:val="00E95C1E"/>
    <w:rsid w:val="00E97396"/>
    <w:rsid w:val="00EA185E"/>
    <w:rsid w:val="00EA592A"/>
    <w:rsid w:val="00EA650D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56A6F"/>
    <w:rsid w:val="00F5709C"/>
    <w:rsid w:val="00F60B85"/>
    <w:rsid w:val="00F64EF1"/>
    <w:rsid w:val="00F72B14"/>
    <w:rsid w:val="00F7349B"/>
    <w:rsid w:val="00F8765F"/>
    <w:rsid w:val="00F90767"/>
    <w:rsid w:val="00F9263C"/>
    <w:rsid w:val="00FA1637"/>
    <w:rsid w:val="00FA685B"/>
    <w:rsid w:val="00FB0C01"/>
    <w:rsid w:val="00FB5934"/>
    <w:rsid w:val="00FB67EF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2415"/>
    <w:rsid w:val="00FE71B3"/>
    <w:rsid w:val="00FF2544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F5E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94336A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94336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94336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9433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9433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9433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9433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94336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94336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9433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943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94336A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94336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94336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94336A"/>
    <w:pPr>
      <w:jc w:val="both"/>
    </w:pPr>
  </w:style>
  <w:style w:type="character" w:styleId="Strong">
    <w:name w:val="Strong"/>
    <w:uiPriority w:val="98"/>
    <w:semiHidden/>
    <w:qFormat/>
    <w:rsid w:val="0094336A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94336A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94336A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94336A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94336A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94336A"/>
    <w:pPr>
      <w:numPr>
        <w:numId w:val="1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94336A"/>
    <w:pPr>
      <w:numPr>
        <w:ilvl w:val="1"/>
        <w:numId w:val="11"/>
      </w:numPr>
    </w:pPr>
  </w:style>
  <w:style w:type="paragraph" w:customStyle="1" w:styleId="JuListi">
    <w:name w:val="Ju_List_i"/>
    <w:aliases w:val="_List_3"/>
    <w:basedOn w:val="NormalJustified"/>
    <w:uiPriority w:val="23"/>
    <w:rsid w:val="0094336A"/>
    <w:pPr>
      <w:numPr>
        <w:ilvl w:val="2"/>
        <w:numId w:val="11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94336A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94336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94336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94336A"/>
    <w:pPr>
      <w:keepNext/>
      <w:keepLines/>
      <w:numPr>
        <w:numId w:val="1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94336A"/>
    <w:pPr>
      <w:numPr>
        <w:numId w:val="5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94336A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9433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94336A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94336A"/>
    <w:pPr>
      <w:numPr>
        <w:numId w:val="1"/>
      </w:numPr>
    </w:pPr>
  </w:style>
  <w:style w:type="numbering" w:customStyle="1" w:styleId="ECHRA1StyleNumberedList">
    <w:name w:val="ECHR_A1_Style_Numbered_List"/>
    <w:basedOn w:val="NoList"/>
    <w:rsid w:val="0094336A"/>
    <w:pPr>
      <w:numPr>
        <w:numId w:val="7"/>
      </w:numPr>
    </w:pPr>
  </w:style>
  <w:style w:type="table" w:customStyle="1" w:styleId="ECHRTable2019">
    <w:name w:val="ECHR_Table_2019"/>
    <w:basedOn w:val="TableNormal"/>
    <w:uiPriority w:val="99"/>
    <w:rsid w:val="0094336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94336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94336A"/>
    <w:pPr>
      <w:keepNext/>
      <w:keepLines/>
      <w:numPr>
        <w:ilvl w:val="1"/>
        <w:numId w:val="1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94336A"/>
    <w:pPr>
      <w:keepNext/>
      <w:keepLines/>
      <w:numPr>
        <w:ilvl w:val="2"/>
        <w:numId w:val="10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94336A"/>
    <w:pPr>
      <w:keepNext/>
      <w:keepLines/>
      <w:numPr>
        <w:ilvl w:val="3"/>
        <w:numId w:val="10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9433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94336A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94336A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94336A"/>
    <w:pPr>
      <w:keepNext/>
      <w:keepLines/>
      <w:numPr>
        <w:ilvl w:val="4"/>
        <w:numId w:val="10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94336A"/>
    <w:pPr>
      <w:keepNext/>
      <w:keepLines/>
      <w:numPr>
        <w:ilvl w:val="5"/>
        <w:numId w:val="1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94336A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94336A"/>
    <w:pPr>
      <w:keepNext/>
      <w:keepLines/>
      <w:numPr>
        <w:ilvl w:val="6"/>
        <w:numId w:val="1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94336A"/>
    <w:pPr>
      <w:keepNext/>
      <w:keepLines/>
      <w:numPr>
        <w:ilvl w:val="7"/>
        <w:numId w:val="10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94336A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94336A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94336A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94336A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94336A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94336A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94336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94336A"/>
    <w:rPr>
      <w:caps w:val="0"/>
      <w:smallCaps/>
    </w:rPr>
  </w:style>
  <w:style w:type="character" w:styleId="SubtleEmphasis">
    <w:name w:val="Subtle Emphasis"/>
    <w:uiPriority w:val="98"/>
    <w:semiHidden/>
    <w:qFormat/>
    <w:rsid w:val="0094336A"/>
    <w:rPr>
      <w:i/>
      <w:iCs/>
    </w:rPr>
  </w:style>
  <w:style w:type="table" w:customStyle="1" w:styleId="ECHRTable">
    <w:name w:val="ECHR_Table"/>
    <w:basedOn w:val="TableNormal"/>
    <w:rsid w:val="0094336A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94336A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9433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94336A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94336A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94336A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9433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94336A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94336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94336A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94336A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94336A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94336A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94336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94336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94336A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94336A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94336A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94336A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94336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94336A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94336A"/>
    <w:rPr>
      <w:smallCaps/>
    </w:rPr>
  </w:style>
  <w:style w:type="table" w:styleId="TableGrid">
    <w:name w:val="Table Grid"/>
    <w:basedOn w:val="TableNormal"/>
    <w:uiPriority w:val="59"/>
    <w:semiHidden/>
    <w:rsid w:val="0094336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94336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94336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94336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94336A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94336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94336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94336A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94336A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94336A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94336A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94336A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94336A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94336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94336A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94336A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94336A"/>
    <w:pPr>
      <w:numPr>
        <w:numId w:val="2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94336A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94336A"/>
    <w:pPr>
      <w:numPr>
        <w:numId w:val="3"/>
      </w:numPr>
    </w:pPr>
  </w:style>
  <w:style w:type="table" w:customStyle="1" w:styleId="ECHRTableSimpleBox">
    <w:name w:val="ECHR_Table_Simple_Box"/>
    <w:basedOn w:val="TableNormal"/>
    <w:uiPriority w:val="99"/>
    <w:rsid w:val="0094336A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94336A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94336A"/>
    <w:pPr>
      <w:numPr>
        <w:numId w:val="4"/>
      </w:numPr>
    </w:pPr>
  </w:style>
  <w:style w:type="table" w:customStyle="1" w:styleId="ECHRTableForInternalUse">
    <w:name w:val="ECHR_Table_For_Internal_Use"/>
    <w:basedOn w:val="TableNormal"/>
    <w:uiPriority w:val="99"/>
    <w:rsid w:val="0094336A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94336A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94336A"/>
  </w:style>
  <w:style w:type="paragraph" w:styleId="BlockText">
    <w:name w:val="Block Text"/>
    <w:basedOn w:val="Normal"/>
    <w:uiPriority w:val="98"/>
    <w:semiHidden/>
    <w:rsid w:val="0094336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94336A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9433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94336A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94336A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94336A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94336A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94336A"/>
    <w:pPr>
      <w:ind w:firstLine="284"/>
    </w:pPr>
    <w:rPr>
      <w:b/>
    </w:rPr>
  </w:style>
  <w:style w:type="character" w:styleId="PageNumber">
    <w:name w:val="page number"/>
    <w:uiPriority w:val="98"/>
    <w:semiHidden/>
    <w:rsid w:val="0094336A"/>
    <w:rPr>
      <w:sz w:val="18"/>
    </w:rPr>
  </w:style>
  <w:style w:type="paragraph" w:styleId="ListBullet">
    <w:name w:val="List Bullet"/>
    <w:basedOn w:val="Normal"/>
    <w:uiPriority w:val="98"/>
    <w:semiHidden/>
    <w:rsid w:val="0094336A"/>
    <w:pPr>
      <w:numPr>
        <w:numId w:val="12"/>
      </w:numPr>
    </w:pPr>
  </w:style>
  <w:style w:type="paragraph" w:styleId="ListBullet3">
    <w:name w:val="List Bullet 3"/>
    <w:basedOn w:val="Normal"/>
    <w:uiPriority w:val="98"/>
    <w:semiHidden/>
    <w:rsid w:val="0094336A"/>
    <w:pPr>
      <w:numPr>
        <w:numId w:val="14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94336A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9433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94336A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9433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94336A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9433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94336A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94336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94336A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9433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94336A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9433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94336A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94336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94336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94336A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943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943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94336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943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94336A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94336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94336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94336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94336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94336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94336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94336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94336A"/>
  </w:style>
  <w:style w:type="character" w:customStyle="1" w:styleId="DateChar">
    <w:name w:val="Date Char"/>
    <w:basedOn w:val="DefaultParagraphFont"/>
    <w:link w:val="Date"/>
    <w:uiPriority w:val="98"/>
    <w:semiHidden/>
    <w:rsid w:val="0094336A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9433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94336A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94336A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94336A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94336A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94336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94336A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94336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94336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94336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94336A"/>
  </w:style>
  <w:style w:type="paragraph" w:styleId="HTMLAddress">
    <w:name w:val="HTML Address"/>
    <w:basedOn w:val="Normal"/>
    <w:link w:val="HTMLAddressChar"/>
    <w:uiPriority w:val="98"/>
    <w:semiHidden/>
    <w:rsid w:val="0094336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94336A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94336A"/>
    <w:rPr>
      <w:i/>
      <w:iCs/>
    </w:rPr>
  </w:style>
  <w:style w:type="character" w:styleId="HTMLCode">
    <w:name w:val="HTML Code"/>
    <w:basedOn w:val="DefaultParagraphFont"/>
    <w:uiPriority w:val="98"/>
    <w:semiHidden/>
    <w:rsid w:val="0094336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94336A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94336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94336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94336A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94336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94336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94336A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94336A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94336A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94336A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94336A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94336A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94336A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94336A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94336A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94336A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94336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94336A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94336A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94336A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94336A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94336A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94336A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94336A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94336A"/>
  </w:style>
  <w:style w:type="paragraph" w:styleId="List">
    <w:name w:val="List"/>
    <w:basedOn w:val="Normal"/>
    <w:uiPriority w:val="98"/>
    <w:semiHidden/>
    <w:rsid w:val="0094336A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94336A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94336A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94336A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94336A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94336A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94336A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94336A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9433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9433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9433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9433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94336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94336A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94336A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94336A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94336A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94336A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9433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94336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94336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94336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94336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9433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94336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94336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94336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94336A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94336A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94336A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94336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94336A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94336A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94336A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94336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94336A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336A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336A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336A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336A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336A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336A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94336A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94336A"/>
  </w:style>
  <w:style w:type="table" w:styleId="TableProfessional">
    <w:name w:val="Table Professional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336A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94336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94336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94336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94336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94336A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94336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94336A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94336A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94336A"/>
    <w:pPr>
      <w:numPr>
        <w:numId w:val="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94336A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94336A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94336A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94336A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94336A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94336A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94336A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94336A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94336A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94336A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94336A"/>
    <w:pPr>
      <w:keepNext/>
      <w:keepLines/>
      <w:numPr>
        <w:ilvl w:val="8"/>
        <w:numId w:val="1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94336A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94336A"/>
    <w:pPr>
      <w:numPr>
        <w:numId w:val="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94336A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94336A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94336A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94336A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94336A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94336A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94336A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94336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94336A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94336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94336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94336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94336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94336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94336A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94336A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94336A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94336A"/>
    <w:rPr>
      <w:sz w:val="4"/>
    </w:rPr>
  </w:style>
  <w:style w:type="table" w:customStyle="1" w:styleId="ECHRTableGrey">
    <w:name w:val="ECHR_Table_Grey"/>
    <w:basedOn w:val="TableNormal"/>
    <w:uiPriority w:val="99"/>
    <w:rsid w:val="0094336A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336A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3B66AB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8576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8576B5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8576B5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8576B5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8576B5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8576B5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8576B5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8576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8576B5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8576B5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8576B5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8576B5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8576B5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8576B5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8576B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8576B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8576B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8576B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8576B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8576B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8576B5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8576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8576B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8576B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8576B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8576B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8576B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8576B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8576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8576B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8576B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8576B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8576B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8576B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8576B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576B5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8576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8576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8576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8576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8576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8576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8576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8576B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8576B5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8576B5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8576B5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8576B5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8576B5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8576B5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8576B5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8576B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8576B5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8576B5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8576B5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8576B5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8576B5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8576B5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8576B5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8576B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8576B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8576B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8576B5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8576B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8576B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8576B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8576B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8576B5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8576B5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8576B5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8576B5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8576B5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8576B5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8576B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8576B5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8576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8576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8576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8576B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8576B5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8576B5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8576B5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1850</Words>
  <Characters>10583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2022-05-31T12:25:00Z</dcterms:created>
  <dcterms:modified xsi:type="dcterms:W3CDTF">2022-05-31T12:25:00Z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