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4C4" w:rsidRPr="002C26CA" w:rsidRDefault="006544C4" w:rsidP="009957E1">
      <w:pPr>
        <w:jc w:val="center"/>
        <w:rPr>
          <w:lang w:val="bg-BG"/>
        </w:rPr>
      </w:pPr>
      <w:bookmarkStart w:id="0" w:name="_GoBack"/>
      <w:bookmarkEnd w:id="0"/>
    </w:p>
    <w:p w:rsidR="0094178F" w:rsidRPr="002C26CA" w:rsidRDefault="0094178F" w:rsidP="009957E1">
      <w:pPr>
        <w:jc w:val="center"/>
        <w:rPr>
          <w:sz w:val="4"/>
          <w:szCs w:val="4"/>
          <w:lang w:val="bg-BG"/>
        </w:rPr>
      </w:pPr>
    </w:p>
    <w:p w:rsidR="006544C4" w:rsidRPr="002C26CA" w:rsidRDefault="00F5312A" w:rsidP="009957E1">
      <w:pPr>
        <w:pStyle w:val="DecHTitle"/>
        <w:rPr>
          <w:lang w:val="bg-BG"/>
        </w:rPr>
      </w:pPr>
      <w:r w:rsidRPr="002C26CA">
        <w:rPr>
          <w:szCs w:val="24"/>
          <w:lang w:val="bg-BG"/>
        </w:rPr>
        <w:t>ПЕТО ОТДЕЛЕНИЕ</w:t>
      </w:r>
    </w:p>
    <w:p w:rsidR="006544C4" w:rsidRPr="002C26CA" w:rsidRDefault="00F5312A" w:rsidP="009957E1">
      <w:pPr>
        <w:pStyle w:val="DecHTitle"/>
        <w:rPr>
          <w:caps/>
          <w:sz w:val="32"/>
          <w:lang w:val="bg-BG"/>
        </w:rPr>
      </w:pPr>
      <w:r w:rsidRPr="002C26CA">
        <w:rPr>
          <w:lang w:val="bg-BG"/>
        </w:rPr>
        <w:t>РЕШЕНИЕ</w:t>
      </w:r>
    </w:p>
    <w:p w:rsidR="006544C4" w:rsidRPr="002C26CA" w:rsidRDefault="00F5312A" w:rsidP="009957E1">
      <w:pPr>
        <w:pStyle w:val="ECHRTitleCentre2"/>
        <w:rPr>
          <w:lang w:val="bg-BG"/>
        </w:rPr>
      </w:pPr>
      <w:r w:rsidRPr="002C26CA">
        <w:rPr>
          <w:lang w:val="bg-BG"/>
        </w:rPr>
        <w:t>Жалба №</w:t>
      </w:r>
      <w:r w:rsidR="006544C4" w:rsidRPr="002C26CA">
        <w:rPr>
          <w:lang w:val="bg-BG"/>
        </w:rPr>
        <w:t xml:space="preserve"> </w:t>
      </w:r>
      <w:r w:rsidR="003A29C9" w:rsidRPr="002C26CA">
        <w:rPr>
          <w:lang w:val="bg-BG"/>
        </w:rPr>
        <w:t>19557/05</w:t>
      </w:r>
      <w:r w:rsidR="006544C4" w:rsidRPr="002C26CA">
        <w:rPr>
          <w:lang w:val="bg-BG"/>
        </w:rPr>
        <w:br/>
      </w:r>
      <w:r w:rsidRPr="002C26CA">
        <w:rPr>
          <w:lang w:val="bg-BG"/>
        </w:rPr>
        <w:t>Христо Недков СТОЯНОВ</w:t>
      </w:r>
      <w:r w:rsidR="003A29C9" w:rsidRPr="002C26CA">
        <w:rPr>
          <w:lang w:val="bg-BG"/>
        </w:rPr>
        <w:br/>
      </w:r>
      <w:r w:rsidRPr="002C26CA">
        <w:rPr>
          <w:lang w:val="bg-BG"/>
        </w:rPr>
        <w:t>срещу България</w:t>
      </w:r>
    </w:p>
    <w:p w:rsidR="003A29C9" w:rsidRPr="002C26CA" w:rsidRDefault="00F5312A" w:rsidP="009957E1">
      <w:pPr>
        <w:pStyle w:val="ECHRPara"/>
        <w:rPr>
          <w:lang w:val="bg-BG"/>
        </w:rPr>
      </w:pPr>
      <w:r w:rsidRPr="002C26CA">
        <w:rPr>
          <w:lang w:val="bg-BG"/>
        </w:rPr>
        <w:t>Европейският съд по правата на човека (пето отделение), заседаващ на 4 април 2017 г. в състав</w:t>
      </w:r>
      <w:r w:rsidR="003A29C9" w:rsidRPr="002C26CA">
        <w:rPr>
          <w:lang w:val="bg-BG"/>
        </w:rPr>
        <w:t>:</w:t>
      </w:r>
    </w:p>
    <w:p w:rsidR="003A29C9" w:rsidRPr="002C26CA" w:rsidRDefault="003A29C9" w:rsidP="009957E1">
      <w:pPr>
        <w:pStyle w:val="ECHRDecisionBody"/>
        <w:rPr>
          <w:lang w:val="bg-BG"/>
        </w:rPr>
      </w:pPr>
      <w:r w:rsidRPr="002C26CA">
        <w:rPr>
          <w:lang w:val="bg-BG"/>
        </w:rPr>
        <w:tab/>
      </w:r>
      <w:proofErr w:type="spellStart"/>
      <w:r w:rsidR="00F5312A" w:rsidRPr="002C26CA">
        <w:rPr>
          <w:lang w:val="bg-BG"/>
        </w:rPr>
        <w:t>Ангелика</w:t>
      </w:r>
      <w:proofErr w:type="spellEnd"/>
      <w:r w:rsidR="00F5312A" w:rsidRPr="002C26CA">
        <w:rPr>
          <w:lang w:val="bg-BG"/>
        </w:rPr>
        <w:t xml:space="preserve"> </w:t>
      </w:r>
      <w:proofErr w:type="spellStart"/>
      <w:r w:rsidR="00F5312A" w:rsidRPr="002C26CA">
        <w:rPr>
          <w:lang w:val="bg-BG"/>
        </w:rPr>
        <w:t>Нусбергер</w:t>
      </w:r>
      <w:proofErr w:type="spellEnd"/>
      <w:r w:rsidR="00F5312A" w:rsidRPr="002C26CA">
        <w:rPr>
          <w:lang w:val="bg-BG"/>
        </w:rPr>
        <w:t xml:space="preserve"> (</w:t>
      </w:r>
      <w:proofErr w:type="spellStart"/>
      <w:r w:rsidR="00F5312A" w:rsidRPr="002C26CA">
        <w:rPr>
          <w:lang w:val="bg-BG"/>
        </w:rPr>
        <w:t>Аngelika</w:t>
      </w:r>
      <w:proofErr w:type="spellEnd"/>
      <w:r w:rsidR="00F5312A" w:rsidRPr="002C26CA">
        <w:rPr>
          <w:lang w:val="bg-BG"/>
        </w:rPr>
        <w:t xml:space="preserve"> </w:t>
      </w:r>
      <w:proofErr w:type="spellStart"/>
      <w:r w:rsidR="00F5312A" w:rsidRPr="002C26CA">
        <w:rPr>
          <w:lang w:val="bg-BG"/>
        </w:rPr>
        <w:t>Nußberger</w:t>
      </w:r>
      <w:proofErr w:type="spellEnd"/>
      <w:r w:rsidR="00F5312A" w:rsidRPr="002C26CA">
        <w:rPr>
          <w:lang w:val="bg-BG"/>
        </w:rPr>
        <w:t>),</w:t>
      </w:r>
      <w:r w:rsidR="00F5312A" w:rsidRPr="002C26CA">
        <w:rPr>
          <w:i/>
          <w:lang w:val="bg-BG"/>
        </w:rPr>
        <w:t xml:space="preserve"> председател</w:t>
      </w:r>
      <w:r w:rsidR="00F5312A" w:rsidRPr="002C26CA">
        <w:rPr>
          <w:lang w:val="bg-BG"/>
        </w:rPr>
        <w:t>,</w:t>
      </w:r>
      <w:r w:rsidRPr="002C26CA">
        <w:rPr>
          <w:i/>
          <w:lang w:val="bg-BG"/>
        </w:rPr>
        <w:br/>
      </w:r>
      <w:r w:rsidRPr="002C26CA">
        <w:rPr>
          <w:lang w:val="bg-BG"/>
        </w:rPr>
        <w:tab/>
      </w:r>
      <w:r w:rsidR="00F5312A" w:rsidRPr="002C26CA">
        <w:rPr>
          <w:lang w:val="bg-BG"/>
        </w:rPr>
        <w:t xml:space="preserve">Ерик </w:t>
      </w:r>
      <w:proofErr w:type="spellStart"/>
      <w:r w:rsidR="00F5312A" w:rsidRPr="002C26CA">
        <w:rPr>
          <w:lang w:val="bg-BG"/>
        </w:rPr>
        <w:t>Мьозе</w:t>
      </w:r>
      <w:proofErr w:type="spellEnd"/>
      <w:r w:rsidR="00F5312A" w:rsidRPr="002C26CA">
        <w:rPr>
          <w:lang w:val="bg-BG"/>
        </w:rPr>
        <w:t xml:space="preserve"> (</w:t>
      </w:r>
      <w:proofErr w:type="spellStart"/>
      <w:r w:rsidRPr="002C26CA">
        <w:rPr>
          <w:lang w:val="bg-BG"/>
        </w:rPr>
        <w:t>Erik</w:t>
      </w:r>
      <w:proofErr w:type="spellEnd"/>
      <w:r w:rsidRPr="002C26CA">
        <w:rPr>
          <w:lang w:val="bg-BG"/>
        </w:rPr>
        <w:t xml:space="preserve"> </w:t>
      </w:r>
      <w:proofErr w:type="spellStart"/>
      <w:r w:rsidRPr="002C26CA">
        <w:rPr>
          <w:lang w:val="bg-BG"/>
        </w:rPr>
        <w:t>Møse</w:t>
      </w:r>
      <w:proofErr w:type="spellEnd"/>
      <w:r w:rsidR="00F5312A" w:rsidRPr="002C26CA">
        <w:rPr>
          <w:lang w:val="bg-BG"/>
        </w:rPr>
        <w:t>)</w:t>
      </w:r>
      <w:r w:rsidRPr="002C26CA">
        <w:rPr>
          <w:lang w:val="bg-BG"/>
        </w:rPr>
        <w:t>,</w:t>
      </w:r>
      <w:r w:rsidRPr="002C26CA">
        <w:rPr>
          <w:i/>
          <w:lang w:val="bg-BG"/>
        </w:rPr>
        <w:br/>
      </w:r>
      <w:r w:rsidRPr="002C26CA">
        <w:rPr>
          <w:lang w:val="bg-BG"/>
        </w:rPr>
        <w:tab/>
      </w:r>
      <w:proofErr w:type="spellStart"/>
      <w:r w:rsidR="00F5312A" w:rsidRPr="002C26CA">
        <w:rPr>
          <w:lang w:val="bg-BG"/>
        </w:rPr>
        <w:t>Ганна</w:t>
      </w:r>
      <w:proofErr w:type="spellEnd"/>
      <w:r w:rsidR="00F5312A" w:rsidRPr="002C26CA">
        <w:rPr>
          <w:lang w:val="bg-BG"/>
        </w:rPr>
        <w:t xml:space="preserve"> </w:t>
      </w:r>
      <w:proofErr w:type="spellStart"/>
      <w:r w:rsidR="00F5312A" w:rsidRPr="002C26CA">
        <w:rPr>
          <w:lang w:val="bg-BG"/>
        </w:rPr>
        <w:t>Юдкивска</w:t>
      </w:r>
      <w:proofErr w:type="spellEnd"/>
      <w:r w:rsidR="00F5312A" w:rsidRPr="002C26CA">
        <w:rPr>
          <w:lang w:val="bg-BG"/>
        </w:rPr>
        <w:t xml:space="preserve"> (</w:t>
      </w:r>
      <w:proofErr w:type="spellStart"/>
      <w:r w:rsidRPr="002C26CA">
        <w:rPr>
          <w:lang w:val="bg-BG"/>
        </w:rPr>
        <w:t>Ganna</w:t>
      </w:r>
      <w:proofErr w:type="spellEnd"/>
      <w:r w:rsidRPr="002C26CA">
        <w:rPr>
          <w:lang w:val="bg-BG"/>
        </w:rPr>
        <w:t xml:space="preserve"> </w:t>
      </w:r>
      <w:proofErr w:type="spellStart"/>
      <w:r w:rsidRPr="002C26CA">
        <w:rPr>
          <w:lang w:val="bg-BG"/>
        </w:rPr>
        <w:t>Yudkivska</w:t>
      </w:r>
      <w:proofErr w:type="spellEnd"/>
      <w:r w:rsidR="00F5312A" w:rsidRPr="002C26CA">
        <w:rPr>
          <w:lang w:val="bg-BG"/>
        </w:rPr>
        <w:t>)</w:t>
      </w:r>
      <w:r w:rsidRPr="002C26CA">
        <w:rPr>
          <w:lang w:val="bg-BG"/>
        </w:rPr>
        <w:t>,</w:t>
      </w:r>
      <w:r w:rsidRPr="002C26CA">
        <w:rPr>
          <w:i/>
          <w:lang w:val="bg-BG"/>
        </w:rPr>
        <w:br/>
      </w:r>
      <w:r w:rsidRPr="002C26CA">
        <w:rPr>
          <w:lang w:val="bg-BG"/>
        </w:rPr>
        <w:tab/>
      </w:r>
      <w:r w:rsidR="00F5312A" w:rsidRPr="002C26CA">
        <w:rPr>
          <w:lang w:val="bg-BG"/>
        </w:rPr>
        <w:t xml:space="preserve">Андре </w:t>
      </w:r>
      <w:proofErr w:type="spellStart"/>
      <w:r w:rsidR="00F5312A" w:rsidRPr="002C26CA">
        <w:rPr>
          <w:lang w:val="bg-BG"/>
        </w:rPr>
        <w:t>Потоцки</w:t>
      </w:r>
      <w:proofErr w:type="spellEnd"/>
      <w:r w:rsidR="00F5312A" w:rsidRPr="002C26CA">
        <w:rPr>
          <w:lang w:val="bg-BG"/>
        </w:rPr>
        <w:t xml:space="preserve"> (</w:t>
      </w:r>
      <w:proofErr w:type="spellStart"/>
      <w:r w:rsidR="00F5312A" w:rsidRPr="002C26CA">
        <w:rPr>
          <w:lang w:val="bg-BG"/>
        </w:rPr>
        <w:t>André</w:t>
      </w:r>
      <w:proofErr w:type="spellEnd"/>
      <w:r w:rsidR="00F5312A" w:rsidRPr="002C26CA">
        <w:rPr>
          <w:lang w:val="bg-BG"/>
        </w:rPr>
        <w:t xml:space="preserve"> </w:t>
      </w:r>
      <w:proofErr w:type="spellStart"/>
      <w:r w:rsidR="00F5312A" w:rsidRPr="002C26CA">
        <w:rPr>
          <w:lang w:val="bg-BG"/>
        </w:rPr>
        <w:t>Potocki</w:t>
      </w:r>
      <w:proofErr w:type="spellEnd"/>
      <w:r w:rsidR="00F5312A" w:rsidRPr="002C26CA">
        <w:rPr>
          <w:lang w:val="bg-BG"/>
        </w:rPr>
        <w:t>)</w:t>
      </w:r>
      <w:r w:rsidRPr="002C26CA">
        <w:rPr>
          <w:lang w:val="bg-BG"/>
        </w:rPr>
        <w:t>,</w:t>
      </w:r>
      <w:r w:rsidRPr="002C26CA">
        <w:rPr>
          <w:i/>
          <w:lang w:val="bg-BG"/>
        </w:rPr>
        <w:br/>
      </w:r>
      <w:r w:rsidRPr="002C26CA">
        <w:rPr>
          <w:lang w:val="bg-BG"/>
        </w:rPr>
        <w:tab/>
      </w:r>
      <w:proofErr w:type="spellStart"/>
      <w:r w:rsidR="00F5312A" w:rsidRPr="002C26CA">
        <w:rPr>
          <w:lang w:val="bg-BG"/>
        </w:rPr>
        <w:t>Фарис</w:t>
      </w:r>
      <w:proofErr w:type="spellEnd"/>
      <w:r w:rsidR="00F5312A" w:rsidRPr="002C26CA">
        <w:rPr>
          <w:lang w:val="bg-BG"/>
        </w:rPr>
        <w:t xml:space="preserve"> </w:t>
      </w:r>
      <w:proofErr w:type="spellStart"/>
      <w:r w:rsidR="00F5312A" w:rsidRPr="002C26CA">
        <w:rPr>
          <w:lang w:val="bg-BG"/>
        </w:rPr>
        <w:t>Вехабович</w:t>
      </w:r>
      <w:proofErr w:type="spellEnd"/>
      <w:r w:rsidR="00F5312A" w:rsidRPr="002C26CA">
        <w:rPr>
          <w:lang w:val="bg-BG"/>
        </w:rPr>
        <w:t xml:space="preserve"> (</w:t>
      </w:r>
      <w:proofErr w:type="spellStart"/>
      <w:r w:rsidRPr="002C26CA">
        <w:rPr>
          <w:lang w:val="bg-BG"/>
        </w:rPr>
        <w:t>Faris</w:t>
      </w:r>
      <w:proofErr w:type="spellEnd"/>
      <w:r w:rsidRPr="002C26CA">
        <w:rPr>
          <w:lang w:val="bg-BG"/>
        </w:rPr>
        <w:t xml:space="preserve"> </w:t>
      </w:r>
      <w:proofErr w:type="spellStart"/>
      <w:r w:rsidRPr="002C26CA">
        <w:rPr>
          <w:lang w:val="bg-BG"/>
        </w:rPr>
        <w:t>Vehabović</w:t>
      </w:r>
      <w:proofErr w:type="spellEnd"/>
      <w:r w:rsidR="00F5312A" w:rsidRPr="002C26CA">
        <w:rPr>
          <w:lang w:val="bg-BG"/>
        </w:rPr>
        <w:t>)</w:t>
      </w:r>
      <w:r w:rsidRPr="002C26CA">
        <w:rPr>
          <w:lang w:val="bg-BG"/>
        </w:rPr>
        <w:t>,</w:t>
      </w:r>
      <w:r w:rsidRPr="002C26CA">
        <w:rPr>
          <w:i/>
          <w:lang w:val="bg-BG"/>
        </w:rPr>
        <w:br/>
      </w:r>
      <w:r w:rsidRPr="002C26CA">
        <w:rPr>
          <w:lang w:val="bg-BG"/>
        </w:rPr>
        <w:tab/>
      </w:r>
      <w:r w:rsidR="00F5312A" w:rsidRPr="002C26CA">
        <w:rPr>
          <w:lang w:val="bg-BG"/>
        </w:rPr>
        <w:t>Йонко Грозев (</w:t>
      </w:r>
      <w:proofErr w:type="spellStart"/>
      <w:r w:rsidR="00F5312A" w:rsidRPr="002C26CA">
        <w:rPr>
          <w:lang w:val="bg-BG"/>
        </w:rPr>
        <w:t>Yonko</w:t>
      </w:r>
      <w:proofErr w:type="spellEnd"/>
      <w:r w:rsidR="00F5312A" w:rsidRPr="002C26CA">
        <w:rPr>
          <w:lang w:val="bg-BG"/>
        </w:rPr>
        <w:t xml:space="preserve"> </w:t>
      </w:r>
      <w:proofErr w:type="spellStart"/>
      <w:r w:rsidR="00F5312A" w:rsidRPr="002C26CA">
        <w:rPr>
          <w:lang w:val="bg-BG"/>
        </w:rPr>
        <w:t>Grozev</w:t>
      </w:r>
      <w:proofErr w:type="spellEnd"/>
      <w:r w:rsidR="00F5312A" w:rsidRPr="002C26CA">
        <w:rPr>
          <w:lang w:val="bg-BG"/>
        </w:rPr>
        <w:t>)</w:t>
      </w:r>
      <w:r w:rsidRPr="002C26CA">
        <w:rPr>
          <w:lang w:val="bg-BG"/>
        </w:rPr>
        <w:t>,</w:t>
      </w:r>
      <w:r w:rsidRPr="002C26CA">
        <w:rPr>
          <w:i/>
          <w:lang w:val="bg-BG"/>
        </w:rPr>
        <w:br/>
      </w:r>
      <w:r w:rsidRPr="002C26CA">
        <w:rPr>
          <w:lang w:val="bg-BG"/>
        </w:rPr>
        <w:tab/>
      </w:r>
      <w:r w:rsidR="00F5312A" w:rsidRPr="002C26CA">
        <w:rPr>
          <w:lang w:val="bg-BG"/>
        </w:rPr>
        <w:t xml:space="preserve">Карло </w:t>
      </w:r>
      <w:proofErr w:type="spellStart"/>
      <w:r w:rsidR="00F5312A" w:rsidRPr="002C26CA">
        <w:rPr>
          <w:lang w:val="bg-BG"/>
        </w:rPr>
        <w:t>Ранцони</w:t>
      </w:r>
      <w:proofErr w:type="spellEnd"/>
      <w:r w:rsidR="00F5312A" w:rsidRPr="002C26CA">
        <w:rPr>
          <w:lang w:val="bg-BG"/>
        </w:rPr>
        <w:t xml:space="preserve"> (</w:t>
      </w:r>
      <w:proofErr w:type="spellStart"/>
      <w:r w:rsidR="00F5312A" w:rsidRPr="002C26CA">
        <w:rPr>
          <w:lang w:val="bg-BG"/>
        </w:rPr>
        <w:t>Carlo</w:t>
      </w:r>
      <w:proofErr w:type="spellEnd"/>
      <w:r w:rsidR="00F5312A" w:rsidRPr="002C26CA">
        <w:rPr>
          <w:lang w:val="bg-BG"/>
        </w:rPr>
        <w:t xml:space="preserve"> </w:t>
      </w:r>
      <w:proofErr w:type="spellStart"/>
      <w:r w:rsidR="00F5312A" w:rsidRPr="002C26CA">
        <w:rPr>
          <w:lang w:val="bg-BG"/>
        </w:rPr>
        <w:t>Ranzoni</w:t>
      </w:r>
      <w:proofErr w:type="spellEnd"/>
      <w:r w:rsidR="00F5312A" w:rsidRPr="002C26CA">
        <w:rPr>
          <w:lang w:val="bg-BG"/>
        </w:rPr>
        <w:t xml:space="preserve">), </w:t>
      </w:r>
      <w:r w:rsidR="00F5312A" w:rsidRPr="002C26CA">
        <w:rPr>
          <w:i/>
          <w:lang w:val="bg-BG"/>
        </w:rPr>
        <w:t>съдии</w:t>
      </w:r>
      <w:r w:rsidRPr="002C26CA">
        <w:rPr>
          <w:i/>
          <w:lang w:val="bg-BG"/>
        </w:rPr>
        <w:t>,</w:t>
      </w:r>
      <w:r w:rsidRPr="002C26CA">
        <w:rPr>
          <w:i/>
          <w:lang w:val="bg-BG"/>
        </w:rPr>
        <w:br/>
      </w:r>
      <w:r w:rsidR="00F5312A" w:rsidRPr="002C26CA">
        <w:rPr>
          <w:lang w:val="bg-BG"/>
        </w:rPr>
        <w:t xml:space="preserve">и Милан </w:t>
      </w:r>
      <w:proofErr w:type="spellStart"/>
      <w:r w:rsidR="00F5312A" w:rsidRPr="002C26CA">
        <w:rPr>
          <w:lang w:val="bg-BG"/>
        </w:rPr>
        <w:t>Бласко</w:t>
      </w:r>
      <w:proofErr w:type="spellEnd"/>
      <w:r w:rsidR="00F5312A" w:rsidRPr="002C26CA">
        <w:rPr>
          <w:lang w:val="bg-BG"/>
        </w:rPr>
        <w:t xml:space="preserve"> (</w:t>
      </w:r>
      <w:proofErr w:type="spellStart"/>
      <w:r w:rsidR="00F5312A" w:rsidRPr="002C26CA">
        <w:rPr>
          <w:lang w:val="bg-BG"/>
        </w:rPr>
        <w:t>Milan</w:t>
      </w:r>
      <w:proofErr w:type="spellEnd"/>
      <w:r w:rsidR="00F5312A" w:rsidRPr="002C26CA">
        <w:rPr>
          <w:lang w:val="bg-BG"/>
        </w:rPr>
        <w:t xml:space="preserve"> </w:t>
      </w:r>
      <w:proofErr w:type="spellStart"/>
      <w:r w:rsidR="00F5312A" w:rsidRPr="002C26CA">
        <w:rPr>
          <w:lang w:val="bg-BG"/>
        </w:rPr>
        <w:t>Blaško</w:t>
      </w:r>
      <w:proofErr w:type="spellEnd"/>
      <w:r w:rsidR="00F5312A" w:rsidRPr="002C26CA">
        <w:rPr>
          <w:lang w:val="bg-BG"/>
        </w:rPr>
        <w:t xml:space="preserve">), </w:t>
      </w:r>
      <w:r w:rsidR="00F5312A" w:rsidRPr="002C26CA">
        <w:rPr>
          <w:i/>
          <w:lang w:val="bg-BG"/>
        </w:rPr>
        <w:t>заместник-секретар на отделение</w:t>
      </w:r>
      <w:r w:rsidRPr="002C26CA">
        <w:rPr>
          <w:lang w:val="bg-BG"/>
        </w:rPr>
        <w:t>,</w:t>
      </w:r>
    </w:p>
    <w:p w:rsidR="003A29C9" w:rsidRPr="002C26CA" w:rsidRDefault="0062123A" w:rsidP="009957E1">
      <w:pPr>
        <w:pStyle w:val="ECHRPara"/>
        <w:rPr>
          <w:lang w:val="bg-BG"/>
        </w:rPr>
      </w:pPr>
      <w:r w:rsidRPr="002C26CA">
        <w:rPr>
          <w:lang w:val="bg-BG"/>
        </w:rPr>
        <w:t xml:space="preserve">След закрито заседание, проведено на </w:t>
      </w:r>
      <w:r w:rsidR="003A29C9" w:rsidRPr="002C26CA">
        <w:rPr>
          <w:lang w:val="bg-BG"/>
        </w:rPr>
        <w:t xml:space="preserve">4 </w:t>
      </w:r>
      <w:r w:rsidRPr="002C26CA">
        <w:rPr>
          <w:lang w:val="bg-BG"/>
        </w:rPr>
        <w:t>април</w:t>
      </w:r>
      <w:r w:rsidR="003A29C9" w:rsidRPr="002C26CA">
        <w:rPr>
          <w:lang w:val="bg-BG"/>
        </w:rPr>
        <w:t xml:space="preserve"> 2017</w:t>
      </w:r>
      <w:r w:rsidRPr="002C26CA">
        <w:rPr>
          <w:lang w:val="bg-BG"/>
        </w:rPr>
        <w:t xml:space="preserve"> г.</w:t>
      </w:r>
      <w:r w:rsidR="003A29C9" w:rsidRPr="002C26CA">
        <w:rPr>
          <w:lang w:val="bg-BG"/>
        </w:rPr>
        <w:t>,</w:t>
      </w:r>
    </w:p>
    <w:p w:rsidR="003A29C9" w:rsidRPr="002C26CA" w:rsidRDefault="0062123A" w:rsidP="009957E1">
      <w:pPr>
        <w:pStyle w:val="ECHRPara"/>
        <w:rPr>
          <w:lang w:val="bg-BG"/>
        </w:rPr>
      </w:pPr>
      <w:r w:rsidRPr="002C26CA">
        <w:rPr>
          <w:lang w:val="bg-BG"/>
        </w:rPr>
        <w:t>Постанови следното решение, прието на същата дата</w:t>
      </w:r>
      <w:r w:rsidR="003A29C9" w:rsidRPr="002C26CA">
        <w:rPr>
          <w:lang w:val="bg-BG"/>
        </w:rPr>
        <w:t>:</w:t>
      </w:r>
      <w:r w:rsidR="00947F1A">
        <w:rPr>
          <w:lang w:val="bg-BG"/>
        </w:rPr>
        <w:t xml:space="preserve"> </w:t>
      </w:r>
    </w:p>
    <w:p w:rsidR="003A29C9" w:rsidRPr="002C26CA" w:rsidRDefault="0062123A" w:rsidP="009957E1">
      <w:pPr>
        <w:pStyle w:val="ECHRTitle1"/>
        <w:rPr>
          <w:lang w:val="bg-BG"/>
        </w:rPr>
      </w:pPr>
      <w:r w:rsidRPr="002C26CA">
        <w:rPr>
          <w:lang w:val="bg-BG"/>
        </w:rPr>
        <w:t>ПРОЦЕДУРА</w:t>
      </w:r>
    </w:p>
    <w:p w:rsidR="003A29C9" w:rsidRPr="002C26CA" w:rsidRDefault="003A29C9" w:rsidP="009957E1">
      <w:pPr>
        <w:pStyle w:val="ECHRPara"/>
        <w:rPr>
          <w:lang w:val="bg-BG"/>
        </w:rPr>
      </w:pPr>
      <w:r w:rsidRPr="002C26CA">
        <w:rPr>
          <w:lang w:val="bg-BG"/>
        </w:rPr>
        <w:t>1.  </w:t>
      </w:r>
      <w:r w:rsidR="008872C2" w:rsidRPr="002C26CA">
        <w:rPr>
          <w:lang w:val="bg-BG"/>
        </w:rPr>
        <w:t xml:space="preserve">Делото е образувано по жалба (№ </w:t>
      </w:r>
      <w:r w:rsidRPr="002C26CA">
        <w:rPr>
          <w:lang w:val="bg-BG"/>
        </w:rPr>
        <w:t xml:space="preserve">19557/05) </w:t>
      </w:r>
      <w:r w:rsidR="008872C2" w:rsidRPr="002C26CA">
        <w:rPr>
          <w:lang w:val="bg-BG"/>
        </w:rPr>
        <w:t>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г-н Христо Недков Стоянов</w:t>
      </w:r>
      <w:r w:rsidR="00947F1A">
        <w:rPr>
          <w:lang w:val="bg-BG"/>
        </w:rPr>
        <w:t xml:space="preserve"> </w:t>
      </w:r>
      <w:r w:rsidR="00947F1A" w:rsidRPr="00ED174E">
        <w:rPr>
          <w:lang w:val="bg-BG"/>
        </w:rPr>
        <w:t>(</w:t>
      </w:r>
      <w:r w:rsidR="00947F1A">
        <w:rPr>
          <w:lang w:val="bg-BG"/>
        </w:rPr>
        <w:t>„жалбоподателят“</w:t>
      </w:r>
      <w:r w:rsidR="00947F1A" w:rsidRPr="00ED174E">
        <w:rPr>
          <w:lang w:val="bg-BG"/>
        </w:rPr>
        <w:t>)</w:t>
      </w:r>
      <w:r w:rsidR="00947F1A">
        <w:rPr>
          <w:lang w:val="bg-BG"/>
        </w:rPr>
        <w:t xml:space="preserve">, </w:t>
      </w:r>
      <w:r w:rsidR="00947F1A" w:rsidRPr="002C26CA">
        <w:rPr>
          <w:lang w:val="bg-BG"/>
        </w:rPr>
        <w:t>на 9 май 2005 г</w:t>
      </w:r>
      <w:r w:rsidRPr="002C26CA">
        <w:rPr>
          <w:lang w:val="bg-BG"/>
        </w:rPr>
        <w:t>.</w:t>
      </w:r>
    </w:p>
    <w:p w:rsidR="003A29C9" w:rsidRPr="002C26CA" w:rsidRDefault="003A29C9" w:rsidP="009957E1">
      <w:pPr>
        <w:pStyle w:val="ECHRPara"/>
        <w:rPr>
          <w:lang w:val="bg-BG"/>
        </w:rPr>
      </w:pPr>
      <w:r w:rsidRPr="002C26CA">
        <w:rPr>
          <w:lang w:val="bg-BG"/>
        </w:rPr>
        <w:t>2.  </w:t>
      </w:r>
      <w:r w:rsidR="00BA4BC8" w:rsidRPr="002C26CA">
        <w:rPr>
          <w:lang w:val="bg-BG"/>
        </w:rPr>
        <w:t xml:space="preserve">Жалбоподателят се представлява от г-жа Й. </w:t>
      </w:r>
      <w:proofErr w:type="spellStart"/>
      <w:r w:rsidR="00BA4BC8" w:rsidRPr="002C26CA">
        <w:rPr>
          <w:lang w:val="bg-BG"/>
        </w:rPr>
        <w:t>Вандова</w:t>
      </w:r>
      <w:proofErr w:type="spellEnd"/>
      <w:r w:rsidR="00BA4BC8" w:rsidRPr="002C26CA">
        <w:rPr>
          <w:lang w:val="bg-BG"/>
        </w:rPr>
        <w:t xml:space="preserve">, адвокат </w:t>
      </w:r>
      <w:r w:rsidR="00947F1A">
        <w:rPr>
          <w:lang w:val="bg-BG"/>
        </w:rPr>
        <w:t>практикуващ в</w:t>
      </w:r>
      <w:r w:rsidR="00947F1A" w:rsidRPr="002C26CA">
        <w:rPr>
          <w:lang w:val="bg-BG"/>
        </w:rPr>
        <w:t xml:space="preserve"> </w:t>
      </w:r>
      <w:r w:rsidR="00BA4BC8" w:rsidRPr="002C26CA">
        <w:rPr>
          <w:lang w:val="bg-BG"/>
        </w:rPr>
        <w:t>София</w:t>
      </w:r>
      <w:r w:rsidRPr="002C26CA">
        <w:rPr>
          <w:lang w:val="bg-BG"/>
        </w:rPr>
        <w:t xml:space="preserve">. </w:t>
      </w:r>
      <w:r w:rsidR="00BA4BC8" w:rsidRPr="002C26CA">
        <w:rPr>
          <w:lang w:val="bg-BG"/>
        </w:rPr>
        <w:t>Българското правителство („Правителството“) се представлява от правителствения агент г-жа М. Коцева от Министерството на правосъдието</w:t>
      </w:r>
      <w:r w:rsidRPr="002C26CA">
        <w:rPr>
          <w:lang w:val="bg-BG"/>
        </w:rPr>
        <w:t>.</w:t>
      </w:r>
    </w:p>
    <w:p w:rsidR="003A29C9" w:rsidRPr="002C26CA" w:rsidRDefault="003A29C9" w:rsidP="009957E1">
      <w:pPr>
        <w:pStyle w:val="ECHRPara"/>
        <w:rPr>
          <w:lang w:val="bg-BG"/>
        </w:rPr>
      </w:pPr>
      <w:r w:rsidRPr="002C26CA">
        <w:rPr>
          <w:lang w:val="bg-BG"/>
        </w:rPr>
        <w:t>3.  </w:t>
      </w:r>
      <w:r w:rsidR="00BA4BC8" w:rsidRPr="002C26CA">
        <w:rPr>
          <w:lang w:val="bg-BG"/>
        </w:rPr>
        <w:t xml:space="preserve">Жалбоподателят твърди, че разпространението от страна на Прокуратурата на информация, касаеща завеждането и хода на наказателното производство, водено срещу него, е </w:t>
      </w:r>
      <w:r w:rsidR="00D320D4" w:rsidRPr="002C26CA">
        <w:rPr>
          <w:lang w:val="bg-BG"/>
        </w:rPr>
        <w:t xml:space="preserve">било нарушено </w:t>
      </w:r>
      <w:r w:rsidR="00D320D4" w:rsidRPr="002C26CA">
        <w:rPr>
          <w:lang w:val="bg-BG"/>
        </w:rPr>
        <w:lastRenderedPageBreak/>
        <w:t>правото му на неприкосновеност на личния му живот</w:t>
      </w:r>
      <w:r w:rsidRPr="002C26CA">
        <w:rPr>
          <w:lang w:val="bg-BG"/>
        </w:rPr>
        <w:t xml:space="preserve">, </w:t>
      </w:r>
      <w:r w:rsidR="00D320D4" w:rsidRPr="002C26CA">
        <w:rPr>
          <w:lang w:val="bg-BG"/>
        </w:rPr>
        <w:t>защитавано от чл. 8 от Конвенцията</w:t>
      </w:r>
      <w:r w:rsidRPr="002C26CA">
        <w:rPr>
          <w:lang w:val="bg-BG"/>
        </w:rPr>
        <w:t xml:space="preserve">. </w:t>
      </w:r>
      <w:r w:rsidR="00E60883" w:rsidRPr="002C26CA">
        <w:rPr>
          <w:lang w:val="bg-BG"/>
        </w:rPr>
        <w:t>Като се позовава на чл.</w:t>
      </w:r>
      <w:r w:rsidRPr="002C26CA">
        <w:rPr>
          <w:lang w:val="bg-BG"/>
        </w:rPr>
        <w:t xml:space="preserve"> 13</w:t>
      </w:r>
      <w:r w:rsidR="00E60883" w:rsidRPr="002C26CA">
        <w:rPr>
          <w:lang w:val="bg-BG"/>
        </w:rPr>
        <w:t xml:space="preserve"> от Конвенцията, той съобщава за липсата на ефективни вътрешноправни средства за защита, които да му позволят да поправи посегателството на личния живот, което твърди, че е понесъл</w:t>
      </w:r>
      <w:r w:rsidRPr="002C26CA">
        <w:rPr>
          <w:lang w:val="bg-BG"/>
        </w:rPr>
        <w:t xml:space="preserve">. </w:t>
      </w:r>
      <w:r w:rsidR="00E60883" w:rsidRPr="002C26CA">
        <w:rPr>
          <w:lang w:val="bg-BG"/>
        </w:rPr>
        <w:t xml:space="preserve">По смисъла на чл. </w:t>
      </w:r>
      <w:r w:rsidRPr="002C26CA">
        <w:rPr>
          <w:lang w:val="bg-BG"/>
        </w:rPr>
        <w:t xml:space="preserve">10 </w:t>
      </w:r>
      <w:r w:rsidR="00E60883" w:rsidRPr="002C26CA">
        <w:rPr>
          <w:lang w:val="bg-BG"/>
        </w:rPr>
        <w:t>от Конвенцията, той се оплаква освен това, че завеждането на наказателното производство срещу него за разпространение на порнографски материали и медийните намеси на окръжния прокурор по този повод са попречили на разпространението на романите му в района му по местоживеене</w:t>
      </w:r>
      <w:r w:rsidRPr="002C26CA">
        <w:rPr>
          <w:lang w:val="bg-BG"/>
        </w:rPr>
        <w:t>.</w:t>
      </w:r>
    </w:p>
    <w:p w:rsidR="003A29C9" w:rsidRPr="002C26CA" w:rsidRDefault="003A29C9" w:rsidP="009957E1">
      <w:pPr>
        <w:pStyle w:val="ECHRPara"/>
        <w:rPr>
          <w:szCs w:val="24"/>
          <w:lang w:val="bg-BG" w:eastAsia="en-GB"/>
        </w:rPr>
      </w:pPr>
      <w:r w:rsidRPr="002C26CA">
        <w:rPr>
          <w:lang w:val="bg-BG"/>
        </w:rPr>
        <w:t>4.  </w:t>
      </w:r>
      <w:r w:rsidR="00E60883" w:rsidRPr="002C26CA">
        <w:rPr>
          <w:lang w:val="bg-BG"/>
        </w:rPr>
        <w:t>На 21 юни 2011 г. Правителството е уведомено за жалбата</w:t>
      </w:r>
      <w:r w:rsidRPr="002C26CA">
        <w:rPr>
          <w:lang w:val="bg-BG"/>
        </w:rPr>
        <w:t>.</w:t>
      </w:r>
    </w:p>
    <w:p w:rsidR="003A29C9" w:rsidRPr="002C26CA" w:rsidRDefault="00781395" w:rsidP="009957E1">
      <w:pPr>
        <w:pStyle w:val="ECHRTitle1"/>
        <w:tabs>
          <w:tab w:val="left" w:pos="5387"/>
        </w:tabs>
        <w:rPr>
          <w:lang w:val="bg-BG"/>
        </w:rPr>
      </w:pPr>
      <w:r w:rsidRPr="002C26CA">
        <w:rPr>
          <w:lang w:val="bg-BG"/>
        </w:rPr>
        <w:t>ФАКТИТЕ</w:t>
      </w:r>
    </w:p>
    <w:p w:rsidR="003A29C9" w:rsidRPr="002C26CA" w:rsidRDefault="003A29C9" w:rsidP="009957E1">
      <w:pPr>
        <w:pStyle w:val="ECHRHeading1"/>
        <w:rPr>
          <w:lang w:val="bg-BG"/>
        </w:rPr>
      </w:pPr>
      <w:r w:rsidRPr="002C26CA">
        <w:rPr>
          <w:lang w:val="bg-BG"/>
        </w:rPr>
        <w:t>I.  </w:t>
      </w:r>
      <w:r w:rsidR="00781395" w:rsidRPr="002C26CA">
        <w:rPr>
          <w:lang w:val="bg-BG"/>
        </w:rPr>
        <w:t>ОБСТОЯТЕЛСТВАТА ПО ДЕЛОТО</w:t>
      </w:r>
    </w:p>
    <w:p w:rsidR="003A29C9" w:rsidRPr="002C26CA" w:rsidRDefault="003A29C9" w:rsidP="009957E1">
      <w:pPr>
        <w:pStyle w:val="ECHRPara"/>
        <w:rPr>
          <w:lang w:val="bg-BG"/>
        </w:rPr>
      </w:pPr>
      <w:r w:rsidRPr="002C26CA">
        <w:rPr>
          <w:lang w:val="bg-BG"/>
        </w:rPr>
        <w:t>5.  </w:t>
      </w:r>
      <w:r w:rsidR="00781395" w:rsidRPr="002C26CA">
        <w:rPr>
          <w:lang w:val="bg-BG"/>
        </w:rPr>
        <w:t>Жалбоподателят е роден през 1956 г. и живее в Смолян</w:t>
      </w:r>
      <w:r w:rsidRPr="002C26CA">
        <w:rPr>
          <w:lang w:val="bg-BG"/>
        </w:rPr>
        <w:t>.</w:t>
      </w:r>
    </w:p>
    <w:p w:rsidR="003A29C9" w:rsidRPr="002C26CA" w:rsidRDefault="003A29C9" w:rsidP="009957E1">
      <w:pPr>
        <w:pStyle w:val="ECHRHeading2"/>
        <w:rPr>
          <w:lang w:val="bg-BG"/>
        </w:rPr>
      </w:pPr>
      <w:r w:rsidRPr="002C26CA">
        <w:rPr>
          <w:lang w:val="bg-BG"/>
        </w:rPr>
        <w:t>A.  </w:t>
      </w:r>
      <w:r w:rsidR="00792777" w:rsidRPr="00792777">
        <w:rPr>
          <w:lang w:val="bg-BG"/>
        </w:rPr>
        <w:t>Предистория на делото</w:t>
      </w:r>
    </w:p>
    <w:p w:rsidR="003A29C9" w:rsidRPr="002C26CA" w:rsidRDefault="003A29C9" w:rsidP="009957E1">
      <w:pPr>
        <w:pStyle w:val="ECHRPara"/>
        <w:rPr>
          <w:lang w:val="bg-BG"/>
        </w:rPr>
      </w:pPr>
      <w:r w:rsidRPr="002C26CA">
        <w:rPr>
          <w:lang w:val="bg-BG"/>
        </w:rPr>
        <w:t>6.  </w:t>
      </w:r>
      <w:r w:rsidR="00825905" w:rsidRPr="002C26CA">
        <w:rPr>
          <w:lang w:val="bg-BG"/>
        </w:rPr>
        <w:t>Жалбоподателят е писател</w:t>
      </w:r>
      <w:r w:rsidR="006C70B0" w:rsidRPr="002C26CA">
        <w:rPr>
          <w:lang w:val="bg-BG"/>
        </w:rPr>
        <w:t xml:space="preserve">, поет и журналист и по време на събитията работи като </w:t>
      </w:r>
      <w:r w:rsidR="00792777">
        <w:rPr>
          <w:lang w:val="bg-BG"/>
        </w:rPr>
        <w:t>регионален</w:t>
      </w:r>
      <w:r w:rsidR="00792777" w:rsidRPr="002C26CA">
        <w:rPr>
          <w:lang w:val="bg-BG"/>
        </w:rPr>
        <w:t xml:space="preserve"> </w:t>
      </w:r>
      <w:r w:rsidR="006C70B0" w:rsidRPr="002C26CA">
        <w:rPr>
          <w:lang w:val="bg-BG"/>
        </w:rPr>
        <w:t xml:space="preserve">кореспондент в Смолян за националния ежедневник </w:t>
      </w:r>
      <w:r w:rsidR="00500CD9" w:rsidRPr="002C26CA">
        <w:rPr>
          <w:lang w:val="bg-BG"/>
        </w:rPr>
        <w:t>„</w:t>
      </w:r>
      <w:r w:rsidR="006C70B0" w:rsidRPr="002C26CA">
        <w:rPr>
          <w:lang w:val="bg-BG"/>
        </w:rPr>
        <w:t>Новинар</w:t>
      </w:r>
      <w:r w:rsidR="00500CD9" w:rsidRPr="002C26CA">
        <w:rPr>
          <w:lang w:val="bg-BG"/>
        </w:rPr>
        <w:t>“</w:t>
      </w:r>
      <w:r w:rsidRPr="002C26CA">
        <w:rPr>
          <w:lang w:val="bg-BG"/>
        </w:rPr>
        <w:t>.</w:t>
      </w:r>
    </w:p>
    <w:p w:rsidR="003A29C9" w:rsidRPr="002C26CA" w:rsidRDefault="003A29C9" w:rsidP="009957E1">
      <w:pPr>
        <w:pStyle w:val="ECHRPara"/>
        <w:rPr>
          <w:lang w:val="bg-BG"/>
        </w:rPr>
      </w:pPr>
      <w:r w:rsidRPr="002C26CA">
        <w:rPr>
          <w:lang w:val="bg-BG"/>
        </w:rPr>
        <w:t>7.  </w:t>
      </w:r>
      <w:r w:rsidR="006C70B0" w:rsidRPr="002C26CA">
        <w:rPr>
          <w:lang w:val="bg-BG"/>
        </w:rPr>
        <w:t xml:space="preserve">Жалбоподателят </w:t>
      </w:r>
      <w:r w:rsidR="000C0017">
        <w:rPr>
          <w:lang w:val="bg-BG"/>
        </w:rPr>
        <w:t>твърди</w:t>
      </w:r>
      <w:r w:rsidR="006C70B0" w:rsidRPr="002C26CA">
        <w:rPr>
          <w:lang w:val="bg-BG"/>
        </w:rPr>
        <w:t xml:space="preserve">, че град Смолян е в центъра на район, в който са концентрирани голяма част от помаците в България, </w:t>
      </w:r>
      <w:proofErr w:type="spellStart"/>
      <w:r w:rsidR="006C70B0" w:rsidRPr="002C26CA">
        <w:rPr>
          <w:lang w:val="bg-BG"/>
        </w:rPr>
        <w:t>българоезична</w:t>
      </w:r>
      <w:proofErr w:type="spellEnd"/>
      <w:r w:rsidR="006C70B0" w:rsidRPr="002C26CA">
        <w:rPr>
          <w:lang w:val="bg-BG"/>
        </w:rPr>
        <w:t xml:space="preserve"> общност с мюсюлманско вероизповедание, известна с патриархалния си начин на живот и консервативните си </w:t>
      </w:r>
      <w:r w:rsidR="002C26CA">
        <w:rPr>
          <w:lang w:val="bg-BG"/>
        </w:rPr>
        <w:t>нрави</w:t>
      </w:r>
      <w:r w:rsidR="006C70B0" w:rsidRPr="002C26CA">
        <w:rPr>
          <w:lang w:val="bg-BG"/>
        </w:rPr>
        <w:t>.</w:t>
      </w:r>
    </w:p>
    <w:p w:rsidR="003A29C9" w:rsidRPr="002C26CA" w:rsidRDefault="003A29C9" w:rsidP="006C70B0">
      <w:pPr>
        <w:pStyle w:val="ECHRPara"/>
        <w:rPr>
          <w:lang w:val="bg-BG"/>
        </w:rPr>
      </w:pPr>
      <w:r w:rsidRPr="002C26CA">
        <w:rPr>
          <w:lang w:val="bg-BG"/>
        </w:rPr>
        <w:t>8.  </w:t>
      </w:r>
      <w:r w:rsidR="006C70B0" w:rsidRPr="002C26CA">
        <w:rPr>
          <w:lang w:val="bg-BG"/>
        </w:rPr>
        <w:t>През 1999 г. две издателски къщи публикуват първите два тома от трилогия, чийто автор е жалбоподателят.</w:t>
      </w:r>
      <w:r w:rsidR="00235DC0" w:rsidRPr="002C26CA">
        <w:rPr>
          <w:lang w:val="bg-BG"/>
        </w:rPr>
        <w:t xml:space="preserve"> Книгите са озаглавен</w:t>
      </w:r>
      <w:r w:rsidR="00500CD9" w:rsidRPr="002C26CA">
        <w:rPr>
          <w:lang w:val="bg-BG"/>
        </w:rPr>
        <w:t>и</w:t>
      </w:r>
      <w:r w:rsidRPr="002C26CA">
        <w:rPr>
          <w:lang w:val="bg-BG"/>
        </w:rPr>
        <w:t xml:space="preserve"> </w:t>
      </w:r>
      <w:r w:rsidR="00500CD9" w:rsidRPr="002C26CA">
        <w:rPr>
          <w:lang w:val="bg-BG"/>
        </w:rPr>
        <w:t>„</w:t>
      </w:r>
      <w:r w:rsidRPr="002C26CA">
        <w:rPr>
          <w:lang w:val="bg-BG"/>
        </w:rPr>
        <w:t>Скритият живот на една помакиня</w:t>
      </w:r>
      <w:r w:rsidR="00500CD9" w:rsidRPr="002C26CA">
        <w:rPr>
          <w:lang w:val="bg-BG"/>
        </w:rPr>
        <w:t>“</w:t>
      </w:r>
      <w:r w:rsidRPr="002C26CA">
        <w:rPr>
          <w:lang w:val="bg-BG"/>
        </w:rPr>
        <w:t xml:space="preserve"> </w:t>
      </w:r>
      <w:r w:rsidR="00235DC0" w:rsidRPr="002C26CA">
        <w:rPr>
          <w:lang w:val="bg-BG"/>
        </w:rPr>
        <w:t xml:space="preserve">и </w:t>
      </w:r>
      <w:r w:rsidR="00500CD9" w:rsidRPr="002C26CA">
        <w:rPr>
          <w:lang w:val="bg-BG"/>
        </w:rPr>
        <w:t>„</w:t>
      </w:r>
      <w:r w:rsidRPr="002C26CA">
        <w:rPr>
          <w:lang w:val="bg-BG"/>
        </w:rPr>
        <w:t>Рязания поп</w:t>
      </w:r>
      <w:r w:rsidR="00500CD9" w:rsidRPr="002C26CA">
        <w:rPr>
          <w:lang w:val="bg-BG"/>
        </w:rPr>
        <w:t>“</w:t>
      </w:r>
      <w:r w:rsidR="00235DC0" w:rsidRPr="002C26CA">
        <w:rPr>
          <w:lang w:val="bg-BG"/>
        </w:rPr>
        <w:t>. Според жалбоподателя двете книги описват живота в помашката общност, по начин, който може да предизвика разногласия, и някои пасажи съдържат описания на сексуални актове.</w:t>
      </w:r>
      <w:r w:rsidRPr="002C26CA">
        <w:rPr>
          <w:lang w:val="bg-BG"/>
        </w:rPr>
        <w:t xml:space="preserve"> </w:t>
      </w:r>
      <w:r w:rsidR="00235DC0" w:rsidRPr="002C26CA">
        <w:rPr>
          <w:lang w:val="bg-BG"/>
        </w:rPr>
        <w:t xml:space="preserve">Двете произведения са пуснати в продажба в няколко български града, сред които и Смолян, където предизвикват възмущението </w:t>
      </w:r>
      <w:r w:rsidR="00B31221" w:rsidRPr="002C26CA">
        <w:rPr>
          <w:lang w:val="bg-BG"/>
        </w:rPr>
        <w:t>на някои граждани и на районния</w:t>
      </w:r>
      <w:r w:rsidR="00235DC0" w:rsidRPr="002C26CA">
        <w:rPr>
          <w:lang w:val="bg-BG"/>
        </w:rPr>
        <w:t xml:space="preserve"> мюфтия, които сезират окръжната прокуратура в град</w:t>
      </w:r>
      <w:r w:rsidR="000C0017">
        <w:rPr>
          <w:lang w:val="bg-BG"/>
        </w:rPr>
        <w:t>а</w:t>
      </w:r>
      <w:r w:rsidRPr="002C26CA">
        <w:rPr>
          <w:lang w:val="bg-BG"/>
        </w:rPr>
        <w:t>.</w:t>
      </w:r>
    </w:p>
    <w:p w:rsidR="003A29C9" w:rsidRPr="002C26CA" w:rsidRDefault="00235DC0" w:rsidP="009957E1">
      <w:pPr>
        <w:pStyle w:val="ECHRHeading2"/>
        <w:rPr>
          <w:lang w:val="bg-BG"/>
        </w:rPr>
      </w:pPr>
      <w:r w:rsidRPr="002C26CA">
        <w:rPr>
          <w:lang w:val="bg-BG"/>
        </w:rPr>
        <w:t>Б</w:t>
      </w:r>
      <w:r w:rsidR="003A29C9" w:rsidRPr="002C26CA">
        <w:rPr>
          <w:lang w:val="bg-BG"/>
        </w:rPr>
        <w:t>.  </w:t>
      </w:r>
      <w:r w:rsidRPr="002C26CA">
        <w:rPr>
          <w:lang w:val="bg-BG"/>
        </w:rPr>
        <w:t>Наказателното производство срещу жалбоподателя и медийното му отразяване</w:t>
      </w:r>
    </w:p>
    <w:p w:rsidR="003A29C9" w:rsidRPr="002C26CA" w:rsidRDefault="003A29C9" w:rsidP="009957E1">
      <w:pPr>
        <w:pStyle w:val="ECHRPara"/>
        <w:rPr>
          <w:lang w:val="bg-BG"/>
        </w:rPr>
      </w:pPr>
      <w:r w:rsidRPr="002C26CA">
        <w:rPr>
          <w:lang w:val="bg-BG"/>
        </w:rPr>
        <w:t>9.  </w:t>
      </w:r>
      <w:r w:rsidR="00235DC0" w:rsidRPr="002C26CA">
        <w:rPr>
          <w:lang w:val="bg-BG"/>
        </w:rPr>
        <w:t xml:space="preserve">На 29 ноември 1999 г., </w:t>
      </w:r>
      <w:r w:rsidR="00B31221" w:rsidRPr="002C26CA">
        <w:rPr>
          <w:lang w:val="bg-BG"/>
        </w:rPr>
        <w:t>регионалното</w:t>
      </w:r>
      <w:r w:rsidR="00235DC0" w:rsidRPr="002C26CA">
        <w:rPr>
          <w:lang w:val="bg-BG"/>
        </w:rPr>
        <w:t xml:space="preserve"> седмично издание</w:t>
      </w:r>
      <w:r w:rsidRPr="002C26CA">
        <w:rPr>
          <w:lang w:val="bg-BG"/>
        </w:rPr>
        <w:t xml:space="preserve"> </w:t>
      </w:r>
      <w:r w:rsidR="00B31221" w:rsidRPr="002C26CA">
        <w:rPr>
          <w:lang w:val="bg-BG"/>
        </w:rPr>
        <w:t>„</w:t>
      </w:r>
      <w:r w:rsidR="00235DC0" w:rsidRPr="002C26CA">
        <w:rPr>
          <w:lang w:val="bg-BG"/>
        </w:rPr>
        <w:t>Отзвук</w:t>
      </w:r>
      <w:r w:rsidR="00B31221" w:rsidRPr="002C26CA">
        <w:rPr>
          <w:lang w:val="bg-BG"/>
        </w:rPr>
        <w:t>“</w:t>
      </w:r>
      <w:r w:rsidR="00235DC0" w:rsidRPr="002C26CA">
        <w:rPr>
          <w:i/>
          <w:lang w:val="bg-BG"/>
        </w:rPr>
        <w:t xml:space="preserve"> </w:t>
      </w:r>
      <w:r w:rsidR="00235DC0" w:rsidRPr="002C26CA">
        <w:rPr>
          <w:lang w:val="bg-BG"/>
        </w:rPr>
        <w:t>публикува статия, която цитира думите на окръжния прокурор на Смолян, К. Статията посочва,</w:t>
      </w:r>
      <w:r w:rsidR="006C3776" w:rsidRPr="002C26CA">
        <w:rPr>
          <w:lang w:val="bg-BG"/>
        </w:rPr>
        <w:t xml:space="preserve"> че последният заявява, че ще </w:t>
      </w:r>
      <w:r w:rsidR="0019412F">
        <w:rPr>
          <w:lang w:val="bg-BG"/>
        </w:rPr>
        <w:t>образува</w:t>
      </w:r>
      <w:r w:rsidR="0019412F" w:rsidRPr="002C26CA">
        <w:rPr>
          <w:lang w:val="bg-BG"/>
        </w:rPr>
        <w:t xml:space="preserve"> </w:t>
      </w:r>
      <w:r w:rsidR="006C3776" w:rsidRPr="002C26CA">
        <w:rPr>
          <w:lang w:val="bg-BG"/>
        </w:rPr>
        <w:lastRenderedPageBreak/>
        <w:t xml:space="preserve">наказателно производство срещу жалбоподателя за създаването и разпространението на произведение с порнографски </w:t>
      </w:r>
      <w:r w:rsidR="0019412F">
        <w:rPr>
          <w:lang w:val="bg-BG"/>
        </w:rPr>
        <w:t>материали</w:t>
      </w:r>
      <w:r w:rsidR="006C3776" w:rsidRPr="002C26CA">
        <w:rPr>
          <w:lang w:val="bg-BG"/>
        </w:rPr>
        <w:t xml:space="preserve">, а именно книгата със заглавие </w:t>
      </w:r>
      <w:r w:rsidR="005B6929" w:rsidRPr="002C26CA">
        <w:rPr>
          <w:lang w:val="bg-BG"/>
        </w:rPr>
        <w:t>„</w:t>
      </w:r>
      <w:r w:rsidR="006C3776" w:rsidRPr="002C26CA">
        <w:rPr>
          <w:lang w:val="bg-BG"/>
        </w:rPr>
        <w:t>Скритият живот на една помакиня</w:t>
      </w:r>
      <w:r w:rsidR="005B6929" w:rsidRPr="002C26CA">
        <w:rPr>
          <w:lang w:val="bg-BG"/>
        </w:rPr>
        <w:t>“</w:t>
      </w:r>
      <w:r w:rsidR="006C3776" w:rsidRPr="002C26CA">
        <w:rPr>
          <w:lang w:val="bg-BG"/>
        </w:rPr>
        <w:t>. Според статията, прокурорът обявява, че това следствие ще бъде наблюдавано от окръжния прокурор.</w:t>
      </w:r>
    </w:p>
    <w:p w:rsidR="003A29C9" w:rsidRPr="002C26CA" w:rsidRDefault="003A29C9" w:rsidP="009957E1">
      <w:pPr>
        <w:pStyle w:val="ECHRPara"/>
        <w:rPr>
          <w:lang w:val="bg-BG"/>
        </w:rPr>
      </w:pPr>
      <w:r w:rsidRPr="002C26CA">
        <w:rPr>
          <w:lang w:val="bg-BG"/>
        </w:rPr>
        <w:t>10.  </w:t>
      </w:r>
      <w:r w:rsidR="006C3776" w:rsidRPr="002C26CA">
        <w:rPr>
          <w:lang w:val="bg-BG"/>
        </w:rPr>
        <w:t xml:space="preserve">С определение от 29 ноември 1999 г., окръжният прокурор на Смолян </w:t>
      </w:r>
      <w:r w:rsidR="000C0017">
        <w:rPr>
          <w:lang w:val="bg-BG"/>
        </w:rPr>
        <w:t>образува</w:t>
      </w:r>
      <w:r w:rsidR="000C0017" w:rsidRPr="002C26CA">
        <w:rPr>
          <w:lang w:val="bg-BG"/>
        </w:rPr>
        <w:t xml:space="preserve"> </w:t>
      </w:r>
      <w:r w:rsidR="006C3776" w:rsidRPr="002C26CA">
        <w:rPr>
          <w:lang w:val="bg-BG"/>
        </w:rPr>
        <w:t xml:space="preserve">наказателно производство срещу жалбоподателя </w:t>
      </w:r>
      <w:r w:rsidR="000C0017">
        <w:rPr>
          <w:lang w:val="bg-BG"/>
        </w:rPr>
        <w:t xml:space="preserve">с обвинения </w:t>
      </w:r>
      <w:r w:rsidR="006C3776" w:rsidRPr="002C26CA">
        <w:rPr>
          <w:lang w:val="bg-BG"/>
        </w:rPr>
        <w:t>за създаване</w:t>
      </w:r>
      <w:r w:rsidR="000C0017">
        <w:rPr>
          <w:lang w:val="bg-BG"/>
        </w:rPr>
        <w:t xml:space="preserve"> и</w:t>
      </w:r>
      <w:r w:rsidR="006C3776" w:rsidRPr="002C26CA">
        <w:rPr>
          <w:lang w:val="bg-BG"/>
        </w:rPr>
        <w:t xml:space="preserve"> </w:t>
      </w:r>
      <w:r w:rsidR="000C0017" w:rsidRPr="002C26CA">
        <w:rPr>
          <w:lang w:val="bg-BG"/>
        </w:rPr>
        <w:t>разпростран</w:t>
      </w:r>
      <w:r w:rsidR="000C0017">
        <w:rPr>
          <w:lang w:val="bg-BG"/>
        </w:rPr>
        <w:t>яване</w:t>
      </w:r>
      <w:r w:rsidR="006C3776" w:rsidRPr="002C26CA">
        <w:rPr>
          <w:lang w:val="bg-BG"/>
        </w:rPr>
        <w:t xml:space="preserve"> на произведение с порнографски </w:t>
      </w:r>
      <w:r w:rsidR="000C0017">
        <w:rPr>
          <w:lang w:val="bg-BG"/>
        </w:rPr>
        <w:t>материали</w:t>
      </w:r>
      <w:r w:rsidRPr="002C26CA">
        <w:rPr>
          <w:lang w:val="bg-BG"/>
        </w:rPr>
        <w:t xml:space="preserve">. </w:t>
      </w:r>
      <w:r w:rsidR="000049EC" w:rsidRPr="002C26CA">
        <w:rPr>
          <w:lang w:val="bg-BG"/>
        </w:rPr>
        <w:t>В определението си</w:t>
      </w:r>
      <w:r w:rsidRPr="002C26CA">
        <w:rPr>
          <w:lang w:val="bg-BG"/>
        </w:rPr>
        <w:t>,</w:t>
      </w:r>
      <w:r w:rsidR="000049EC" w:rsidRPr="002C26CA">
        <w:rPr>
          <w:lang w:val="bg-BG"/>
        </w:rPr>
        <w:t xml:space="preserve"> окръжният прокурор изрежда двадесет и един </w:t>
      </w:r>
      <w:r w:rsidR="00AB3804">
        <w:rPr>
          <w:lang w:val="bg-BG"/>
        </w:rPr>
        <w:t>абзаца</w:t>
      </w:r>
      <w:r w:rsidR="00AB3804" w:rsidRPr="002C26CA">
        <w:rPr>
          <w:lang w:val="bg-BG"/>
        </w:rPr>
        <w:t xml:space="preserve"> </w:t>
      </w:r>
      <w:r w:rsidR="000049EC" w:rsidRPr="002C26CA">
        <w:rPr>
          <w:lang w:val="bg-BG"/>
        </w:rPr>
        <w:t xml:space="preserve">от първите две книги от трилогията и нарежда на следователя, натоварен с делото, да разпореди тройна литературна експертиза с цел да определи дали тези </w:t>
      </w:r>
      <w:r w:rsidR="00AB3804">
        <w:rPr>
          <w:lang w:val="bg-BG"/>
        </w:rPr>
        <w:t>абзаци</w:t>
      </w:r>
      <w:r w:rsidR="00AB3804" w:rsidRPr="002C26CA">
        <w:rPr>
          <w:lang w:val="bg-BG"/>
        </w:rPr>
        <w:t xml:space="preserve"> </w:t>
      </w:r>
      <w:r w:rsidR="000049EC" w:rsidRPr="002C26CA">
        <w:rPr>
          <w:lang w:val="bg-BG"/>
        </w:rPr>
        <w:t xml:space="preserve">съдържат описания на сцени с порнографски </w:t>
      </w:r>
      <w:r w:rsidR="0019412F">
        <w:rPr>
          <w:lang w:val="bg-BG"/>
        </w:rPr>
        <w:t>материали</w:t>
      </w:r>
      <w:r w:rsidRPr="002C26CA">
        <w:rPr>
          <w:lang w:val="bg-BG"/>
        </w:rPr>
        <w:t xml:space="preserve">. </w:t>
      </w:r>
      <w:r w:rsidR="00950274" w:rsidRPr="002C26CA">
        <w:rPr>
          <w:lang w:val="bg-BG"/>
        </w:rPr>
        <w:t xml:space="preserve">Прокурорът изисква също ръководителите на двете издателски къщи, които публикуват книгите на жалбоподателя, да бъдат разпитани и на жалбоподателя да бъде наложена мярка за неотклонение, която му забранява да напуска града без разрешението на наказателно-следствените органи </w:t>
      </w:r>
      <w:r w:rsidRPr="002C26CA">
        <w:rPr>
          <w:lang w:val="bg-BG"/>
        </w:rPr>
        <w:t>(</w:t>
      </w:r>
      <w:r w:rsidRPr="002C26CA">
        <w:rPr>
          <w:i/>
          <w:lang w:val="bg-BG"/>
        </w:rPr>
        <w:t>подписка</w:t>
      </w:r>
      <w:r w:rsidRPr="002C26CA">
        <w:rPr>
          <w:lang w:val="bg-BG"/>
        </w:rPr>
        <w:t>).</w:t>
      </w:r>
    </w:p>
    <w:p w:rsidR="003A29C9" w:rsidRPr="002C26CA" w:rsidRDefault="003A29C9" w:rsidP="009957E1">
      <w:pPr>
        <w:pStyle w:val="ECHRPara"/>
        <w:rPr>
          <w:lang w:val="bg-BG"/>
        </w:rPr>
      </w:pPr>
      <w:r w:rsidRPr="002C26CA">
        <w:rPr>
          <w:lang w:val="bg-BG"/>
        </w:rPr>
        <w:t>11.  </w:t>
      </w:r>
      <w:r w:rsidR="00950274" w:rsidRPr="002C26CA">
        <w:rPr>
          <w:lang w:val="bg-BG"/>
        </w:rPr>
        <w:t xml:space="preserve">На 30 ноември 1999 г., националният ежедневник </w:t>
      </w:r>
      <w:r w:rsidR="005B6929" w:rsidRPr="002C26CA">
        <w:rPr>
          <w:lang w:val="bg-BG"/>
        </w:rPr>
        <w:t>„</w:t>
      </w:r>
      <w:r w:rsidRPr="002C26CA">
        <w:rPr>
          <w:lang w:val="bg-BG"/>
        </w:rPr>
        <w:t>24 Часа</w:t>
      </w:r>
      <w:r w:rsidR="005B6929" w:rsidRPr="002C26CA">
        <w:rPr>
          <w:lang w:val="bg-BG"/>
        </w:rPr>
        <w:t>“</w:t>
      </w:r>
      <w:r w:rsidR="00950274" w:rsidRPr="002C26CA">
        <w:rPr>
          <w:lang w:val="bg-BG"/>
        </w:rPr>
        <w:t xml:space="preserve"> публикува статия, озаглавена „Писател, разследван за порнография“. </w:t>
      </w:r>
      <w:r w:rsidR="00F27067">
        <w:rPr>
          <w:lang w:val="bg-BG"/>
        </w:rPr>
        <w:t>П</w:t>
      </w:r>
      <w:r w:rsidR="00950274" w:rsidRPr="002C26CA">
        <w:rPr>
          <w:lang w:val="bg-BG"/>
        </w:rPr>
        <w:t>осочва</w:t>
      </w:r>
      <w:r w:rsidR="00F27067">
        <w:rPr>
          <w:lang w:val="bg-BG"/>
        </w:rPr>
        <w:t xml:space="preserve"> се</w:t>
      </w:r>
      <w:r w:rsidR="00950274" w:rsidRPr="002C26CA">
        <w:rPr>
          <w:lang w:val="bg-BG"/>
        </w:rPr>
        <w:t xml:space="preserve">, че окръжния прокурор на Смолян е </w:t>
      </w:r>
      <w:r w:rsidR="00F27067">
        <w:rPr>
          <w:lang w:val="bg-BG"/>
        </w:rPr>
        <w:t>образувал</w:t>
      </w:r>
      <w:r w:rsidR="00F27067" w:rsidRPr="002C26CA">
        <w:rPr>
          <w:lang w:val="bg-BG"/>
        </w:rPr>
        <w:t xml:space="preserve"> </w:t>
      </w:r>
      <w:r w:rsidR="00950274" w:rsidRPr="002C26CA">
        <w:rPr>
          <w:lang w:val="bg-BG"/>
        </w:rPr>
        <w:t xml:space="preserve">наказателно производство срещу жалбоподателя за създаването на произведения с порнографски </w:t>
      </w:r>
      <w:r w:rsidR="00F27067">
        <w:rPr>
          <w:lang w:val="bg-BG"/>
        </w:rPr>
        <w:t>материали</w:t>
      </w:r>
      <w:r w:rsidR="00950274" w:rsidRPr="002C26CA">
        <w:rPr>
          <w:lang w:val="bg-BG"/>
        </w:rPr>
        <w:t xml:space="preserve">, а именно романите </w:t>
      </w:r>
      <w:r w:rsidR="005B6929" w:rsidRPr="002C26CA">
        <w:rPr>
          <w:lang w:val="bg-BG"/>
        </w:rPr>
        <w:t>„</w:t>
      </w:r>
      <w:r w:rsidR="00950274" w:rsidRPr="002C26CA">
        <w:rPr>
          <w:lang w:val="bg-BG"/>
        </w:rPr>
        <w:t>Скритият живот на една помакиня</w:t>
      </w:r>
      <w:r w:rsidR="005B6929" w:rsidRPr="002C26CA">
        <w:rPr>
          <w:lang w:val="bg-BG"/>
        </w:rPr>
        <w:t>“</w:t>
      </w:r>
      <w:r w:rsidR="00950274" w:rsidRPr="002C26CA">
        <w:rPr>
          <w:lang w:val="bg-BG"/>
        </w:rPr>
        <w:t xml:space="preserve"> и </w:t>
      </w:r>
      <w:r w:rsidR="005B6929" w:rsidRPr="002C26CA">
        <w:rPr>
          <w:lang w:val="bg-BG"/>
        </w:rPr>
        <w:t>„</w:t>
      </w:r>
      <w:r w:rsidR="00950274" w:rsidRPr="002C26CA">
        <w:rPr>
          <w:lang w:val="bg-BG"/>
        </w:rPr>
        <w:t>Рязания поп</w:t>
      </w:r>
      <w:r w:rsidR="005B6929" w:rsidRPr="002C26CA">
        <w:rPr>
          <w:lang w:val="bg-BG"/>
        </w:rPr>
        <w:t>“</w:t>
      </w:r>
      <w:r w:rsidR="00950274" w:rsidRPr="002C26CA">
        <w:rPr>
          <w:lang w:val="bg-BG"/>
        </w:rPr>
        <w:t>. Статията приписва на окръжния прокурор следните думи</w:t>
      </w:r>
      <w:r w:rsidRPr="002C26CA">
        <w:rPr>
          <w:lang w:val="bg-BG"/>
        </w:rPr>
        <w:t>:</w:t>
      </w:r>
    </w:p>
    <w:p w:rsidR="003A29C9" w:rsidRPr="002C26CA" w:rsidRDefault="00950274" w:rsidP="009957E1">
      <w:pPr>
        <w:pStyle w:val="ECHRParaQuote"/>
        <w:rPr>
          <w:lang w:val="bg-BG"/>
        </w:rPr>
      </w:pPr>
      <w:r w:rsidRPr="002C26CA">
        <w:rPr>
          <w:lang w:val="bg-BG"/>
        </w:rPr>
        <w:t>„</w:t>
      </w:r>
      <w:r w:rsidR="00063985" w:rsidRPr="002C26CA">
        <w:rPr>
          <w:lang w:val="bg-BG"/>
        </w:rPr>
        <w:t xml:space="preserve">Предприех тази мярка </w:t>
      </w:r>
      <w:r w:rsidRPr="002C26CA">
        <w:rPr>
          <w:lang w:val="bg-BG"/>
        </w:rPr>
        <w:t>заради обществената реакция в района на Родопите по отношение на публикуването на книгите и тъй като няко</w:t>
      </w:r>
      <w:r w:rsidR="00063985" w:rsidRPr="002C26CA">
        <w:rPr>
          <w:lang w:val="bg-BG"/>
        </w:rPr>
        <w:t>и лица могат да се разпознаят, което би им навредило.“</w:t>
      </w:r>
    </w:p>
    <w:p w:rsidR="00063985" w:rsidRPr="002C26CA" w:rsidRDefault="003A29C9" w:rsidP="009957E1">
      <w:pPr>
        <w:pStyle w:val="ECHRPara"/>
        <w:rPr>
          <w:lang w:val="bg-BG"/>
        </w:rPr>
      </w:pPr>
      <w:r w:rsidRPr="002C26CA">
        <w:rPr>
          <w:lang w:val="bg-BG"/>
        </w:rPr>
        <w:t>12.  </w:t>
      </w:r>
      <w:r w:rsidR="00063985" w:rsidRPr="002C26CA">
        <w:rPr>
          <w:lang w:val="bg-BG"/>
        </w:rPr>
        <w:t xml:space="preserve">Същата статия посочва, че жалбоподателят, разпитан по телефона, декларира, че ще се защитава сам и че ще изпрати на прокурора няколко литературни произведения, писани по различно време и които описват сцени със сексуален подтекст, като препоръчва силно на последния да прочете творбите на Юнг и на Фройд преди да </w:t>
      </w:r>
      <w:r w:rsidR="00BA316E">
        <w:rPr>
          <w:lang w:val="bg-BG"/>
        </w:rPr>
        <w:t>образува</w:t>
      </w:r>
      <w:r w:rsidR="00BA316E" w:rsidRPr="002C26CA">
        <w:rPr>
          <w:lang w:val="bg-BG"/>
        </w:rPr>
        <w:t xml:space="preserve"> </w:t>
      </w:r>
      <w:r w:rsidR="00063985" w:rsidRPr="002C26CA">
        <w:rPr>
          <w:lang w:val="bg-BG"/>
        </w:rPr>
        <w:t>дело срещу него.</w:t>
      </w:r>
    </w:p>
    <w:p w:rsidR="003A29C9" w:rsidRPr="002C26CA" w:rsidRDefault="003A29C9" w:rsidP="009957E1">
      <w:pPr>
        <w:pStyle w:val="ECHRPara"/>
        <w:rPr>
          <w:lang w:val="bg-BG"/>
        </w:rPr>
      </w:pPr>
      <w:r w:rsidRPr="002C26CA">
        <w:rPr>
          <w:lang w:val="bg-BG"/>
        </w:rPr>
        <w:t>13.  </w:t>
      </w:r>
      <w:r w:rsidR="00063985" w:rsidRPr="002C26CA">
        <w:rPr>
          <w:lang w:val="bg-BG"/>
        </w:rPr>
        <w:t xml:space="preserve">На 4 декември 1999 г., ежедневникът </w:t>
      </w:r>
      <w:r w:rsidR="005B6929" w:rsidRPr="002C26CA">
        <w:rPr>
          <w:lang w:val="bg-BG"/>
        </w:rPr>
        <w:t>„</w:t>
      </w:r>
      <w:r w:rsidR="00063985" w:rsidRPr="002C26CA">
        <w:rPr>
          <w:lang w:val="bg-BG"/>
        </w:rPr>
        <w:t>24 часа</w:t>
      </w:r>
      <w:r w:rsidR="005B6929" w:rsidRPr="002C26CA">
        <w:rPr>
          <w:lang w:val="bg-BG"/>
        </w:rPr>
        <w:t>“</w:t>
      </w:r>
      <w:r w:rsidR="00063985" w:rsidRPr="002C26CA">
        <w:rPr>
          <w:i/>
          <w:lang w:val="bg-BG"/>
        </w:rPr>
        <w:t xml:space="preserve"> </w:t>
      </w:r>
      <w:r w:rsidR="00063985" w:rsidRPr="002C26CA">
        <w:rPr>
          <w:lang w:val="bg-BG"/>
        </w:rPr>
        <w:t>публикува на страница 23 две паралелни интервюта на жалбоподателя и на окръжния прокурор на Смолян. Интервюто на жалбоподателя носи заглавието „Мразят ме, защото имам талант“ и пасажите от него, които се отнасят до случая, гласят</w:t>
      </w:r>
      <w:r w:rsidRPr="002C26CA">
        <w:rPr>
          <w:lang w:val="bg-BG"/>
        </w:rPr>
        <w:t>:</w:t>
      </w:r>
    </w:p>
    <w:p w:rsidR="003A29C9" w:rsidRPr="002C26CA" w:rsidRDefault="00063985" w:rsidP="009957E1">
      <w:pPr>
        <w:pStyle w:val="ECHRParaQuote"/>
        <w:rPr>
          <w:lang w:val="bg-BG"/>
        </w:rPr>
      </w:pPr>
      <w:r w:rsidRPr="002C26CA">
        <w:rPr>
          <w:lang w:val="bg-BG"/>
        </w:rPr>
        <w:t>„</w:t>
      </w:r>
      <w:r w:rsidRPr="002C26CA">
        <w:rPr>
          <w:b/>
          <w:lang w:val="bg-BG"/>
        </w:rPr>
        <w:t>Журналистът</w:t>
      </w:r>
      <w:r w:rsidR="003A29C9" w:rsidRPr="002C26CA">
        <w:rPr>
          <w:b/>
          <w:lang w:val="bg-BG"/>
        </w:rPr>
        <w:t>:</w:t>
      </w:r>
      <w:r w:rsidR="003A29C9" w:rsidRPr="002C26CA">
        <w:rPr>
          <w:lang w:val="bg-BG"/>
        </w:rPr>
        <w:t xml:space="preserve"> </w:t>
      </w:r>
      <w:r w:rsidRPr="002C26CA">
        <w:rPr>
          <w:lang w:val="bg-BG"/>
        </w:rPr>
        <w:t xml:space="preserve">Г-н Стоянов, като пишете тези романи, очаквахте ли срещу Вас да бъде </w:t>
      </w:r>
      <w:r w:rsidR="00BA316E">
        <w:rPr>
          <w:lang w:val="bg-BG"/>
        </w:rPr>
        <w:t>образувано</w:t>
      </w:r>
      <w:r w:rsidR="00BA316E" w:rsidRPr="002C26CA">
        <w:rPr>
          <w:lang w:val="bg-BG"/>
        </w:rPr>
        <w:t xml:space="preserve"> </w:t>
      </w:r>
      <w:r w:rsidRPr="002C26CA">
        <w:rPr>
          <w:lang w:val="bg-BG"/>
        </w:rPr>
        <w:t>наказателно производство</w:t>
      </w:r>
      <w:r w:rsidR="003A29C9" w:rsidRPr="002C26CA">
        <w:rPr>
          <w:lang w:val="bg-BG"/>
        </w:rPr>
        <w:t>?</w:t>
      </w:r>
    </w:p>
    <w:p w:rsidR="003A29C9" w:rsidRPr="002C26CA" w:rsidRDefault="00063985" w:rsidP="009957E1">
      <w:pPr>
        <w:pStyle w:val="ECHRParaQuote"/>
        <w:rPr>
          <w:lang w:val="bg-BG"/>
        </w:rPr>
      </w:pPr>
      <w:r w:rsidRPr="002C26CA">
        <w:rPr>
          <w:b/>
          <w:lang w:val="bg-BG"/>
        </w:rPr>
        <w:t>Христо Стоянов</w:t>
      </w:r>
      <w:r w:rsidR="003A29C9" w:rsidRPr="002C26CA">
        <w:rPr>
          <w:b/>
          <w:lang w:val="bg-BG"/>
        </w:rPr>
        <w:t>:</w:t>
      </w:r>
      <w:r w:rsidR="003A29C9" w:rsidRPr="002C26CA">
        <w:rPr>
          <w:lang w:val="bg-BG"/>
        </w:rPr>
        <w:t xml:space="preserve"> </w:t>
      </w:r>
      <w:r w:rsidRPr="002C26CA">
        <w:rPr>
          <w:lang w:val="bg-BG"/>
        </w:rPr>
        <w:t xml:space="preserve">Очаквах негативни реакции спрямо книгите, но не и от страна на прокуратурата. Не виждам никаква причина </w:t>
      </w:r>
      <w:r w:rsidR="003A29C9" w:rsidRPr="002C26CA">
        <w:rPr>
          <w:lang w:val="bg-BG"/>
        </w:rPr>
        <w:t>[</w:t>
      </w:r>
      <w:r w:rsidRPr="002C26CA">
        <w:rPr>
          <w:lang w:val="bg-BG"/>
        </w:rPr>
        <w:t>прокурорът</w:t>
      </w:r>
      <w:r w:rsidR="003A29C9" w:rsidRPr="002C26CA">
        <w:rPr>
          <w:lang w:val="bg-BG"/>
        </w:rPr>
        <w:t>],</w:t>
      </w:r>
      <w:r w:rsidR="008A3716" w:rsidRPr="002C26CA">
        <w:rPr>
          <w:lang w:val="bg-BG"/>
        </w:rPr>
        <w:t xml:space="preserve"> дори и съдилищата да се занимават с романите ми, защото те не са порнографски</w:t>
      </w:r>
      <w:r w:rsidR="003A29C9" w:rsidRPr="002C26CA">
        <w:rPr>
          <w:lang w:val="bg-BG"/>
        </w:rPr>
        <w:t>. (...)</w:t>
      </w:r>
    </w:p>
    <w:p w:rsidR="003A29C9" w:rsidRPr="002C26CA" w:rsidRDefault="008A3716" w:rsidP="009957E1">
      <w:pPr>
        <w:pStyle w:val="ECHRParaQuote"/>
        <w:rPr>
          <w:lang w:val="bg-BG"/>
        </w:rPr>
      </w:pPr>
      <w:r w:rsidRPr="002C26CA">
        <w:rPr>
          <w:b/>
          <w:lang w:val="bg-BG"/>
        </w:rPr>
        <w:lastRenderedPageBreak/>
        <w:t>Ж</w:t>
      </w:r>
      <w:r w:rsidR="003A29C9" w:rsidRPr="002C26CA">
        <w:rPr>
          <w:b/>
          <w:lang w:val="bg-BG"/>
        </w:rPr>
        <w:t>.</w:t>
      </w:r>
      <w:r w:rsidRPr="002C26CA">
        <w:rPr>
          <w:b/>
          <w:lang w:val="bg-BG"/>
        </w:rPr>
        <w:t xml:space="preserve">: </w:t>
      </w:r>
      <w:r w:rsidRPr="002C26CA">
        <w:rPr>
          <w:lang w:val="bg-BG"/>
        </w:rPr>
        <w:t>В романите Ви, сексуалните актове са описани много подробно, в тях се откриват помакини, които имат репутация на много срамежливи поради патриархалния им начин на живот.</w:t>
      </w:r>
    </w:p>
    <w:p w:rsidR="005A3599" w:rsidRPr="002C26CA" w:rsidRDefault="008A3716" w:rsidP="009957E1">
      <w:pPr>
        <w:pStyle w:val="ECHRParaQuote"/>
        <w:rPr>
          <w:lang w:val="bg-BG"/>
        </w:rPr>
      </w:pPr>
      <w:r w:rsidRPr="002C26CA">
        <w:rPr>
          <w:b/>
          <w:lang w:val="bg-BG"/>
        </w:rPr>
        <w:t>Х.С.</w:t>
      </w:r>
      <w:r w:rsidR="003A29C9" w:rsidRPr="002C26CA">
        <w:rPr>
          <w:b/>
          <w:lang w:val="bg-BG"/>
        </w:rPr>
        <w:t>:</w:t>
      </w:r>
      <w:r w:rsidR="003A29C9" w:rsidRPr="002C26CA">
        <w:rPr>
          <w:lang w:val="bg-BG"/>
        </w:rPr>
        <w:t xml:space="preserve"> </w:t>
      </w:r>
      <w:r w:rsidRPr="002C26CA">
        <w:rPr>
          <w:lang w:val="bg-BG"/>
        </w:rPr>
        <w:t>Това са истински истории с реални действащи лица.</w:t>
      </w:r>
      <w:r w:rsidR="003A29C9" w:rsidRPr="002C26CA">
        <w:rPr>
          <w:lang w:val="bg-BG"/>
        </w:rPr>
        <w:t xml:space="preserve"> </w:t>
      </w:r>
      <w:r w:rsidRPr="002C26CA">
        <w:rPr>
          <w:lang w:val="bg-BG"/>
        </w:rPr>
        <w:t xml:space="preserve">(...) В момента пиша трети роман на подобна тема. За действащото лице </w:t>
      </w:r>
      <w:r w:rsidR="003A29C9" w:rsidRPr="002C26CA">
        <w:rPr>
          <w:lang w:val="bg-BG"/>
        </w:rPr>
        <w:t>[</w:t>
      </w:r>
      <w:r w:rsidRPr="002C26CA">
        <w:rPr>
          <w:lang w:val="bg-BG"/>
        </w:rPr>
        <w:t>вдъхнових се от историята на</w:t>
      </w:r>
      <w:r w:rsidR="003A29C9" w:rsidRPr="002C26CA">
        <w:rPr>
          <w:lang w:val="bg-BG"/>
        </w:rPr>
        <w:t>]</w:t>
      </w:r>
      <w:r w:rsidRPr="002C26CA">
        <w:rPr>
          <w:lang w:val="bg-BG"/>
        </w:rPr>
        <w:t xml:space="preserve"> момче, което е б</w:t>
      </w:r>
      <w:r w:rsidR="005A3599" w:rsidRPr="002C26CA">
        <w:rPr>
          <w:lang w:val="bg-BG"/>
        </w:rPr>
        <w:t>ило изнасилено и чиито насилници са се разминали с глоба от 60 лева</w:t>
      </w:r>
      <w:r w:rsidRPr="002C26CA">
        <w:rPr>
          <w:lang w:val="bg-BG"/>
        </w:rPr>
        <w:t xml:space="preserve"> </w:t>
      </w:r>
      <w:r w:rsidR="003A29C9" w:rsidRPr="002C26CA">
        <w:rPr>
          <w:lang w:val="bg-BG"/>
        </w:rPr>
        <w:t>(...)</w:t>
      </w:r>
      <w:r w:rsidR="00BA316E">
        <w:rPr>
          <w:lang w:val="bg-BG"/>
        </w:rPr>
        <w:t>.</w:t>
      </w:r>
      <w:r w:rsidR="005A3599" w:rsidRPr="002C26CA">
        <w:rPr>
          <w:lang w:val="bg-BG"/>
        </w:rPr>
        <w:t xml:space="preserve"> Аз </w:t>
      </w:r>
      <w:r w:rsidR="0079533D">
        <w:rPr>
          <w:lang w:val="bg-BG"/>
        </w:rPr>
        <w:t>единствено</w:t>
      </w:r>
      <w:r w:rsidR="0079533D" w:rsidRPr="002C26CA">
        <w:rPr>
          <w:lang w:val="bg-BG"/>
        </w:rPr>
        <w:t xml:space="preserve"> </w:t>
      </w:r>
      <w:r w:rsidR="005A3599" w:rsidRPr="002C26CA">
        <w:rPr>
          <w:lang w:val="bg-BG"/>
        </w:rPr>
        <w:t xml:space="preserve">повдигам завесите, които никой не е посмял да повдигне преди мен и </w:t>
      </w:r>
      <w:r w:rsidR="00BA316E">
        <w:rPr>
          <w:lang w:val="bg-BG"/>
        </w:rPr>
        <w:t>това е резултатът от в</w:t>
      </w:r>
      <w:r w:rsidR="005A3599" w:rsidRPr="002C26CA">
        <w:rPr>
          <w:lang w:val="bg-BG"/>
        </w:rPr>
        <w:t>идя</w:t>
      </w:r>
      <w:r w:rsidR="00BA316E">
        <w:rPr>
          <w:lang w:val="bg-BG"/>
        </w:rPr>
        <w:t>ното</w:t>
      </w:r>
      <w:r w:rsidR="005A3599" w:rsidRPr="002C26CA">
        <w:rPr>
          <w:lang w:val="bg-BG"/>
        </w:rPr>
        <w:t xml:space="preserve">. </w:t>
      </w:r>
      <w:r w:rsidR="0079533D">
        <w:rPr>
          <w:lang w:val="bg-BG"/>
        </w:rPr>
        <w:t>Н</w:t>
      </w:r>
      <w:r w:rsidR="005A3599" w:rsidRPr="002C26CA">
        <w:rPr>
          <w:lang w:val="bg-BG"/>
        </w:rPr>
        <w:t>е мразя помаците, аз ги защитавам, като им давам възможност да се идентифицират</w:t>
      </w:r>
      <w:r w:rsidR="0079533D">
        <w:rPr>
          <w:lang w:val="bg-BG"/>
        </w:rPr>
        <w:t>.</w:t>
      </w:r>
    </w:p>
    <w:p w:rsidR="003A29C9" w:rsidRPr="002C26CA" w:rsidRDefault="005A3599" w:rsidP="009957E1">
      <w:pPr>
        <w:pStyle w:val="ECHRParaQuote"/>
        <w:rPr>
          <w:lang w:val="bg-BG"/>
        </w:rPr>
      </w:pPr>
      <w:r w:rsidRPr="002C26CA">
        <w:rPr>
          <w:b/>
          <w:lang w:val="bg-BG"/>
        </w:rPr>
        <w:t>Ж.</w:t>
      </w:r>
      <w:r w:rsidR="003A29C9" w:rsidRPr="002C26CA">
        <w:rPr>
          <w:b/>
          <w:lang w:val="bg-BG"/>
        </w:rPr>
        <w:t xml:space="preserve">: </w:t>
      </w:r>
      <w:r w:rsidRPr="002C26CA">
        <w:rPr>
          <w:lang w:val="bg-BG"/>
        </w:rPr>
        <w:t>Защо както християните, така и мюсюлманите в Смолян се обявиха срещу романите Ви</w:t>
      </w:r>
      <w:r w:rsidR="003A29C9" w:rsidRPr="002C26CA">
        <w:rPr>
          <w:lang w:val="bg-BG"/>
        </w:rPr>
        <w:t>?</w:t>
      </w:r>
    </w:p>
    <w:p w:rsidR="003A29C9" w:rsidRPr="002C26CA" w:rsidRDefault="005A3599" w:rsidP="009957E1">
      <w:pPr>
        <w:pStyle w:val="ECHRParaQuote"/>
        <w:rPr>
          <w:lang w:val="bg-BG"/>
        </w:rPr>
      </w:pPr>
      <w:r w:rsidRPr="002C26CA">
        <w:rPr>
          <w:b/>
          <w:lang w:val="bg-BG"/>
        </w:rPr>
        <w:t>Х.С</w:t>
      </w:r>
      <w:r w:rsidR="003A29C9" w:rsidRPr="002C26CA">
        <w:rPr>
          <w:b/>
          <w:lang w:val="bg-BG"/>
        </w:rPr>
        <w:t>.</w:t>
      </w:r>
      <w:r w:rsidRPr="002C26CA">
        <w:rPr>
          <w:b/>
          <w:lang w:val="bg-BG"/>
        </w:rPr>
        <w:t xml:space="preserve">: </w:t>
      </w:r>
      <w:r w:rsidRPr="002C26CA">
        <w:rPr>
          <w:lang w:val="bg-BG"/>
        </w:rPr>
        <w:t xml:space="preserve">Защото не са чели книгите. Всички казват: „Прочетох това (...), прочетох онова </w:t>
      </w:r>
      <w:r w:rsidR="003A29C9" w:rsidRPr="002C26CA">
        <w:rPr>
          <w:lang w:val="bg-BG"/>
        </w:rPr>
        <w:t>(...)</w:t>
      </w:r>
      <w:r w:rsidRPr="002C26CA">
        <w:rPr>
          <w:lang w:val="bg-BG"/>
        </w:rPr>
        <w:t xml:space="preserve">“ Никой не казва: „В книгите пише така“ В Смолян ме мразят, защото имам талант. Те не разбират как някой като мен </w:t>
      </w:r>
      <w:r w:rsidR="003A29C9" w:rsidRPr="002C26CA">
        <w:rPr>
          <w:lang w:val="bg-BG"/>
        </w:rPr>
        <w:t>[</w:t>
      </w:r>
      <w:r w:rsidRPr="002C26CA">
        <w:rPr>
          <w:lang w:val="bg-BG"/>
        </w:rPr>
        <w:t>без диплома за средно образование</w:t>
      </w:r>
      <w:r w:rsidR="003A29C9" w:rsidRPr="002C26CA">
        <w:rPr>
          <w:lang w:val="bg-BG"/>
        </w:rPr>
        <w:t>]</w:t>
      </w:r>
      <w:r w:rsidRPr="002C26CA">
        <w:rPr>
          <w:lang w:val="bg-BG"/>
        </w:rPr>
        <w:t xml:space="preserve"> е успял да отпечата тези книги и няма нужда от спонсори. Получих смъртни заплахи</w:t>
      </w:r>
      <w:r w:rsidR="003A29C9" w:rsidRPr="002C26CA">
        <w:rPr>
          <w:lang w:val="bg-BG"/>
        </w:rPr>
        <w:t xml:space="preserve">. (...) </w:t>
      </w:r>
      <w:r w:rsidRPr="002C26CA">
        <w:rPr>
          <w:lang w:val="bg-BG"/>
        </w:rPr>
        <w:t xml:space="preserve">Потърсих защитата на полицията и на прокуратурата, но ми отказаха. Прокурорът К. </w:t>
      </w:r>
      <w:r w:rsidR="0079533D">
        <w:rPr>
          <w:lang w:val="bg-BG"/>
        </w:rPr>
        <w:t>принуди</w:t>
      </w:r>
      <w:r w:rsidR="0079533D" w:rsidRPr="002C26CA">
        <w:rPr>
          <w:lang w:val="bg-BG"/>
        </w:rPr>
        <w:t xml:space="preserve"> </w:t>
      </w:r>
      <w:r w:rsidR="0079533D">
        <w:rPr>
          <w:lang w:val="bg-BG"/>
        </w:rPr>
        <w:t>регионалното</w:t>
      </w:r>
      <w:r w:rsidR="0079533D" w:rsidRPr="002C26CA">
        <w:rPr>
          <w:lang w:val="bg-BG"/>
        </w:rPr>
        <w:t xml:space="preserve"> </w:t>
      </w:r>
      <w:r w:rsidRPr="002C26CA">
        <w:rPr>
          <w:lang w:val="bg-BG"/>
        </w:rPr>
        <w:t xml:space="preserve">седмично издание </w:t>
      </w:r>
      <w:r w:rsidRPr="002C26CA">
        <w:rPr>
          <w:i/>
          <w:lang w:val="bg-BG"/>
        </w:rPr>
        <w:t>Отзвук</w:t>
      </w:r>
      <w:r w:rsidR="0079533D">
        <w:rPr>
          <w:i/>
          <w:lang w:val="bg-BG"/>
        </w:rPr>
        <w:t xml:space="preserve"> </w:t>
      </w:r>
      <w:r w:rsidR="0079533D">
        <w:rPr>
          <w:lang w:val="bg-BG"/>
        </w:rPr>
        <w:t>да публикуват статия</w:t>
      </w:r>
      <w:r w:rsidRPr="002C26CA">
        <w:rPr>
          <w:lang w:val="bg-BG"/>
        </w:rPr>
        <w:t>, според която, след като пиша подобни неща, трябва сам да осигуря безопасността си. След публикуването на тази статия, майка ми също получи заплахи</w:t>
      </w:r>
      <w:r w:rsidR="00063985" w:rsidRPr="002C26CA">
        <w:rPr>
          <w:lang w:val="bg-BG"/>
        </w:rPr>
        <w:t>. (...)“</w:t>
      </w:r>
    </w:p>
    <w:p w:rsidR="003A29C9" w:rsidRPr="002C26CA" w:rsidRDefault="003A29C9" w:rsidP="009957E1">
      <w:pPr>
        <w:pStyle w:val="ECHRPara"/>
        <w:rPr>
          <w:lang w:val="bg-BG"/>
        </w:rPr>
      </w:pPr>
      <w:r w:rsidRPr="002C26CA">
        <w:rPr>
          <w:lang w:val="bg-BG"/>
        </w:rPr>
        <w:t>14.  </w:t>
      </w:r>
      <w:r w:rsidR="00644F48" w:rsidRPr="002C26CA">
        <w:rPr>
          <w:lang w:val="bg-BG"/>
        </w:rPr>
        <w:t>Интервюто на окръжния прокурор</w:t>
      </w:r>
      <w:r w:rsidRPr="002C26CA">
        <w:rPr>
          <w:lang w:val="bg-BG"/>
        </w:rPr>
        <w:t>,</w:t>
      </w:r>
      <w:r w:rsidR="00644F48" w:rsidRPr="002C26CA">
        <w:rPr>
          <w:lang w:val="bg-BG"/>
        </w:rPr>
        <w:t xml:space="preserve"> озаглавено „Той обиди мюсюлманите с перверзиите си“</w:t>
      </w:r>
      <w:r w:rsidRPr="002C26CA">
        <w:rPr>
          <w:lang w:val="bg-BG"/>
        </w:rPr>
        <w:t xml:space="preserve">, </w:t>
      </w:r>
      <w:r w:rsidR="00644F48" w:rsidRPr="002C26CA">
        <w:rPr>
          <w:lang w:val="bg-BG"/>
        </w:rPr>
        <w:t>в относимите</w:t>
      </w:r>
      <w:r w:rsidR="00D76AC8">
        <w:rPr>
          <w:lang w:val="bg-BG"/>
        </w:rPr>
        <w:t xml:space="preserve"> части</w:t>
      </w:r>
      <w:r w:rsidR="00644F48" w:rsidRPr="002C26CA">
        <w:rPr>
          <w:lang w:val="bg-BG"/>
        </w:rPr>
        <w:t xml:space="preserve"> към случая</w:t>
      </w:r>
      <w:r w:rsidR="00D76AC8">
        <w:rPr>
          <w:lang w:val="bg-BG"/>
        </w:rPr>
        <w:t>,</w:t>
      </w:r>
      <w:r w:rsidR="00644F48" w:rsidRPr="002C26CA">
        <w:rPr>
          <w:lang w:val="bg-BG"/>
        </w:rPr>
        <w:t xml:space="preserve"> </w:t>
      </w:r>
      <w:r w:rsidR="00D76AC8">
        <w:rPr>
          <w:lang w:val="bg-BG"/>
        </w:rPr>
        <w:t>гласи както следва</w:t>
      </w:r>
      <w:r w:rsidRPr="002C26CA">
        <w:rPr>
          <w:lang w:val="bg-BG"/>
        </w:rPr>
        <w:t>:</w:t>
      </w:r>
    </w:p>
    <w:p w:rsidR="003A29C9" w:rsidRPr="002C26CA" w:rsidRDefault="00644F48" w:rsidP="009957E1">
      <w:pPr>
        <w:pStyle w:val="ECHRParaQuote"/>
        <w:rPr>
          <w:lang w:val="bg-BG"/>
        </w:rPr>
      </w:pPr>
      <w:r w:rsidRPr="002C26CA">
        <w:rPr>
          <w:lang w:val="bg-BG"/>
        </w:rPr>
        <w:t>„</w:t>
      </w:r>
      <w:r w:rsidRPr="002C26CA">
        <w:rPr>
          <w:b/>
          <w:lang w:val="bg-BG"/>
        </w:rPr>
        <w:t>Журналистът</w:t>
      </w:r>
      <w:r w:rsidR="003A29C9" w:rsidRPr="002C26CA">
        <w:rPr>
          <w:b/>
          <w:lang w:val="bg-BG"/>
        </w:rPr>
        <w:t>:</w:t>
      </w:r>
      <w:r w:rsidR="003A29C9" w:rsidRPr="002C26CA">
        <w:rPr>
          <w:lang w:val="bg-BG"/>
        </w:rPr>
        <w:t xml:space="preserve"> </w:t>
      </w:r>
      <w:r w:rsidRPr="002C26CA">
        <w:rPr>
          <w:lang w:val="bg-BG"/>
        </w:rPr>
        <w:t xml:space="preserve">Господин прокурор К., защо </w:t>
      </w:r>
      <w:r w:rsidR="00D76AC8">
        <w:rPr>
          <w:lang w:val="bg-BG"/>
        </w:rPr>
        <w:t>образувахте</w:t>
      </w:r>
      <w:r w:rsidR="00D76AC8" w:rsidRPr="002C26CA">
        <w:rPr>
          <w:lang w:val="bg-BG"/>
        </w:rPr>
        <w:t xml:space="preserve"> </w:t>
      </w:r>
      <w:r w:rsidRPr="002C26CA">
        <w:rPr>
          <w:lang w:val="bg-BG"/>
        </w:rPr>
        <w:t xml:space="preserve">наказателно производство срещу автора на романите </w:t>
      </w:r>
      <w:r w:rsidR="00F9794F" w:rsidRPr="002C26CA">
        <w:rPr>
          <w:i/>
          <w:lang w:val="bg-BG"/>
        </w:rPr>
        <w:t>Скритият живот на една помакиня</w:t>
      </w:r>
      <w:r w:rsidR="00F9794F" w:rsidRPr="002C26CA">
        <w:rPr>
          <w:lang w:val="bg-BG"/>
        </w:rPr>
        <w:t xml:space="preserve"> и </w:t>
      </w:r>
      <w:r w:rsidR="00924022" w:rsidRPr="002C26CA">
        <w:rPr>
          <w:i/>
          <w:lang w:val="bg-BG"/>
        </w:rPr>
        <w:t>Рязания</w:t>
      </w:r>
      <w:r w:rsidR="00F9794F" w:rsidRPr="002C26CA">
        <w:rPr>
          <w:i/>
          <w:lang w:val="bg-BG"/>
        </w:rPr>
        <w:t xml:space="preserve"> поп</w:t>
      </w:r>
      <w:r w:rsidR="003A29C9" w:rsidRPr="002C26CA">
        <w:rPr>
          <w:lang w:val="bg-BG"/>
        </w:rPr>
        <w:t xml:space="preserve">? </w:t>
      </w:r>
      <w:r w:rsidR="00F9794F" w:rsidRPr="002C26CA">
        <w:rPr>
          <w:lang w:val="bg-BG"/>
        </w:rPr>
        <w:t>Вие сте първият прокурор в България, който води наказателно</w:t>
      </w:r>
      <w:r w:rsidR="00616B0C">
        <w:rPr>
          <w:lang w:val="bg-BG"/>
        </w:rPr>
        <w:t xml:space="preserve"> преследване</w:t>
      </w:r>
      <w:r w:rsidR="00F9794F" w:rsidRPr="002C26CA">
        <w:rPr>
          <w:lang w:val="bg-BG"/>
        </w:rPr>
        <w:t xml:space="preserve"> в България срещу писател за порнография</w:t>
      </w:r>
      <w:r w:rsidR="003A29C9" w:rsidRPr="002C26CA">
        <w:rPr>
          <w:lang w:val="bg-BG"/>
        </w:rPr>
        <w:t>.</w:t>
      </w:r>
    </w:p>
    <w:p w:rsidR="003A29C9" w:rsidRPr="002C26CA" w:rsidRDefault="00F9794F" w:rsidP="009957E1">
      <w:pPr>
        <w:pStyle w:val="ECHRParaQuote"/>
        <w:rPr>
          <w:lang w:val="bg-BG"/>
        </w:rPr>
      </w:pPr>
      <w:r w:rsidRPr="002C26CA">
        <w:rPr>
          <w:b/>
          <w:lang w:val="bg-BG"/>
        </w:rPr>
        <w:t>Прокурорът</w:t>
      </w:r>
      <w:r w:rsidR="003A29C9" w:rsidRPr="002C26CA">
        <w:rPr>
          <w:b/>
          <w:lang w:val="bg-BG"/>
        </w:rPr>
        <w:t>:</w:t>
      </w:r>
      <w:r w:rsidR="003A29C9" w:rsidRPr="002C26CA">
        <w:rPr>
          <w:lang w:val="bg-BG"/>
        </w:rPr>
        <w:t xml:space="preserve"> (...) </w:t>
      </w:r>
      <w:r w:rsidRPr="002C26CA">
        <w:rPr>
          <w:lang w:val="bg-BG"/>
        </w:rPr>
        <w:t>Наказателно-процесуалният кодекс го позволява</w:t>
      </w:r>
      <w:r w:rsidR="003A29C9" w:rsidRPr="002C26CA">
        <w:rPr>
          <w:lang w:val="bg-BG"/>
        </w:rPr>
        <w:t>.</w:t>
      </w:r>
      <w:r w:rsidR="00C53CBB" w:rsidRPr="002C26CA">
        <w:rPr>
          <w:lang w:val="bg-BG"/>
        </w:rPr>
        <w:t xml:space="preserve"> Молбата ми за разследване се основава на чл.</w:t>
      </w:r>
      <w:r w:rsidR="003A29C9" w:rsidRPr="002C26CA">
        <w:rPr>
          <w:lang w:val="bg-BG"/>
        </w:rPr>
        <w:t xml:space="preserve"> 159 </w:t>
      </w:r>
      <w:r w:rsidR="00C53CBB" w:rsidRPr="002C26CA">
        <w:rPr>
          <w:lang w:val="bg-BG"/>
        </w:rPr>
        <w:t>от наказателния кодекс</w:t>
      </w:r>
      <w:r w:rsidR="003A29C9" w:rsidRPr="002C26CA">
        <w:rPr>
          <w:lang w:val="bg-BG"/>
        </w:rPr>
        <w:t xml:space="preserve">, </w:t>
      </w:r>
      <w:r w:rsidR="00C53CBB" w:rsidRPr="002C26CA">
        <w:rPr>
          <w:lang w:val="bg-BG"/>
        </w:rPr>
        <w:t xml:space="preserve">който наказва разпространението и продажбата на произведения с порнографски </w:t>
      </w:r>
      <w:r w:rsidR="00616B0C">
        <w:rPr>
          <w:lang w:val="bg-BG"/>
        </w:rPr>
        <w:t>материал</w:t>
      </w:r>
      <w:r w:rsidR="003A29C9" w:rsidRPr="002C26CA">
        <w:rPr>
          <w:lang w:val="bg-BG"/>
        </w:rPr>
        <w:t xml:space="preserve">. </w:t>
      </w:r>
      <w:r w:rsidR="00C53CBB" w:rsidRPr="002C26CA">
        <w:rPr>
          <w:lang w:val="bg-BG"/>
        </w:rPr>
        <w:t>Той предвижда лишаване от свобода, което може да стигне до една година</w:t>
      </w:r>
      <w:r w:rsidR="003A29C9" w:rsidRPr="002C26CA">
        <w:rPr>
          <w:lang w:val="bg-BG"/>
        </w:rPr>
        <w:t xml:space="preserve">, </w:t>
      </w:r>
      <w:r w:rsidR="00C53CBB" w:rsidRPr="002C26CA">
        <w:rPr>
          <w:lang w:val="bg-BG"/>
        </w:rPr>
        <w:t xml:space="preserve">глоба от </w:t>
      </w:r>
      <w:r w:rsidR="003A29C9" w:rsidRPr="002C26CA">
        <w:rPr>
          <w:lang w:val="bg-BG"/>
        </w:rPr>
        <w:t xml:space="preserve">1 000 </w:t>
      </w:r>
      <w:r w:rsidR="00C53CBB" w:rsidRPr="002C26CA">
        <w:rPr>
          <w:lang w:val="bg-BG"/>
        </w:rPr>
        <w:t>до</w:t>
      </w:r>
      <w:r w:rsidR="003A29C9" w:rsidRPr="002C26CA">
        <w:rPr>
          <w:lang w:val="bg-BG"/>
        </w:rPr>
        <w:t xml:space="preserve"> 3 000 </w:t>
      </w:r>
      <w:r w:rsidR="00C53CBB" w:rsidRPr="002C26CA">
        <w:rPr>
          <w:lang w:val="bg-BG"/>
        </w:rPr>
        <w:t xml:space="preserve">лева и конфискуване на порнографските </w:t>
      </w:r>
      <w:r w:rsidR="00616B0C">
        <w:rPr>
          <w:lang w:val="bg-BG"/>
        </w:rPr>
        <w:t>материали</w:t>
      </w:r>
      <w:r w:rsidR="003A29C9" w:rsidRPr="002C26CA">
        <w:rPr>
          <w:lang w:val="bg-BG"/>
        </w:rPr>
        <w:t xml:space="preserve">. </w:t>
      </w:r>
      <w:r w:rsidR="00616B0C">
        <w:rPr>
          <w:lang w:val="bg-BG"/>
        </w:rPr>
        <w:t>Н</w:t>
      </w:r>
      <w:r w:rsidR="00C53CBB" w:rsidRPr="002C26CA">
        <w:rPr>
          <w:lang w:val="bg-BG"/>
        </w:rPr>
        <w:t>аредих на</w:t>
      </w:r>
      <w:r w:rsidR="003A29C9" w:rsidRPr="002C26CA">
        <w:rPr>
          <w:lang w:val="bg-BG"/>
        </w:rPr>
        <w:t xml:space="preserve"> [</w:t>
      </w:r>
      <w:r w:rsidR="00C53CBB" w:rsidRPr="002C26CA">
        <w:rPr>
          <w:lang w:val="bg-BG"/>
        </w:rPr>
        <w:t>жалбоподателя да бъде наложена</w:t>
      </w:r>
      <w:r w:rsidR="003A29C9" w:rsidRPr="002C26CA">
        <w:rPr>
          <w:lang w:val="bg-BG"/>
        </w:rPr>
        <w:t xml:space="preserve">] </w:t>
      </w:r>
      <w:r w:rsidR="00C53CBB" w:rsidRPr="002C26CA">
        <w:rPr>
          <w:lang w:val="bg-BG"/>
        </w:rPr>
        <w:t>мярка за неотклонение за срок от шестдесет дни до края на следствието</w:t>
      </w:r>
      <w:r w:rsidR="003A29C9" w:rsidRPr="002C26CA">
        <w:rPr>
          <w:lang w:val="bg-BG"/>
        </w:rPr>
        <w:t xml:space="preserve">. </w:t>
      </w:r>
      <w:r w:rsidR="00C53CBB" w:rsidRPr="002C26CA">
        <w:rPr>
          <w:lang w:val="bg-BG"/>
        </w:rPr>
        <w:t xml:space="preserve">Не изпитвам никакви угризения, че станах, в края на юридическата ми кариера, първият български прокурор, </w:t>
      </w:r>
      <w:r w:rsidR="00616B0C">
        <w:rPr>
          <w:lang w:val="bg-BG"/>
        </w:rPr>
        <w:t>образувал</w:t>
      </w:r>
      <w:r w:rsidR="00616B0C" w:rsidRPr="002C26CA">
        <w:rPr>
          <w:lang w:val="bg-BG"/>
        </w:rPr>
        <w:t xml:space="preserve"> </w:t>
      </w:r>
      <w:r w:rsidR="00C53CBB" w:rsidRPr="002C26CA">
        <w:rPr>
          <w:lang w:val="bg-BG"/>
        </w:rPr>
        <w:t xml:space="preserve">наказателно </w:t>
      </w:r>
      <w:r w:rsidR="00616B0C">
        <w:rPr>
          <w:lang w:val="bg-BG"/>
        </w:rPr>
        <w:t>производство</w:t>
      </w:r>
      <w:r w:rsidR="00616B0C" w:rsidRPr="002C26CA">
        <w:rPr>
          <w:lang w:val="bg-BG"/>
        </w:rPr>
        <w:t xml:space="preserve"> </w:t>
      </w:r>
      <w:r w:rsidR="00C53CBB" w:rsidRPr="002C26CA">
        <w:rPr>
          <w:lang w:val="bg-BG"/>
        </w:rPr>
        <w:t>срещу писател за порнография</w:t>
      </w:r>
      <w:r w:rsidR="003A29C9" w:rsidRPr="002C26CA">
        <w:rPr>
          <w:lang w:val="bg-BG"/>
        </w:rPr>
        <w:t>. (...)</w:t>
      </w:r>
    </w:p>
    <w:p w:rsidR="003A29C9" w:rsidRPr="002C26CA" w:rsidRDefault="00F9794F" w:rsidP="009957E1">
      <w:pPr>
        <w:pStyle w:val="ECHRParaQuote"/>
        <w:rPr>
          <w:lang w:val="bg-BG"/>
        </w:rPr>
      </w:pPr>
      <w:r w:rsidRPr="002C26CA">
        <w:rPr>
          <w:b/>
          <w:lang w:val="bg-BG"/>
        </w:rPr>
        <w:t>Ж</w:t>
      </w:r>
      <w:r w:rsidR="003A29C9" w:rsidRPr="002C26CA">
        <w:rPr>
          <w:b/>
          <w:lang w:val="bg-BG"/>
        </w:rPr>
        <w:t>.:</w:t>
      </w:r>
      <w:r w:rsidR="003A29C9" w:rsidRPr="002C26CA">
        <w:rPr>
          <w:lang w:val="bg-BG"/>
        </w:rPr>
        <w:t xml:space="preserve"> </w:t>
      </w:r>
      <w:r w:rsidRPr="002C26CA">
        <w:rPr>
          <w:lang w:val="bg-BG"/>
        </w:rPr>
        <w:t xml:space="preserve">Вие самият сте автор на литературни произведения и сте близък </w:t>
      </w:r>
      <w:r w:rsidR="00C53CBB" w:rsidRPr="002C26CA">
        <w:rPr>
          <w:lang w:val="bg-BG"/>
        </w:rPr>
        <w:t>на</w:t>
      </w:r>
      <w:r w:rsidRPr="002C26CA">
        <w:rPr>
          <w:lang w:val="bg-BG"/>
        </w:rPr>
        <w:t xml:space="preserve"> г-н Стоянов</w:t>
      </w:r>
      <w:r w:rsidR="003A29C9" w:rsidRPr="002C26CA">
        <w:rPr>
          <w:lang w:val="bg-BG"/>
        </w:rPr>
        <w:t>.</w:t>
      </w:r>
    </w:p>
    <w:p w:rsidR="003A29C9" w:rsidRPr="002C26CA" w:rsidRDefault="00F9794F" w:rsidP="009957E1">
      <w:pPr>
        <w:pStyle w:val="ECHRParaQuote"/>
        <w:rPr>
          <w:lang w:val="bg-BG"/>
        </w:rPr>
      </w:pPr>
      <w:r w:rsidRPr="002C26CA">
        <w:rPr>
          <w:b/>
          <w:lang w:val="bg-BG"/>
        </w:rPr>
        <w:t>П.</w:t>
      </w:r>
      <w:r w:rsidR="003A29C9" w:rsidRPr="002C26CA">
        <w:rPr>
          <w:b/>
          <w:lang w:val="bg-BG"/>
        </w:rPr>
        <w:t>:</w:t>
      </w:r>
      <w:r w:rsidR="003A29C9" w:rsidRPr="002C26CA">
        <w:rPr>
          <w:lang w:val="bg-BG"/>
        </w:rPr>
        <w:t xml:space="preserve"> </w:t>
      </w:r>
      <w:r w:rsidR="00C53CBB" w:rsidRPr="002C26CA">
        <w:rPr>
          <w:lang w:val="bg-BG"/>
        </w:rPr>
        <w:t>Нямам нищо против Христо</w:t>
      </w:r>
      <w:r w:rsidR="003A29C9" w:rsidRPr="002C26CA">
        <w:rPr>
          <w:lang w:val="bg-BG"/>
        </w:rPr>
        <w:t xml:space="preserve">. </w:t>
      </w:r>
      <w:r w:rsidR="00C53CBB" w:rsidRPr="002C26CA">
        <w:rPr>
          <w:lang w:val="bg-BG"/>
        </w:rPr>
        <w:t>Той е редактор на моя книга</w:t>
      </w:r>
      <w:r w:rsidR="003A29C9" w:rsidRPr="002C26CA">
        <w:rPr>
          <w:lang w:val="bg-BG"/>
        </w:rPr>
        <w:t xml:space="preserve"> (...). </w:t>
      </w:r>
      <w:r w:rsidR="009541A8" w:rsidRPr="002C26CA">
        <w:rPr>
          <w:lang w:val="bg-BG"/>
        </w:rPr>
        <w:t xml:space="preserve">Взех предвид реакцията на обществеността към интервютата му в печатните издания по отношение на книгите му когато поисках </w:t>
      </w:r>
      <w:r w:rsidR="00616B0C">
        <w:rPr>
          <w:lang w:val="bg-BG"/>
        </w:rPr>
        <w:t>образуването</w:t>
      </w:r>
      <w:r w:rsidR="00616B0C" w:rsidRPr="002C26CA">
        <w:rPr>
          <w:lang w:val="bg-BG"/>
        </w:rPr>
        <w:t xml:space="preserve"> </w:t>
      </w:r>
      <w:r w:rsidR="009541A8" w:rsidRPr="002C26CA">
        <w:rPr>
          <w:lang w:val="bg-BG"/>
        </w:rPr>
        <w:t>на наказателно производство срещу него</w:t>
      </w:r>
      <w:r w:rsidR="003A29C9" w:rsidRPr="002C26CA">
        <w:rPr>
          <w:lang w:val="bg-BG"/>
        </w:rPr>
        <w:t xml:space="preserve">. </w:t>
      </w:r>
      <w:r w:rsidR="009541A8" w:rsidRPr="002C26CA">
        <w:rPr>
          <w:lang w:val="bg-BG"/>
        </w:rPr>
        <w:t>Получих няколко сигнала</w:t>
      </w:r>
      <w:r w:rsidR="003A29C9" w:rsidRPr="002C26CA">
        <w:rPr>
          <w:lang w:val="bg-BG"/>
        </w:rPr>
        <w:t xml:space="preserve">, </w:t>
      </w:r>
      <w:r w:rsidR="009541A8" w:rsidRPr="002C26CA">
        <w:rPr>
          <w:lang w:val="bg-BG"/>
        </w:rPr>
        <w:t xml:space="preserve">искаха от мен да взема мерки </w:t>
      </w:r>
      <w:r w:rsidR="003A29C9" w:rsidRPr="002C26CA">
        <w:rPr>
          <w:lang w:val="bg-BG"/>
        </w:rPr>
        <w:t>[</w:t>
      </w:r>
      <w:r w:rsidR="009541A8" w:rsidRPr="002C26CA">
        <w:rPr>
          <w:lang w:val="bg-BG"/>
        </w:rPr>
        <w:t>в тази връзка</w:t>
      </w:r>
      <w:r w:rsidR="003A29C9" w:rsidRPr="002C26CA">
        <w:rPr>
          <w:lang w:val="bg-BG"/>
        </w:rPr>
        <w:t xml:space="preserve">]. </w:t>
      </w:r>
      <w:r w:rsidR="009541A8" w:rsidRPr="002C26CA">
        <w:rPr>
          <w:lang w:val="bg-BG"/>
        </w:rPr>
        <w:t>С</w:t>
      </w:r>
      <w:r w:rsidR="00616B0C">
        <w:rPr>
          <w:lang w:val="bg-BG"/>
        </w:rPr>
        <w:t>ъс</w:t>
      </w:r>
      <w:r w:rsidR="009541A8" w:rsidRPr="002C26CA">
        <w:rPr>
          <w:lang w:val="bg-BG"/>
        </w:rPr>
        <w:t xml:space="preserve"> статия в пресата, публикувана в Пловдив, г-н Стоянов претендира, че сто и двадесет помаци от Златоград и от Неделино са се самоубили по религиозни причини и че църквите в района ни са символични осквернени</w:t>
      </w:r>
      <w:r w:rsidR="003A29C9" w:rsidRPr="002C26CA">
        <w:rPr>
          <w:lang w:val="bg-BG"/>
        </w:rPr>
        <w:t xml:space="preserve">. </w:t>
      </w:r>
      <w:r w:rsidR="009541A8" w:rsidRPr="002C26CA">
        <w:rPr>
          <w:lang w:val="bg-BG"/>
        </w:rPr>
        <w:t>Поставя се въпросът какво правя като прокурор в такава ситуация</w:t>
      </w:r>
      <w:r w:rsidR="003A29C9" w:rsidRPr="002C26CA">
        <w:rPr>
          <w:lang w:val="bg-BG"/>
        </w:rPr>
        <w:t xml:space="preserve">. </w:t>
      </w:r>
      <w:r w:rsidR="009541A8" w:rsidRPr="002C26CA">
        <w:rPr>
          <w:lang w:val="bg-BG"/>
        </w:rPr>
        <w:t>Създава се впечатлението, че ходя по трупове</w:t>
      </w:r>
      <w:r w:rsidR="006D2C1F" w:rsidRPr="002C26CA">
        <w:rPr>
          <w:lang w:val="bg-BG"/>
        </w:rPr>
        <w:t xml:space="preserve"> и си мълча</w:t>
      </w:r>
      <w:r w:rsidR="003A29C9" w:rsidRPr="002C26CA">
        <w:rPr>
          <w:lang w:val="bg-BG"/>
        </w:rPr>
        <w:t xml:space="preserve"> (...).</w:t>
      </w:r>
    </w:p>
    <w:p w:rsidR="003A29C9" w:rsidRPr="002C26CA" w:rsidRDefault="00F9794F" w:rsidP="009957E1">
      <w:pPr>
        <w:pStyle w:val="ECHRParaQuote"/>
        <w:rPr>
          <w:lang w:val="bg-BG"/>
        </w:rPr>
      </w:pPr>
      <w:r w:rsidRPr="002C26CA">
        <w:rPr>
          <w:b/>
          <w:lang w:val="bg-BG"/>
        </w:rPr>
        <w:lastRenderedPageBreak/>
        <w:t>Ж</w:t>
      </w:r>
      <w:r w:rsidR="003A29C9" w:rsidRPr="002C26CA">
        <w:rPr>
          <w:b/>
          <w:lang w:val="bg-BG"/>
        </w:rPr>
        <w:t xml:space="preserve">.: </w:t>
      </w:r>
      <w:r w:rsidRPr="002C26CA">
        <w:rPr>
          <w:lang w:val="bg-BG"/>
        </w:rPr>
        <w:t>Какви са аргументите на обвинението</w:t>
      </w:r>
      <w:r w:rsidR="004B52E6" w:rsidRPr="002C26CA">
        <w:rPr>
          <w:lang w:val="bg-BG"/>
        </w:rPr>
        <w:t>, за да се твърди, че</w:t>
      </w:r>
      <w:r w:rsidR="003A29C9" w:rsidRPr="002C26CA">
        <w:rPr>
          <w:lang w:val="bg-BG"/>
        </w:rPr>
        <w:t xml:space="preserve"> [</w:t>
      </w:r>
      <w:r w:rsidR="004B52E6" w:rsidRPr="002C26CA">
        <w:rPr>
          <w:lang w:val="bg-BG"/>
        </w:rPr>
        <w:t>жалбоподателят</w:t>
      </w:r>
      <w:r w:rsidR="003A29C9" w:rsidRPr="002C26CA">
        <w:rPr>
          <w:lang w:val="bg-BG"/>
        </w:rPr>
        <w:t xml:space="preserve">] </w:t>
      </w:r>
      <w:r w:rsidR="004B52E6" w:rsidRPr="002C26CA">
        <w:rPr>
          <w:lang w:val="bg-BG"/>
        </w:rPr>
        <w:t xml:space="preserve">разпространява романи с порнографски </w:t>
      </w:r>
      <w:r w:rsidR="00616B0C">
        <w:rPr>
          <w:lang w:val="bg-BG"/>
        </w:rPr>
        <w:t>материали</w:t>
      </w:r>
      <w:r w:rsidR="003A29C9" w:rsidRPr="002C26CA">
        <w:rPr>
          <w:lang w:val="bg-BG"/>
        </w:rPr>
        <w:t>?</w:t>
      </w:r>
    </w:p>
    <w:p w:rsidR="003A29C9" w:rsidRPr="002C26CA" w:rsidRDefault="0037046F" w:rsidP="009957E1">
      <w:pPr>
        <w:pStyle w:val="ECHRParaQuote"/>
        <w:rPr>
          <w:lang w:val="bg-BG"/>
        </w:rPr>
      </w:pPr>
      <w:r w:rsidRPr="002C26CA">
        <w:rPr>
          <w:b/>
          <w:lang w:val="bg-BG"/>
        </w:rPr>
        <w:t>П</w:t>
      </w:r>
      <w:r w:rsidR="003A29C9" w:rsidRPr="002C26CA">
        <w:rPr>
          <w:b/>
          <w:lang w:val="bg-BG"/>
        </w:rPr>
        <w:t>.:</w:t>
      </w:r>
      <w:r w:rsidR="003A29C9" w:rsidRPr="002C26CA">
        <w:rPr>
          <w:lang w:val="bg-BG"/>
        </w:rPr>
        <w:t xml:space="preserve"> </w:t>
      </w:r>
      <w:r w:rsidR="00616B0C">
        <w:rPr>
          <w:lang w:val="bg-BG"/>
        </w:rPr>
        <w:t>Предадох</w:t>
      </w:r>
      <w:r w:rsidR="00616B0C" w:rsidRPr="002C26CA">
        <w:rPr>
          <w:lang w:val="bg-BG"/>
        </w:rPr>
        <w:t xml:space="preserve"> </w:t>
      </w:r>
      <w:r w:rsidR="00000A00" w:rsidRPr="002C26CA">
        <w:rPr>
          <w:lang w:val="bg-BG"/>
        </w:rPr>
        <w:t xml:space="preserve">книгите на окръжна следствена служба и подчертах двадесет и един </w:t>
      </w:r>
      <w:r w:rsidR="00616B0C">
        <w:rPr>
          <w:lang w:val="bg-BG"/>
        </w:rPr>
        <w:t>абзаца</w:t>
      </w:r>
      <w:r w:rsidR="003A29C9" w:rsidRPr="002C26CA">
        <w:rPr>
          <w:lang w:val="bg-BG"/>
        </w:rPr>
        <w:t xml:space="preserve">. </w:t>
      </w:r>
      <w:r w:rsidR="00000A00" w:rsidRPr="002C26CA">
        <w:rPr>
          <w:lang w:val="bg-BG"/>
        </w:rPr>
        <w:t>Не може да се прави никакво сравнение с класическите произведения като</w:t>
      </w:r>
      <w:r w:rsidR="003A29C9" w:rsidRPr="002C26CA">
        <w:rPr>
          <w:lang w:val="bg-BG"/>
        </w:rPr>
        <w:t xml:space="preserve"> </w:t>
      </w:r>
      <w:r w:rsidR="00C400DD" w:rsidRPr="002C26CA">
        <w:rPr>
          <w:lang w:val="bg-BG"/>
        </w:rPr>
        <w:t>„</w:t>
      </w:r>
      <w:proofErr w:type="spellStart"/>
      <w:r w:rsidR="00000A00" w:rsidRPr="002C26CA">
        <w:rPr>
          <w:lang w:val="bg-BG"/>
        </w:rPr>
        <w:t>Декамерон</w:t>
      </w:r>
      <w:proofErr w:type="spellEnd"/>
      <w:r w:rsidR="00C400DD" w:rsidRPr="002C26CA">
        <w:rPr>
          <w:lang w:val="bg-BG"/>
        </w:rPr>
        <w:t>“</w:t>
      </w:r>
      <w:r w:rsidR="003A29C9" w:rsidRPr="002C26CA">
        <w:rPr>
          <w:lang w:val="bg-BG"/>
        </w:rPr>
        <w:t xml:space="preserve"> </w:t>
      </w:r>
      <w:r w:rsidR="00000A00" w:rsidRPr="002C26CA">
        <w:rPr>
          <w:lang w:val="bg-BG"/>
        </w:rPr>
        <w:t>или</w:t>
      </w:r>
      <w:r w:rsidR="003A29C9" w:rsidRPr="002C26CA">
        <w:rPr>
          <w:lang w:val="bg-BG"/>
        </w:rPr>
        <w:t xml:space="preserve"> </w:t>
      </w:r>
      <w:r w:rsidR="00C400DD" w:rsidRPr="002C26CA">
        <w:rPr>
          <w:lang w:val="bg-BG"/>
        </w:rPr>
        <w:t>„</w:t>
      </w:r>
      <w:r w:rsidR="00945018" w:rsidRPr="002C26CA">
        <w:rPr>
          <w:lang w:val="bg-BG"/>
        </w:rPr>
        <w:t>Монахинята</w:t>
      </w:r>
      <w:r w:rsidR="00C400DD" w:rsidRPr="002C26CA">
        <w:rPr>
          <w:lang w:val="bg-BG"/>
        </w:rPr>
        <w:t>“</w:t>
      </w:r>
      <w:r w:rsidR="00000A00" w:rsidRPr="002C26CA">
        <w:rPr>
          <w:lang w:val="bg-BG"/>
        </w:rPr>
        <w:t>, както претендира</w:t>
      </w:r>
      <w:r w:rsidR="003A29C9" w:rsidRPr="002C26CA">
        <w:rPr>
          <w:lang w:val="bg-BG"/>
        </w:rPr>
        <w:t xml:space="preserve"> (...). </w:t>
      </w:r>
      <w:r w:rsidR="00000A00" w:rsidRPr="002C26CA">
        <w:rPr>
          <w:lang w:val="bg-BG"/>
        </w:rPr>
        <w:t>В книгите му може да се прочете как млада жена предлага гърдите си на брат си, докато един съсед прави секс с нея</w:t>
      </w:r>
      <w:r w:rsidR="003A29C9" w:rsidRPr="002C26CA">
        <w:rPr>
          <w:lang w:val="bg-BG"/>
        </w:rPr>
        <w:t>. (...)</w:t>
      </w:r>
    </w:p>
    <w:p w:rsidR="003A29C9" w:rsidRPr="002C26CA" w:rsidRDefault="0037046F" w:rsidP="009957E1">
      <w:pPr>
        <w:pStyle w:val="ECHRParaQuote"/>
        <w:rPr>
          <w:lang w:val="bg-BG"/>
        </w:rPr>
      </w:pPr>
      <w:r w:rsidRPr="002C26CA">
        <w:rPr>
          <w:b/>
          <w:lang w:val="bg-BG"/>
        </w:rPr>
        <w:t>Ж</w:t>
      </w:r>
      <w:r w:rsidR="003A29C9" w:rsidRPr="002C26CA">
        <w:rPr>
          <w:b/>
          <w:lang w:val="bg-BG"/>
        </w:rPr>
        <w:t>.:</w:t>
      </w:r>
      <w:r w:rsidR="003A29C9" w:rsidRPr="002C26CA">
        <w:rPr>
          <w:lang w:val="bg-BG"/>
        </w:rPr>
        <w:t xml:space="preserve"> </w:t>
      </w:r>
      <w:r w:rsidR="00000A00" w:rsidRPr="002C26CA">
        <w:rPr>
          <w:lang w:val="bg-BG"/>
        </w:rPr>
        <w:t>Г-н Стоянов</w:t>
      </w:r>
      <w:r w:rsidR="00945018" w:rsidRPr="002C26CA">
        <w:rPr>
          <w:lang w:val="bg-BG"/>
        </w:rPr>
        <w:t xml:space="preserve"> Ви обвинява, че искате да цензурирате произведенията му</w:t>
      </w:r>
      <w:r w:rsidR="003A29C9" w:rsidRPr="002C26CA">
        <w:rPr>
          <w:lang w:val="bg-BG"/>
        </w:rPr>
        <w:t>.</w:t>
      </w:r>
    </w:p>
    <w:p w:rsidR="003A29C9" w:rsidRPr="002C26CA" w:rsidRDefault="0037046F" w:rsidP="009957E1">
      <w:pPr>
        <w:pStyle w:val="ECHRParaQuote"/>
        <w:rPr>
          <w:lang w:val="bg-BG"/>
        </w:rPr>
      </w:pPr>
      <w:r w:rsidRPr="002C26CA">
        <w:rPr>
          <w:b/>
          <w:lang w:val="bg-BG"/>
        </w:rPr>
        <w:t>П</w:t>
      </w:r>
      <w:r w:rsidR="003A29C9" w:rsidRPr="002C26CA">
        <w:rPr>
          <w:b/>
          <w:lang w:val="bg-BG"/>
        </w:rPr>
        <w:t>.:</w:t>
      </w:r>
      <w:r w:rsidR="00945018" w:rsidRPr="002C26CA">
        <w:rPr>
          <w:lang w:val="bg-BG"/>
        </w:rPr>
        <w:t xml:space="preserve"> Нека се произнесат съдиите</w:t>
      </w:r>
      <w:r w:rsidR="003A29C9" w:rsidRPr="002C26CA">
        <w:rPr>
          <w:lang w:val="bg-BG"/>
        </w:rPr>
        <w:t xml:space="preserve">! </w:t>
      </w:r>
      <w:r w:rsidR="00945018" w:rsidRPr="002C26CA">
        <w:rPr>
          <w:lang w:val="bg-BG"/>
        </w:rPr>
        <w:t xml:space="preserve">Бих искал те да ми обяснят в коя друга ситуация чл. </w:t>
      </w:r>
      <w:r w:rsidR="003A29C9" w:rsidRPr="002C26CA">
        <w:rPr>
          <w:lang w:val="bg-BG"/>
        </w:rPr>
        <w:t xml:space="preserve">159 </w:t>
      </w:r>
      <w:r w:rsidR="00945018" w:rsidRPr="002C26CA">
        <w:rPr>
          <w:lang w:val="bg-BG"/>
        </w:rPr>
        <w:t>от наказателния кодекс</w:t>
      </w:r>
      <w:r w:rsidR="003A29C9" w:rsidRPr="002C26CA">
        <w:rPr>
          <w:lang w:val="bg-BG"/>
        </w:rPr>
        <w:t xml:space="preserve"> (...) </w:t>
      </w:r>
      <w:r w:rsidR="00945018" w:rsidRPr="002C26CA">
        <w:rPr>
          <w:lang w:val="bg-BG"/>
        </w:rPr>
        <w:t>би могъл да намери обяснение</w:t>
      </w:r>
      <w:r w:rsidR="003A29C9" w:rsidRPr="002C26CA">
        <w:rPr>
          <w:lang w:val="bg-BG"/>
        </w:rPr>
        <w:t xml:space="preserve">. </w:t>
      </w:r>
      <w:r w:rsidR="00945018" w:rsidRPr="002C26CA">
        <w:rPr>
          <w:lang w:val="bg-BG"/>
        </w:rPr>
        <w:t>Бих искал те да ми дадат по-фрапиращи примери в литературата от романите на г-н Стоянов</w:t>
      </w:r>
      <w:r w:rsidR="003A29C9" w:rsidRPr="002C26CA">
        <w:rPr>
          <w:lang w:val="bg-BG"/>
        </w:rPr>
        <w:t xml:space="preserve">. (...) </w:t>
      </w:r>
      <w:r w:rsidR="00945018" w:rsidRPr="002C26CA">
        <w:rPr>
          <w:lang w:val="bg-BG"/>
        </w:rPr>
        <w:t>Аз заемам поста окръжен прокурор на Смолян</w:t>
      </w:r>
      <w:r w:rsidR="003A29C9" w:rsidRPr="002C26CA">
        <w:rPr>
          <w:lang w:val="bg-BG"/>
        </w:rPr>
        <w:t xml:space="preserve">. </w:t>
      </w:r>
      <w:r w:rsidR="00945018" w:rsidRPr="002C26CA">
        <w:rPr>
          <w:lang w:val="bg-BG"/>
        </w:rPr>
        <w:t>Романите предизвикаха възмущението на нехристиянското население, като му приписват перверзни и абсурдни действия</w:t>
      </w:r>
      <w:r w:rsidR="003A29C9" w:rsidRPr="002C26CA">
        <w:rPr>
          <w:lang w:val="bg-BG"/>
        </w:rPr>
        <w:t xml:space="preserve">. </w:t>
      </w:r>
      <w:r w:rsidR="00945018" w:rsidRPr="002C26CA">
        <w:rPr>
          <w:lang w:val="bg-BG"/>
        </w:rPr>
        <w:t xml:space="preserve">Аз живея </w:t>
      </w:r>
      <w:r w:rsidR="003A29C9" w:rsidRPr="002C26CA">
        <w:rPr>
          <w:lang w:val="bg-BG"/>
        </w:rPr>
        <w:t>[</w:t>
      </w:r>
      <w:r w:rsidR="00945018" w:rsidRPr="002C26CA">
        <w:rPr>
          <w:lang w:val="bg-BG"/>
        </w:rPr>
        <w:t>в този район</w:t>
      </w:r>
      <w:r w:rsidR="003A29C9" w:rsidRPr="002C26CA">
        <w:rPr>
          <w:lang w:val="bg-BG"/>
        </w:rPr>
        <w:t xml:space="preserve">] </w:t>
      </w:r>
      <w:r w:rsidR="00945018" w:rsidRPr="002C26CA">
        <w:rPr>
          <w:lang w:val="bg-BG"/>
        </w:rPr>
        <w:t>от тридесет и пет години и познавам много добре положението</w:t>
      </w:r>
      <w:r w:rsidR="003A29C9" w:rsidRPr="002C26CA">
        <w:rPr>
          <w:lang w:val="bg-BG"/>
        </w:rPr>
        <w:t xml:space="preserve">. </w:t>
      </w:r>
      <w:r w:rsidR="00945018" w:rsidRPr="002C26CA">
        <w:rPr>
          <w:lang w:val="bg-BG"/>
        </w:rPr>
        <w:t>Бих реагирал по същия начин спрямо всяко друго лице, което смущава хармоничните отношения между различните религиозни общности в района</w:t>
      </w:r>
      <w:r w:rsidR="003A29C9" w:rsidRPr="002C26CA">
        <w:rPr>
          <w:lang w:val="bg-BG"/>
        </w:rPr>
        <w:t>.</w:t>
      </w:r>
      <w:r w:rsidR="00945018" w:rsidRPr="002C26CA">
        <w:rPr>
          <w:lang w:val="bg-BG"/>
        </w:rPr>
        <w:t>“</w:t>
      </w:r>
    </w:p>
    <w:p w:rsidR="003A29C9" w:rsidRPr="002C26CA" w:rsidRDefault="003A29C9" w:rsidP="009957E1">
      <w:pPr>
        <w:pStyle w:val="ECHRPara"/>
        <w:rPr>
          <w:lang w:val="bg-BG"/>
        </w:rPr>
      </w:pPr>
      <w:r w:rsidRPr="002C26CA">
        <w:rPr>
          <w:lang w:val="bg-BG"/>
        </w:rPr>
        <w:t>15.  </w:t>
      </w:r>
      <w:r w:rsidR="0037046F" w:rsidRPr="002C26CA">
        <w:rPr>
          <w:lang w:val="bg-BG"/>
        </w:rPr>
        <w:t xml:space="preserve">На </w:t>
      </w:r>
      <w:r w:rsidRPr="002C26CA">
        <w:rPr>
          <w:lang w:val="bg-BG"/>
        </w:rPr>
        <w:t xml:space="preserve">8 </w:t>
      </w:r>
      <w:r w:rsidR="0037046F" w:rsidRPr="002C26CA">
        <w:rPr>
          <w:lang w:val="bg-BG"/>
        </w:rPr>
        <w:t>декември</w:t>
      </w:r>
      <w:r w:rsidRPr="002C26CA">
        <w:rPr>
          <w:lang w:val="bg-BG"/>
        </w:rPr>
        <w:t xml:space="preserve"> 1999</w:t>
      </w:r>
      <w:r w:rsidR="0037046F" w:rsidRPr="002C26CA">
        <w:rPr>
          <w:lang w:val="bg-BG"/>
        </w:rPr>
        <w:t xml:space="preserve"> г.</w:t>
      </w:r>
      <w:r w:rsidRPr="002C26CA">
        <w:rPr>
          <w:lang w:val="bg-BG"/>
        </w:rPr>
        <w:t xml:space="preserve">, </w:t>
      </w:r>
      <w:r w:rsidR="0037046F" w:rsidRPr="002C26CA">
        <w:rPr>
          <w:lang w:val="bg-BG"/>
        </w:rPr>
        <w:t xml:space="preserve">вестник </w:t>
      </w:r>
      <w:r w:rsidR="0037046F" w:rsidRPr="002C26CA">
        <w:rPr>
          <w:i/>
          <w:lang w:val="bg-BG"/>
        </w:rPr>
        <w:t>Марица днес</w:t>
      </w:r>
      <w:r w:rsidRPr="002C26CA">
        <w:rPr>
          <w:lang w:val="bg-BG"/>
        </w:rPr>
        <w:t xml:space="preserve"> </w:t>
      </w:r>
      <w:r w:rsidR="0037046F" w:rsidRPr="002C26CA">
        <w:rPr>
          <w:lang w:val="bg-BG"/>
        </w:rPr>
        <w:t>публикува интервю на прокурора К. озаглавено „Бих искал съдиите да ми обяснят какво е порнография“</w:t>
      </w:r>
      <w:r w:rsidRPr="002C26CA">
        <w:rPr>
          <w:lang w:val="bg-BG"/>
        </w:rPr>
        <w:t xml:space="preserve">. </w:t>
      </w:r>
      <w:r w:rsidR="00000A00" w:rsidRPr="002C26CA">
        <w:rPr>
          <w:lang w:val="bg-BG"/>
        </w:rPr>
        <w:t>Относимите към случая извлечения от статията гласят следното</w:t>
      </w:r>
      <w:r w:rsidRPr="002C26CA">
        <w:rPr>
          <w:lang w:val="bg-BG"/>
        </w:rPr>
        <w:t>:</w:t>
      </w:r>
    </w:p>
    <w:p w:rsidR="007F172F" w:rsidRPr="002C26CA" w:rsidRDefault="00BD6B86" w:rsidP="007F172F">
      <w:pPr>
        <w:pStyle w:val="ECHRParaQuote"/>
        <w:rPr>
          <w:lang w:val="bg-BG"/>
        </w:rPr>
      </w:pPr>
      <w:r w:rsidRPr="002C26CA">
        <w:rPr>
          <w:lang w:val="bg-BG"/>
        </w:rPr>
        <w:t xml:space="preserve"> </w:t>
      </w:r>
      <w:r w:rsidR="007F172F" w:rsidRPr="002C26CA">
        <w:rPr>
          <w:lang w:val="bg-BG"/>
        </w:rPr>
        <w:t>„</w:t>
      </w:r>
      <w:r w:rsidR="007F172F" w:rsidRPr="002C26CA">
        <w:rPr>
          <w:b/>
          <w:lang w:val="bg-BG"/>
        </w:rPr>
        <w:t>Журналистът:</w:t>
      </w:r>
      <w:r w:rsidR="00C400DD" w:rsidRPr="002C26CA">
        <w:rPr>
          <w:b/>
          <w:lang w:val="bg-BG"/>
        </w:rPr>
        <w:t xml:space="preserve"> </w:t>
      </w:r>
      <w:r w:rsidR="00C400DD" w:rsidRPr="002C26CA">
        <w:rPr>
          <w:lang w:val="bg-BG"/>
        </w:rPr>
        <w:t>“</w:t>
      </w:r>
      <w:r w:rsidR="007F172F" w:rsidRPr="002C26CA">
        <w:rPr>
          <w:lang w:val="bg-BG"/>
        </w:rPr>
        <w:t>Господин К., каз</w:t>
      </w:r>
      <w:r w:rsidRPr="002C26CA">
        <w:rPr>
          <w:lang w:val="bg-BG"/>
        </w:rPr>
        <w:t>ват</w:t>
      </w:r>
      <w:r w:rsidR="007F172F" w:rsidRPr="002C26CA">
        <w:rPr>
          <w:lang w:val="bg-BG"/>
        </w:rPr>
        <w:t xml:space="preserve">, че </w:t>
      </w:r>
      <w:r w:rsidR="004E2103" w:rsidRPr="002C26CA">
        <w:rPr>
          <w:lang w:val="bg-BG"/>
        </w:rPr>
        <w:t>делото</w:t>
      </w:r>
      <w:r w:rsidR="007F172F" w:rsidRPr="002C26CA">
        <w:rPr>
          <w:lang w:val="bg-BG"/>
        </w:rPr>
        <w:t xml:space="preserve"> </w:t>
      </w:r>
      <w:r w:rsidRPr="002C26CA">
        <w:rPr>
          <w:lang w:val="bg-BG"/>
        </w:rPr>
        <w:t>на</w:t>
      </w:r>
      <w:r w:rsidR="007F172F" w:rsidRPr="002C26CA">
        <w:rPr>
          <w:lang w:val="bg-BG"/>
        </w:rPr>
        <w:t xml:space="preserve"> писателя Христо Стоянов е привлякл</w:t>
      </w:r>
      <w:r w:rsidR="004E2103" w:rsidRPr="002C26CA">
        <w:rPr>
          <w:lang w:val="bg-BG"/>
        </w:rPr>
        <w:t>о</w:t>
      </w:r>
      <w:r w:rsidR="007F172F" w:rsidRPr="002C26CA">
        <w:rPr>
          <w:lang w:val="bg-BG"/>
        </w:rPr>
        <w:t xml:space="preserve"> интереса на европейските наблюдатели А. и Г.</w:t>
      </w:r>
    </w:p>
    <w:p w:rsidR="007F172F" w:rsidRPr="002C26CA" w:rsidRDefault="007F172F" w:rsidP="007F172F">
      <w:pPr>
        <w:pStyle w:val="ECHRParaQuote"/>
        <w:rPr>
          <w:lang w:val="bg-BG"/>
        </w:rPr>
      </w:pPr>
      <w:r w:rsidRPr="002C26CA">
        <w:rPr>
          <w:b/>
          <w:lang w:val="bg-BG"/>
        </w:rPr>
        <w:t>Прокурорът:</w:t>
      </w:r>
      <w:r w:rsidRPr="002C26CA">
        <w:rPr>
          <w:lang w:val="bg-BG"/>
        </w:rPr>
        <w:t xml:space="preserve"> </w:t>
      </w:r>
      <w:r w:rsidR="00BD6B86" w:rsidRPr="002C26CA">
        <w:rPr>
          <w:lang w:val="bg-BG"/>
        </w:rPr>
        <w:t>Не знам защо биха се</w:t>
      </w:r>
      <w:r w:rsidRPr="002C26CA">
        <w:rPr>
          <w:lang w:val="bg-BG"/>
        </w:rPr>
        <w:t xml:space="preserve"> </w:t>
      </w:r>
      <w:r w:rsidR="00BD6B86" w:rsidRPr="002C26CA">
        <w:rPr>
          <w:lang w:val="bg-BG"/>
        </w:rPr>
        <w:t>ин</w:t>
      </w:r>
      <w:r w:rsidRPr="002C26CA">
        <w:rPr>
          <w:lang w:val="bg-BG"/>
        </w:rPr>
        <w:t>терес</w:t>
      </w:r>
      <w:r w:rsidR="00BD6B86" w:rsidRPr="002C26CA">
        <w:rPr>
          <w:lang w:val="bg-BG"/>
        </w:rPr>
        <w:t>ували</w:t>
      </w:r>
      <w:r w:rsidRPr="002C26CA">
        <w:rPr>
          <w:lang w:val="bg-BG"/>
        </w:rPr>
        <w:t xml:space="preserve"> от </w:t>
      </w:r>
      <w:r w:rsidR="004E2103" w:rsidRPr="002C26CA">
        <w:rPr>
          <w:lang w:val="bg-BG"/>
        </w:rPr>
        <w:t>това</w:t>
      </w:r>
      <w:r w:rsidRPr="002C26CA">
        <w:rPr>
          <w:lang w:val="bg-BG"/>
        </w:rPr>
        <w:t xml:space="preserve"> </w:t>
      </w:r>
      <w:r w:rsidR="004E2103" w:rsidRPr="002C26CA">
        <w:rPr>
          <w:lang w:val="bg-BG"/>
        </w:rPr>
        <w:t>дело</w:t>
      </w:r>
      <w:r w:rsidRPr="002C26CA">
        <w:rPr>
          <w:lang w:val="bg-BG"/>
        </w:rPr>
        <w:t xml:space="preserve">, не съм го задържал под стража (...). Става въпрос просто за предварително </w:t>
      </w:r>
      <w:r w:rsidR="00363314" w:rsidRPr="002C26CA">
        <w:rPr>
          <w:lang w:val="bg-BG"/>
        </w:rPr>
        <w:t>разследване</w:t>
      </w:r>
      <w:r w:rsidRPr="002C26CA">
        <w:rPr>
          <w:lang w:val="bg-BG"/>
        </w:rPr>
        <w:t>. (...) Какви основни права с</w:t>
      </w:r>
      <w:r w:rsidR="00BD6B86" w:rsidRPr="002C26CA">
        <w:rPr>
          <w:lang w:val="bg-BG"/>
        </w:rPr>
        <w:t>а</w:t>
      </w:r>
      <w:r w:rsidRPr="002C26CA">
        <w:rPr>
          <w:lang w:val="bg-BG"/>
        </w:rPr>
        <w:t xml:space="preserve"> наруш</w:t>
      </w:r>
      <w:r w:rsidR="00BD6B86" w:rsidRPr="002C26CA">
        <w:rPr>
          <w:lang w:val="bg-BG"/>
        </w:rPr>
        <w:t>ени</w:t>
      </w:r>
      <w:r w:rsidRPr="002C26CA">
        <w:rPr>
          <w:lang w:val="bg-BG"/>
        </w:rPr>
        <w:t xml:space="preserve"> в случая? </w:t>
      </w:r>
      <w:r w:rsidR="003534A5" w:rsidRPr="002C26CA">
        <w:rPr>
          <w:lang w:val="bg-BG"/>
        </w:rPr>
        <w:t xml:space="preserve">Бих желал тези, които </w:t>
      </w:r>
      <w:r w:rsidR="00905F34" w:rsidRPr="002C26CA">
        <w:rPr>
          <w:lang w:val="bg-BG"/>
        </w:rPr>
        <w:t>биха го оправдали, после</w:t>
      </w:r>
      <w:r w:rsidR="003534A5" w:rsidRPr="002C26CA">
        <w:rPr>
          <w:lang w:val="bg-BG"/>
        </w:rPr>
        <w:t xml:space="preserve"> да ми </w:t>
      </w:r>
      <w:r w:rsidR="00905F34" w:rsidRPr="002C26CA">
        <w:rPr>
          <w:lang w:val="bg-BG"/>
        </w:rPr>
        <w:t>покажат</w:t>
      </w:r>
      <w:r w:rsidRPr="002C26CA">
        <w:rPr>
          <w:lang w:val="bg-BG"/>
        </w:rPr>
        <w:t xml:space="preserve"> (...) </w:t>
      </w:r>
      <w:r w:rsidR="003534A5" w:rsidRPr="002C26CA">
        <w:rPr>
          <w:lang w:val="bg-BG"/>
        </w:rPr>
        <w:t xml:space="preserve">пример за текст </w:t>
      </w:r>
      <w:r w:rsidR="004E4733" w:rsidRPr="002C26CA">
        <w:rPr>
          <w:lang w:val="bg-BG"/>
        </w:rPr>
        <w:t>с</w:t>
      </w:r>
      <w:r w:rsidR="003534A5" w:rsidRPr="002C26CA">
        <w:rPr>
          <w:lang w:val="bg-BG"/>
        </w:rPr>
        <w:t xml:space="preserve"> порнографски </w:t>
      </w:r>
      <w:r w:rsidR="00357160">
        <w:rPr>
          <w:lang w:val="bg-BG"/>
        </w:rPr>
        <w:t>материали</w:t>
      </w:r>
      <w:r w:rsidRPr="002C26CA">
        <w:rPr>
          <w:lang w:val="bg-BG"/>
        </w:rPr>
        <w:t xml:space="preserve">. </w:t>
      </w:r>
      <w:r w:rsidR="003534A5" w:rsidRPr="002C26CA">
        <w:rPr>
          <w:lang w:val="bg-BG"/>
        </w:rPr>
        <w:t>Ако не приемем</w:t>
      </w:r>
      <w:r w:rsidR="00905F34" w:rsidRPr="002C26CA">
        <w:rPr>
          <w:lang w:val="bg-BG"/>
        </w:rPr>
        <w:t xml:space="preserve"> като порнография фактът да се описва </w:t>
      </w:r>
      <w:r w:rsidR="003534A5" w:rsidRPr="002C26CA">
        <w:rPr>
          <w:lang w:val="bg-BG"/>
        </w:rPr>
        <w:t>жена, която се възбужда от баща си и която възбужда по-малкия си брат, тогава бих желал да ми обясни</w:t>
      </w:r>
      <w:r w:rsidR="00905F34" w:rsidRPr="002C26CA">
        <w:rPr>
          <w:lang w:val="bg-BG"/>
        </w:rPr>
        <w:t>те</w:t>
      </w:r>
      <w:r w:rsidR="003534A5" w:rsidRPr="002C26CA">
        <w:rPr>
          <w:lang w:val="bg-BG"/>
        </w:rPr>
        <w:t xml:space="preserve"> кое е порнография. </w:t>
      </w:r>
    </w:p>
    <w:p w:rsidR="003534A5" w:rsidRPr="002C26CA" w:rsidRDefault="003534A5" w:rsidP="003534A5">
      <w:pPr>
        <w:pStyle w:val="ECHRParaQuote"/>
        <w:rPr>
          <w:lang w:val="bg-BG"/>
        </w:rPr>
      </w:pPr>
      <w:r w:rsidRPr="002C26CA">
        <w:rPr>
          <w:b/>
          <w:lang w:val="bg-BG"/>
        </w:rPr>
        <w:t xml:space="preserve">Ж.: </w:t>
      </w:r>
      <w:r w:rsidRPr="002C26CA">
        <w:rPr>
          <w:lang w:val="bg-BG"/>
        </w:rPr>
        <w:t xml:space="preserve">Предвиждате ли възможността </w:t>
      </w:r>
      <w:r w:rsidR="004E2103" w:rsidRPr="002C26CA">
        <w:rPr>
          <w:lang w:val="bg-BG"/>
        </w:rPr>
        <w:t>делото</w:t>
      </w:r>
      <w:r w:rsidR="000C7EDB" w:rsidRPr="002C26CA">
        <w:rPr>
          <w:lang w:val="bg-BG"/>
        </w:rPr>
        <w:t xml:space="preserve"> да не стигне до съдилищата</w:t>
      </w:r>
      <w:r w:rsidRPr="002C26CA">
        <w:rPr>
          <w:lang w:val="bg-BG"/>
        </w:rPr>
        <w:t>?</w:t>
      </w:r>
    </w:p>
    <w:p w:rsidR="003534A5" w:rsidRPr="002C26CA" w:rsidRDefault="003534A5" w:rsidP="003534A5">
      <w:pPr>
        <w:pStyle w:val="ECHRParaQuote"/>
        <w:rPr>
          <w:lang w:val="bg-BG"/>
        </w:rPr>
      </w:pPr>
      <w:r w:rsidRPr="002C26CA">
        <w:rPr>
          <w:b/>
          <w:lang w:val="bg-BG"/>
        </w:rPr>
        <w:t xml:space="preserve">П.: </w:t>
      </w:r>
      <w:r w:rsidR="004E2103" w:rsidRPr="002C26CA">
        <w:rPr>
          <w:lang w:val="bg-BG"/>
        </w:rPr>
        <w:t>То</w:t>
      </w:r>
      <w:r w:rsidR="000C7EDB" w:rsidRPr="002C26CA">
        <w:rPr>
          <w:lang w:val="bg-BG"/>
        </w:rPr>
        <w:t xml:space="preserve"> няма да стигне до съдилищата</w:t>
      </w:r>
      <w:r w:rsidRPr="002C26CA">
        <w:rPr>
          <w:lang w:val="bg-BG"/>
        </w:rPr>
        <w:t xml:space="preserve">, ако не </w:t>
      </w:r>
      <w:r w:rsidR="00F10004" w:rsidRPr="002C26CA">
        <w:rPr>
          <w:lang w:val="bg-BG"/>
        </w:rPr>
        <w:t xml:space="preserve">им </w:t>
      </w:r>
      <w:r w:rsidR="004E2103" w:rsidRPr="002C26CA">
        <w:rPr>
          <w:lang w:val="bg-BG"/>
        </w:rPr>
        <w:t>го</w:t>
      </w:r>
      <w:r w:rsidRPr="002C26CA">
        <w:rPr>
          <w:lang w:val="bg-BG"/>
        </w:rPr>
        <w:t xml:space="preserve"> изпратя. </w:t>
      </w:r>
      <w:r w:rsidR="00357160">
        <w:rPr>
          <w:lang w:val="bg-BG"/>
        </w:rPr>
        <w:t>Поради</w:t>
      </w:r>
      <w:r w:rsidR="00357160" w:rsidRPr="002C26CA">
        <w:rPr>
          <w:lang w:val="bg-BG"/>
        </w:rPr>
        <w:t xml:space="preserve"> </w:t>
      </w:r>
      <w:r w:rsidRPr="002C26CA">
        <w:rPr>
          <w:lang w:val="bg-BG"/>
        </w:rPr>
        <w:t xml:space="preserve">това има </w:t>
      </w:r>
      <w:r w:rsidR="00F10004" w:rsidRPr="002C26CA">
        <w:rPr>
          <w:lang w:val="bg-BG"/>
        </w:rPr>
        <w:t>следствие</w:t>
      </w:r>
      <w:r w:rsidRPr="002C26CA">
        <w:rPr>
          <w:lang w:val="bg-BG"/>
        </w:rPr>
        <w:t xml:space="preserve">. (...) Защо ме </w:t>
      </w:r>
      <w:r w:rsidR="00357160" w:rsidRPr="002C26CA">
        <w:rPr>
          <w:lang w:val="bg-BG"/>
        </w:rPr>
        <w:t>възпрепятстват</w:t>
      </w:r>
      <w:r w:rsidRPr="002C26CA">
        <w:rPr>
          <w:lang w:val="bg-BG"/>
        </w:rPr>
        <w:t xml:space="preserve"> да проведа разследването? Това</w:t>
      </w:r>
      <w:r w:rsidR="00F10004" w:rsidRPr="002C26CA">
        <w:rPr>
          <w:lang w:val="bg-BG"/>
        </w:rPr>
        <w:t xml:space="preserve"> ми</w:t>
      </w:r>
      <w:r w:rsidRPr="002C26CA">
        <w:rPr>
          <w:lang w:val="bg-BG"/>
        </w:rPr>
        <w:t xml:space="preserve"> е работа</w:t>
      </w:r>
      <w:r w:rsidR="00F10004" w:rsidRPr="002C26CA">
        <w:rPr>
          <w:lang w:val="bg-BG"/>
        </w:rPr>
        <w:t>та</w:t>
      </w:r>
      <w:r w:rsidRPr="002C26CA">
        <w:rPr>
          <w:lang w:val="bg-BG"/>
        </w:rPr>
        <w:t xml:space="preserve"> и за това ми се плаща. </w:t>
      </w:r>
      <w:r w:rsidR="00F10004" w:rsidRPr="002C26CA">
        <w:rPr>
          <w:lang w:val="bg-BG"/>
        </w:rPr>
        <w:t>Извадих</w:t>
      </w:r>
      <w:r w:rsidR="004E2103" w:rsidRPr="002C26CA">
        <w:rPr>
          <w:lang w:val="bg-BG"/>
        </w:rPr>
        <w:t xml:space="preserve"> двадесет и един </w:t>
      </w:r>
      <w:r w:rsidR="00357160">
        <w:rPr>
          <w:lang w:val="bg-BG"/>
        </w:rPr>
        <w:t>абзаца</w:t>
      </w:r>
      <w:r w:rsidR="004E2103" w:rsidRPr="002C26CA">
        <w:rPr>
          <w:lang w:val="bg-BG"/>
        </w:rPr>
        <w:t xml:space="preserve">, </w:t>
      </w:r>
      <w:r w:rsidR="00910374">
        <w:rPr>
          <w:lang w:val="bg-BG"/>
        </w:rPr>
        <w:t>за които имам</w:t>
      </w:r>
      <w:r w:rsidR="00910374" w:rsidRPr="002C26CA">
        <w:rPr>
          <w:lang w:val="bg-BG"/>
        </w:rPr>
        <w:t xml:space="preserve"> </w:t>
      </w:r>
      <w:r w:rsidR="00F10004" w:rsidRPr="002C26CA">
        <w:rPr>
          <w:lang w:val="bg-BG"/>
        </w:rPr>
        <w:t>основа</w:t>
      </w:r>
      <w:r w:rsidR="00910374">
        <w:rPr>
          <w:lang w:val="bg-BG"/>
        </w:rPr>
        <w:t>телно съмнение</w:t>
      </w:r>
      <w:r w:rsidR="00F10004" w:rsidRPr="002C26CA">
        <w:rPr>
          <w:lang w:val="bg-BG"/>
        </w:rPr>
        <w:t xml:space="preserve"> </w:t>
      </w:r>
      <w:r w:rsidR="00910374" w:rsidRPr="008D0624">
        <w:rPr>
          <w:i/>
          <w:lang w:val="bg-BG"/>
        </w:rPr>
        <w:t>(</w:t>
      </w:r>
      <w:r w:rsidRPr="002C26CA">
        <w:rPr>
          <w:i/>
          <w:lang w:val="bg-BG"/>
        </w:rPr>
        <w:t>направих обосновано предположение</w:t>
      </w:r>
      <w:r w:rsidR="00910374">
        <w:rPr>
          <w:i/>
          <w:lang w:val="bg-BG"/>
        </w:rPr>
        <w:t>)</w:t>
      </w:r>
      <w:r w:rsidR="004E2103" w:rsidRPr="002C26CA">
        <w:rPr>
          <w:lang w:val="bg-BG"/>
        </w:rPr>
        <w:t>, че става въпрос за порнографск</w:t>
      </w:r>
      <w:r w:rsidR="00910374">
        <w:rPr>
          <w:lang w:val="bg-BG"/>
        </w:rPr>
        <w:t xml:space="preserve">и материали </w:t>
      </w:r>
      <w:r w:rsidR="00F10004" w:rsidRPr="002C26CA">
        <w:rPr>
          <w:lang w:val="bg-BG"/>
        </w:rPr>
        <w:t>съгласно</w:t>
      </w:r>
      <w:r w:rsidR="004E2103" w:rsidRPr="002C26CA">
        <w:rPr>
          <w:lang w:val="bg-BG"/>
        </w:rPr>
        <w:t xml:space="preserve"> чл</w:t>
      </w:r>
      <w:r w:rsidR="00F10004" w:rsidRPr="002C26CA">
        <w:rPr>
          <w:lang w:val="bg-BG"/>
        </w:rPr>
        <w:t>.</w:t>
      </w:r>
      <w:r w:rsidR="004E2103" w:rsidRPr="002C26CA">
        <w:rPr>
          <w:lang w:val="bg-BG"/>
        </w:rPr>
        <w:t xml:space="preserve"> 159 от Наказателния</w:t>
      </w:r>
      <w:r w:rsidR="00F10004" w:rsidRPr="002C26CA">
        <w:rPr>
          <w:lang w:val="bg-BG"/>
        </w:rPr>
        <w:t xml:space="preserve"> кодекс</w:t>
      </w:r>
      <w:r w:rsidR="004E2103" w:rsidRPr="002C26CA">
        <w:rPr>
          <w:lang w:val="bg-BG"/>
        </w:rPr>
        <w:t xml:space="preserve"> </w:t>
      </w:r>
      <w:r w:rsidRPr="002C26CA">
        <w:rPr>
          <w:lang w:val="bg-BG"/>
        </w:rPr>
        <w:t xml:space="preserve">(...). </w:t>
      </w:r>
      <w:r w:rsidR="00F10004" w:rsidRPr="002C26CA">
        <w:rPr>
          <w:lang w:val="bg-BG"/>
        </w:rPr>
        <w:t>Образувах</w:t>
      </w:r>
      <w:r w:rsidR="004E2103" w:rsidRPr="002C26CA">
        <w:rPr>
          <w:lang w:val="bg-BG"/>
        </w:rPr>
        <w:t xml:space="preserve"> наказателно </w:t>
      </w:r>
      <w:r w:rsidR="000C7EDB" w:rsidRPr="002C26CA">
        <w:rPr>
          <w:lang w:val="bg-BG"/>
        </w:rPr>
        <w:t>производство</w:t>
      </w:r>
      <w:r w:rsidR="004E2103" w:rsidRPr="002C26CA">
        <w:rPr>
          <w:lang w:val="bg-BG"/>
        </w:rPr>
        <w:t xml:space="preserve"> и изпратих делото на </w:t>
      </w:r>
      <w:r w:rsidR="00F10004" w:rsidRPr="002C26CA">
        <w:rPr>
          <w:lang w:val="bg-BG"/>
        </w:rPr>
        <w:t>следователя,</w:t>
      </w:r>
      <w:r w:rsidR="004E2103" w:rsidRPr="002C26CA">
        <w:rPr>
          <w:lang w:val="bg-BG"/>
        </w:rPr>
        <w:t xml:space="preserve"> заедно с инструкции</w:t>
      </w:r>
      <w:r w:rsidR="00F10004" w:rsidRPr="002C26CA">
        <w:rPr>
          <w:lang w:val="bg-BG"/>
        </w:rPr>
        <w:t>те ми</w:t>
      </w:r>
      <w:r w:rsidR="004E2103" w:rsidRPr="002C26CA">
        <w:rPr>
          <w:lang w:val="bg-BG"/>
        </w:rPr>
        <w:t xml:space="preserve">. </w:t>
      </w:r>
      <w:r w:rsidR="00F10004" w:rsidRPr="002C26CA">
        <w:rPr>
          <w:lang w:val="bg-BG"/>
        </w:rPr>
        <w:t>Следователят</w:t>
      </w:r>
      <w:r w:rsidR="004E2103" w:rsidRPr="002C26CA">
        <w:rPr>
          <w:lang w:val="bg-BG"/>
        </w:rPr>
        <w:t xml:space="preserve"> </w:t>
      </w:r>
      <w:r w:rsidR="007512E1">
        <w:rPr>
          <w:lang w:val="bg-BG"/>
        </w:rPr>
        <w:t>изисква</w:t>
      </w:r>
      <w:r w:rsidR="007512E1" w:rsidRPr="002C26CA">
        <w:rPr>
          <w:lang w:val="bg-BG"/>
        </w:rPr>
        <w:t xml:space="preserve"> </w:t>
      </w:r>
      <w:r w:rsidR="004E2103" w:rsidRPr="002C26CA">
        <w:rPr>
          <w:lang w:val="bg-BG"/>
        </w:rPr>
        <w:t xml:space="preserve">литературна експертиза </w:t>
      </w:r>
      <w:r w:rsidRPr="002C26CA">
        <w:rPr>
          <w:lang w:val="bg-BG"/>
        </w:rPr>
        <w:t xml:space="preserve">(...). </w:t>
      </w:r>
      <w:r w:rsidR="004E2103" w:rsidRPr="002C26CA">
        <w:rPr>
          <w:lang w:val="bg-BG"/>
        </w:rPr>
        <w:t xml:space="preserve">Ако </w:t>
      </w:r>
      <w:r w:rsidR="00F10004" w:rsidRPr="002C26CA">
        <w:rPr>
          <w:lang w:val="bg-BG"/>
        </w:rPr>
        <w:t>той</w:t>
      </w:r>
      <w:r w:rsidR="004E2103" w:rsidRPr="002C26CA">
        <w:rPr>
          <w:lang w:val="bg-BG"/>
        </w:rPr>
        <w:t xml:space="preserve"> </w:t>
      </w:r>
      <w:r w:rsidR="00F10004" w:rsidRPr="002C26CA">
        <w:rPr>
          <w:lang w:val="bg-BG"/>
        </w:rPr>
        <w:t>стигне до извода</w:t>
      </w:r>
      <w:r w:rsidR="004E2103" w:rsidRPr="002C26CA">
        <w:rPr>
          <w:lang w:val="bg-BG"/>
        </w:rPr>
        <w:t>, че трябва да пр</w:t>
      </w:r>
      <w:r w:rsidR="00F10004" w:rsidRPr="002C26CA">
        <w:rPr>
          <w:lang w:val="bg-BG"/>
        </w:rPr>
        <w:t>екратим</w:t>
      </w:r>
      <w:r w:rsidR="004E2103" w:rsidRPr="002C26CA">
        <w:rPr>
          <w:lang w:val="bg-BG"/>
        </w:rPr>
        <w:t xml:space="preserve"> делото и </w:t>
      </w:r>
      <w:r w:rsidR="00F10004" w:rsidRPr="002C26CA">
        <w:rPr>
          <w:lang w:val="bg-BG"/>
        </w:rPr>
        <w:t xml:space="preserve">ако успее да ме </w:t>
      </w:r>
      <w:r w:rsidR="004E2103" w:rsidRPr="002C26CA">
        <w:rPr>
          <w:lang w:val="bg-BG"/>
        </w:rPr>
        <w:t>убед</w:t>
      </w:r>
      <w:r w:rsidR="00F10004" w:rsidRPr="002C26CA">
        <w:rPr>
          <w:lang w:val="bg-BG"/>
        </w:rPr>
        <w:t>и</w:t>
      </w:r>
      <w:r w:rsidR="004E2103" w:rsidRPr="002C26CA">
        <w:rPr>
          <w:lang w:val="bg-BG"/>
        </w:rPr>
        <w:t xml:space="preserve"> да го пр</w:t>
      </w:r>
      <w:r w:rsidR="00F10004" w:rsidRPr="002C26CA">
        <w:rPr>
          <w:lang w:val="bg-BG"/>
        </w:rPr>
        <w:t>екратя</w:t>
      </w:r>
      <w:r w:rsidR="004E2103" w:rsidRPr="002C26CA">
        <w:rPr>
          <w:lang w:val="bg-BG"/>
        </w:rPr>
        <w:t xml:space="preserve">, ще </w:t>
      </w:r>
      <w:r w:rsidR="00F10004" w:rsidRPr="002C26CA">
        <w:rPr>
          <w:lang w:val="bg-BG"/>
        </w:rPr>
        <w:t>прекратя</w:t>
      </w:r>
      <w:r w:rsidR="004E2103" w:rsidRPr="002C26CA">
        <w:rPr>
          <w:lang w:val="bg-BG"/>
        </w:rPr>
        <w:t xml:space="preserve"> наказателното производство</w:t>
      </w:r>
      <w:r w:rsidR="000C7EDB" w:rsidRPr="002C26CA">
        <w:rPr>
          <w:lang w:val="bg-BG"/>
        </w:rPr>
        <w:t>.</w:t>
      </w:r>
      <w:r w:rsidR="004E2103" w:rsidRPr="002C26CA">
        <w:rPr>
          <w:lang w:val="bg-BG"/>
        </w:rPr>
        <w:t xml:space="preserve"> </w:t>
      </w:r>
      <w:r w:rsidR="000C7EDB" w:rsidRPr="002C26CA">
        <w:rPr>
          <w:lang w:val="bg-BG"/>
        </w:rPr>
        <w:t xml:space="preserve">Г-н Стоянов ще </w:t>
      </w:r>
      <w:r w:rsidR="00F10004" w:rsidRPr="002C26CA">
        <w:rPr>
          <w:lang w:val="bg-BG"/>
        </w:rPr>
        <w:t>бъде</w:t>
      </w:r>
      <w:r w:rsidR="000C7EDB" w:rsidRPr="002C26CA">
        <w:rPr>
          <w:lang w:val="bg-BG"/>
        </w:rPr>
        <w:t xml:space="preserve"> </w:t>
      </w:r>
      <w:r w:rsidR="00F10004" w:rsidRPr="002C26CA">
        <w:rPr>
          <w:lang w:val="bg-BG"/>
        </w:rPr>
        <w:t>облагодетелстван</w:t>
      </w:r>
      <w:r w:rsidR="000C7EDB" w:rsidRPr="002C26CA">
        <w:rPr>
          <w:lang w:val="bg-BG"/>
        </w:rPr>
        <w:t xml:space="preserve"> от това</w:t>
      </w:r>
      <w:r w:rsidR="00F10004" w:rsidRPr="002C26CA">
        <w:rPr>
          <w:lang w:val="bg-BG"/>
        </w:rPr>
        <w:t xml:space="preserve"> решение</w:t>
      </w:r>
      <w:r w:rsidR="000C7EDB" w:rsidRPr="002C26CA">
        <w:rPr>
          <w:lang w:val="bg-BG"/>
        </w:rPr>
        <w:t xml:space="preserve"> </w:t>
      </w:r>
      <w:r w:rsidRPr="002C26CA">
        <w:rPr>
          <w:lang w:val="bg-BG"/>
        </w:rPr>
        <w:t xml:space="preserve">(...). </w:t>
      </w:r>
      <w:r w:rsidR="000C7EDB" w:rsidRPr="002C26CA">
        <w:rPr>
          <w:lang w:val="bg-BG"/>
        </w:rPr>
        <w:t>Ако изпратя делото пред съдилищата, той ще има възможността, сам или с помощта на адвокат, да докаже, че това, което е написал</w:t>
      </w:r>
      <w:r w:rsidR="00F10004" w:rsidRPr="002C26CA">
        <w:rPr>
          <w:lang w:val="bg-BG"/>
        </w:rPr>
        <w:t>,</w:t>
      </w:r>
      <w:r w:rsidR="000C7EDB" w:rsidRPr="002C26CA">
        <w:rPr>
          <w:lang w:val="bg-BG"/>
        </w:rPr>
        <w:t xml:space="preserve"> не е </w:t>
      </w:r>
      <w:r w:rsidR="00C400DD" w:rsidRPr="002C26CA">
        <w:rPr>
          <w:lang w:val="bg-BG"/>
        </w:rPr>
        <w:t>с</w:t>
      </w:r>
      <w:r w:rsidR="007512E1">
        <w:rPr>
          <w:lang w:val="bg-BG"/>
        </w:rPr>
        <w:t>а</w:t>
      </w:r>
      <w:r w:rsidR="000C7EDB" w:rsidRPr="002C26CA">
        <w:rPr>
          <w:lang w:val="bg-BG"/>
        </w:rPr>
        <w:t xml:space="preserve"> порнографски </w:t>
      </w:r>
      <w:r w:rsidR="007512E1">
        <w:rPr>
          <w:lang w:val="bg-BG"/>
        </w:rPr>
        <w:t>материали</w:t>
      </w:r>
      <w:r w:rsidR="007512E1" w:rsidRPr="002C26CA">
        <w:rPr>
          <w:lang w:val="bg-BG"/>
        </w:rPr>
        <w:t xml:space="preserve"> </w:t>
      </w:r>
      <w:r w:rsidRPr="002C26CA">
        <w:rPr>
          <w:lang w:val="bg-BG"/>
        </w:rPr>
        <w:t>(...).</w:t>
      </w:r>
    </w:p>
    <w:p w:rsidR="000C7EDB" w:rsidRPr="002C26CA" w:rsidRDefault="000C7EDB" w:rsidP="000C7EDB">
      <w:pPr>
        <w:pStyle w:val="ECHRParaQuote"/>
        <w:rPr>
          <w:lang w:val="bg-BG"/>
        </w:rPr>
      </w:pPr>
      <w:r w:rsidRPr="002C26CA">
        <w:rPr>
          <w:b/>
          <w:lang w:val="bg-BG"/>
        </w:rPr>
        <w:t>Ж.:</w:t>
      </w:r>
      <w:r w:rsidRPr="002C26CA">
        <w:rPr>
          <w:lang w:val="bg-BG"/>
        </w:rPr>
        <w:t xml:space="preserve"> Наистина ли е нужно да се разпореди мярка за неотклонение?</w:t>
      </w:r>
    </w:p>
    <w:p w:rsidR="000C7EDB" w:rsidRPr="002C26CA" w:rsidRDefault="000C7EDB" w:rsidP="009957E1">
      <w:pPr>
        <w:pStyle w:val="ECHRParaQuote"/>
        <w:rPr>
          <w:lang w:val="bg-BG"/>
        </w:rPr>
      </w:pPr>
    </w:p>
    <w:p w:rsidR="000C7EDB" w:rsidRPr="002C26CA" w:rsidRDefault="003721AF" w:rsidP="000C7EDB">
      <w:pPr>
        <w:pStyle w:val="ECHRParaQuote"/>
        <w:rPr>
          <w:lang w:val="bg-BG"/>
        </w:rPr>
      </w:pPr>
      <w:r w:rsidRPr="002C26CA">
        <w:rPr>
          <w:b/>
          <w:lang w:val="bg-BG"/>
        </w:rPr>
        <w:t>П.</w:t>
      </w:r>
      <w:r w:rsidR="000C7EDB" w:rsidRPr="002C26CA">
        <w:rPr>
          <w:b/>
          <w:lang w:val="bg-BG"/>
        </w:rPr>
        <w:t>:</w:t>
      </w:r>
      <w:r w:rsidR="000C7EDB" w:rsidRPr="002C26CA">
        <w:rPr>
          <w:lang w:val="bg-BG"/>
        </w:rPr>
        <w:t xml:space="preserve"> </w:t>
      </w:r>
      <w:r w:rsidRPr="002C26CA">
        <w:rPr>
          <w:lang w:val="bg-BG"/>
        </w:rPr>
        <w:t>Става въпрос за най-леката мярка за</w:t>
      </w:r>
      <w:r w:rsidR="00A13DB0" w:rsidRPr="002C26CA">
        <w:rPr>
          <w:lang w:val="bg-BG"/>
        </w:rPr>
        <w:t xml:space="preserve"> неотклонение</w:t>
      </w:r>
      <w:r w:rsidR="000C7EDB" w:rsidRPr="002C26CA">
        <w:rPr>
          <w:lang w:val="bg-BG"/>
        </w:rPr>
        <w:t xml:space="preserve">: </w:t>
      </w:r>
      <w:r w:rsidR="00A13DB0" w:rsidRPr="002C26CA">
        <w:rPr>
          <w:lang w:val="bg-BG"/>
        </w:rPr>
        <w:t>а</w:t>
      </w:r>
      <w:r w:rsidRPr="002C26CA">
        <w:rPr>
          <w:lang w:val="bg-BG"/>
        </w:rPr>
        <w:t xml:space="preserve">ко той смята да пътува, трябва </w:t>
      </w:r>
      <w:r w:rsidR="00FF6D4D">
        <w:rPr>
          <w:lang w:val="bg-BG"/>
        </w:rPr>
        <w:t xml:space="preserve">да </w:t>
      </w:r>
      <w:r w:rsidRPr="002C26CA">
        <w:rPr>
          <w:lang w:val="bg-BG"/>
        </w:rPr>
        <w:t xml:space="preserve">уведоми </w:t>
      </w:r>
      <w:r w:rsidR="00A13DB0" w:rsidRPr="002C26CA">
        <w:rPr>
          <w:lang w:val="bg-BG"/>
        </w:rPr>
        <w:t>следователя</w:t>
      </w:r>
      <w:r w:rsidRPr="002C26CA">
        <w:rPr>
          <w:lang w:val="bg-BG"/>
        </w:rPr>
        <w:t xml:space="preserve"> </w:t>
      </w:r>
      <w:r w:rsidR="000C7EDB" w:rsidRPr="002C26CA">
        <w:rPr>
          <w:lang w:val="bg-BG"/>
        </w:rPr>
        <w:t>(...).</w:t>
      </w:r>
    </w:p>
    <w:p w:rsidR="003721AF" w:rsidRPr="002C26CA" w:rsidRDefault="003721AF" w:rsidP="003721AF">
      <w:pPr>
        <w:pStyle w:val="ECHRParaQuote"/>
        <w:rPr>
          <w:lang w:val="bg-BG"/>
        </w:rPr>
      </w:pPr>
      <w:r w:rsidRPr="002C26CA">
        <w:rPr>
          <w:b/>
          <w:lang w:val="bg-BG"/>
        </w:rPr>
        <w:t>Ж.:</w:t>
      </w:r>
      <w:r w:rsidRPr="002C26CA">
        <w:rPr>
          <w:lang w:val="bg-BG"/>
        </w:rPr>
        <w:t xml:space="preserve"> Вярно ли е, че Христо Ст</w:t>
      </w:r>
      <w:r w:rsidR="00A13DB0" w:rsidRPr="002C26CA">
        <w:rPr>
          <w:lang w:val="bg-BG"/>
        </w:rPr>
        <w:t>оянов е получил смъртни заплахи</w:t>
      </w:r>
      <w:r w:rsidRPr="002C26CA">
        <w:rPr>
          <w:lang w:val="bg-BG"/>
        </w:rPr>
        <w:t xml:space="preserve"> и че прокуратурата и полицията са отказали да му осигурят защита?</w:t>
      </w:r>
    </w:p>
    <w:p w:rsidR="003721AF" w:rsidRPr="002C26CA" w:rsidRDefault="003721AF" w:rsidP="003721AF">
      <w:pPr>
        <w:pStyle w:val="ECHRParaQuote"/>
        <w:rPr>
          <w:lang w:val="bg-BG"/>
        </w:rPr>
      </w:pPr>
      <w:r w:rsidRPr="002C26CA">
        <w:rPr>
          <w:b/>
          <w:lang w:val="bg-BG"/>
        </w:rPr>
        <w:t>П.:</w:t>
      </w:r>
      <w:r w:rsidRPr="002C26CA">
        <w:rPr>
          <w:lang w:val="bg-BG"/>
        </w:rPr>
        <w:t xml:space="preserve"> Всеки може да получи такива заплахи. (...) </w:t>
      </w:r>
      <w:r w:rsidR="001F4E8C" w:rsidRPr="002C26CA">
        <w:rPr>
          <w:lang w:val="bg-BG"/>
        </w:rPr>
        <w:t>Когато хората разбраха, че има разследване</w:t>
      </w:r>
      <w:r w:rsidR="00661BB2" w:rsidRPr="002C26CA">
        <w:rPr>
          <w:lang w:val="bg-BG"/>
        </w:rPr>
        <w:t xml:space="preserve"> на углавно деяние</w:t>
      </w:r>
      <w:r w:rsidR="001F4E8C" w:rsidRPr="002C26CA">
        <w:rPr>
          <w:lang w:val="bg-BG"/>
        </w:rPr>
        <w:t xml:space="preserve">, заплахите спряха. Аз самият предупредих хората, които ми звъняха по телефона и които дойдоха до офиса ми да ме видят. </w:t>
      </w:r>
      <w:r w:rsidRPr="002C26CA">
        <w:rPr>
          <w:lang w:val="bg-BG"/>
        </w:rPr>
        <w:t>(...)</w:t>
      </w:r>
      <w:r w:rsidR="00661BB2" w:rsidRPr="002C26CA">
        <w:rPr>
          <w:lang w:val="bg-BG"/>
        </w:rPr>
        <w:t xml:space="preserve">, че ще </w:t>
      </w:r>
      <w:r w:rsidR="001F4E8C" w:rsidRPr="002C26CA">
        <w:rPr>
          <w:lang w:val="bg-BG"/>
        </w:rPr>
        <w:t>отговаря</w:t>
      </w:r>
      <w:r w:rsidR="00661BB2" w:rsidRPr="002C26CA">
        <w:rPr>
          <w:lang w:val="bg-BG"/>
        </w:rPr>
        <w:t>т</w:t>
      </w:r>
      <w:r w:rsidR="001F4E8C" w:rsidRPr="002C26CA">
        <w:rPr>
          <w:lang w:val="bg-BG"/>
        </w:rPr>
        <w:t xml:space="preserve"> за действия</w:t>
      </w:r>
      <w:r w:rsidR="00661BB2" w:rsidRPr="002C26CA">
        <w:rPr>
          <w:lang w:val="bg-BG"/>
        </w:rPr>
        <w:t>та си</w:t>
      </w:r>
      <w:r w:rsidR="001F4E8C" w:rsidRPr="002C26CA">
        <w:rPr>
          <w:lang w:val="bg-BG"/>
        </w:rPr>
        <w:t>, ак</w:t>
      </w:r>
      <w:r w:rsidR="00661BB2" w:rsidRPr="002C26CA">
        <w:rPr>
          <w:lang w:val="bg-BG"/>
        </w:rPr>
        <w:t xml:space="preserve">о нещо се случи с </w:t>
      </w:r>
      <w:r w:rsidR="001F4E8C" w:rsidRPr="002C26CA">
        <w:rPr>
          <w:lang w:val="bg-BG"/>
        </w:rPr>
        <w:t xml:space="preserve">Христо Стоянов. </w:t>
      </w:r>
    </w:p>
    <w:p w:rsidR="001F4E8C" w:rsidRPr="002C26CA" w:rsidRDefault="001F4E8C" w:rsidP="001F4E8C">
      <w:pPr>
        <w:pStyle w:val="ECHRParaQuote"/>
        <w:rPr>
          <w:lang w:val="bg-BG"/>
        </w:rPr>
      </w:pPr>
      <w:r w:rsidRPr="002C26CA">
        <w:rPr>
          <w:b/>
          <w:lang w:val="bg-BG"/>
        </w:rPr>
        <w:t>Ж.:</w:t>
      </w:r>
      <w:r w:rsidRPr="002C26CA">
        <w:rPr>
          <w:lang w:val="bg-BG"/>
        </w:rPr>
        <w:t xml:space="preserve"> Ако горепосочената религиозна група не беше реагирала по този начин, щяхте ли да предприемете същите мерки?</w:t>
      </w:r>
    </w:p>
    <w:p w:rsidR="00DC64C6" w:rsidRPr="002C26CA" w:rsidRDefault="00DC64C6" w:rsidP="00DC64C6">
      <w:pPr>
        <w:pStyle w:val="ECHRParaQuote"/>
        <w:rPr>
          <w:lang w:val="bg-BG"/>
        </w:rPr>
      </w:pPr>
      <w:r w:rsidRPr="002C26CA">
        <w:rPr>
          <w:b/>
          <w:lang w:val="bg-BG"/>
        </w:rPr>
        <w:t>П.:</w:t>
      </w:r>
      <w:r w:rsidRPr="002C26CA">
        <w:rPr>
          <w:lang w:val="bg-BG"/>
        </w:rPr>
        <w:t xml:space="preserve"> Да, </w:t>
      </w:r>
      <w:r w:rsidR="00AC49DE">
        <w:rPr>
          <w:lang w:val="bg-BG"/>
        </w:rPr>
        <w:t>образувах</w:t>
      </w:r>
      <w:r w:rsidR="00AC49DE" w:rsidRPr="002C26CA">
        <w:rPr>
          <w:lang w:val="bg-BG"/>
        </w:rPr>
        <w:t xml:space="preserve"> </w:t>
      </w:r>
      <w:r w:rsidRPr="002C26CA">
        <w:rPr>
          <w:lang w:val="bg-BG"/>
        </w:rPr>
        <w:t>предварителн</w:t>
      </w:r>
      <w:r w:rsidR="00D956E6" w:rsidRPr="002C26CA">
        <w:rPr>
          <w:lang w:val="bg-BG"/>
        </w:rPr>
        <w:t>о разследване</w:t>
      </w:r>
      <w:r w:rsidRPr="002C26CA">
        <w:rPr>
          <w:lang w:val="bg-BG"/>
        </w:rPr>
        <w:t xml:space="preserve"> не </w:t>
      </w:r>
      <w:r w:rsidR="00AC49DE">
        <w:rPr>
          <w:lang w:val="bg-BG"/>
        </w:rPr>
        <w:t>поради</w:t>
      </w:r>
      <w:r w:rsidR="00AC49DE" w:rsidRPr="002C26CA">
        <w:rPr>
          <w:lang w:val="bg-BG"/>
        </w:rPr>
        <w:t xml:space="preserve"> </w:t>
      </w:r>
      <w:r w:rsidRPr="002C26CA">
        <w:rPr>
          <w:lang w:val="bg-BG"/>
        </w:rPr>
        <w:t xml:space="preserve">реакцията на хората, а </w:t>
      </w:r>
      <w:r w:rsidR="00AC49DE">
        <w:rPr>
          <w:lang w:val="bg-BG"/>
        </w:rPr>
        <w:t>поради</w:t>
      </w:r>
      <w:r w:rsidR="00AC49DE" w:rsidRPr="002C26CA">
        <w:rPr>
          <w:lang w:val="bg-BG"/>
        </w:rPr>
        <w:t xml:space="preserve"> </w:t>
      </w:r>
      <w:r w:rsidRPr="002C26CA">
        <w:rPr>
          <w:lang w:val="bg-BG"/>
        </w:rPr>
        <w:t xml:space="preserve">това, че </w:t>
      </w:r>
      <w:r w:rsidR="00D956E6" w:rsidRPr="002C26CA">
        <w:rPr>
          <w:lang w:val="bg-BG"/>
        </w:rPr>
        <w:t xml:space="preserve">открих </w:t>
      </w:r>
      <w:r w:rsidRPr="002C26CA">
        <w:rPr>
          <w:lang w:val="bg-BG"/>
        </w:rPr>
        <w:t>ситуация</w:t>
      </w:r>
      <w:r w:rsidR="00D956E6" w:rsidRPr="002C26CA">
        <w:rPr>
          <w:lang w:val="bg-BG"/>
        </w:rPr>
        <w:t>, която</w:t>
      </w:r>
      <w:r w:rsidRPr="002C26CA">
        <w:rPr>
          <w:lang w:val="bg-BG"/>
        </w:rPr>
        <w:t xml:space="preserve"> попада </w:t>
      </w:r>
      <w:r w:rsidR="00AC49DE">
        <w:rPr>
          <w:lang w:val="bg-BG"/>
        </w:rPr>
        <w:t>в разпоредбите</w:t>
      </w:r>
      <w:r w:rsidR="00D956E6" w:rsidRPr="002C26CA">
        <w:rPr>
          <w:lang w:val="bg-BG"/>
        </w:rPr>
        <w:t xml:space="preserve"> </w:t>
      </w:r>
      <w:r w:rsidRPr="002C26CA">
        <w:rPr>
          <w:lang w:val="bg-BG"/>
        </w:rPr>
        <w:t>на На</w:t>
      </w:r>
      <w:r w:rsidR="00D956E6" w:rsidRPr="002C26CA">
        <w:rPr>
          <w:lang w:val="bg-BG"/>
        </w:rPr>
        <w:t>каза</w:t>
      </w:r>
      <w:r w:rsidRPr="002C26CA">
        <w:rPr>
          <w:lang w:val="bg-BG"/>
        </w:rPr>
        <w:t xml:space="preserve">телния кодекс. </w:t>
      </w:r>
    </w:p>
    <w:p w:rsidR="00DC64C6" w:rsidRPr="002C26CA" w:rsidRDefault="00DC64C6" w:rsidP="00DC64C6">
      <w:pPr>
        <w:pStyle w:val="ECHRParaQuote"/>
        <w:rPr>
          <w:lang w:val="bg-BG"/>
        </w:rPr>
      </w:pPr>
      <w:r w:rsidRPr="002C26CA">
        <w:rPr>
          <w:b/>
          <w:lang w:val="bg-BG"/>
        </w:rPr>
        <w:t>Ж.:</w:t>
      </w:r>
      <w:r w:rsidRPr="002C26CA">
        <w:rPr>
          <w:lang w:val="bg-BG"/>
        </w:rPr>
        <w:t xml:space="preserve"> </w:t>
      </w:r>
      <w:r w:rsidR="00E27209" w:rsidRPr="002C26CA">
        <w:rPr>
          <w:lang w:val="bg-BG"/>
        </w:rPr>
        <w:t>Никой никога не е бил разследван за разпространение на порнографски филми по кабелните мрежи.</w:t>
      </w:r>
    </w:p>
    <w:p w:rsidR="00C43AAC" w:rsidRPr="002C26CA" w:rsidRDefault="00C43AAC" w:rsidP="00C43AAC">
      <w:pPr>
        <w:pStyle w:val="ECHRParaQuote"/>
        <w:rPr>
          <w:lang w:val="bg-BG"/>
        </w:rPr>
      </w:pPr>
      <w:r w:rsidRPr="002C26CA">
        <w:rPr>
          <w:b/>
          <w:lang w:val="bg-BG"/>
        </w:rPr>
        <w:t>П.:</w:t>
      </w:r>
      <w:r w:rsidRPr="002C26CA">
        <w:rPr>
          <w:lang w:val="bg-BG"/>
        </w:rPr>
        <w:t xml:space="preserve"> Това е въпрос, който е от компетентността на колеги</w:t>
      </w:r>
      <w:r w:rsidR="00D922B7" w:rsidRPr="002C26CA">
        <w:rPr>
          <w:lang w:val="bg-BG"/>
        </w:rPr>
        <w:t>те ми</w:t>
      </w:r>
      <w:r w:rsidRPr="002C26CA">
        <w:rPr>
          <w:lang w:val="bg-BG"/>
        </w:rPr>
        <w:t xml:space="preserve"> в София. </w:t>
      </w:r>
      <w:r w:rsidR="00D922B7" w:rsidRPr="002C26CA">
        <w:rPr>
          <w:lang w:val="bg-BG"/>
        </w:rPr>
        <w:t xml:space="preserve">Аз отговарям </w:t>
      </w:r>
      <w:r w:rsidRPr="002C26CA">
        <w:rPr>
          <w:lang w:val="bg-BG"/>
        </w:rPr>
        <w:t xml:space="preserve">за </w:t>
      </w:r>
      <w:r w:rsidR="00D922B7" w:rsidRPr="002C26CA">
        <w:rPr>
          <w:lang w:val="bg-BG"/>
        </w:rPr>
        <w:t xml:space="preserve">наказателните производства </w:t>
      </w:r>
      <w:r w:rsidRPr="002C26CA">
        <w:rPr>
          <w:lang w:val="bg-BG"/>
        </w:rPr>
        <w:t>в моя регион: [порнографск</w:t>
      </w:r>
      <w:r w:rsidR="00AC49DE">
        <w:rPr>
          <w:lang w:val="bg-BG"/>
        </w:rPr>
        <w:t>ите материали</w:t>
      </w:r>
      <w:r w:rsidRPr="002C26CA">
        <w:rPr>
          <w:lang w:val="bg-BG"/>
        </w:rPr>
        <w:t xml:space="preserve">] </w:t>
      </w:r>
      <w:r w:rsidR="00AC49DE">
        <w:rPr>
          <w:lang w:val="bg-BG"/>
        </w:rPr>
        <w:t>са</w:t>
      </w:r>
      <w:r w:rsidR="00AC49DE" w:rsidRPr="002C26CA">
        <w:rPr>
          <w:lang w:val="bg-BG"/>
        </w:rPr>
        <w:t xml:space="preserve"> </w:t>
      </w:r>
      <w:r w:rsidRPr="002C26CA">
        <w:rPr>
          <w:lang w:val="bg-BG"/>
        </w:rPr>
        <w:t>създаден</w:t>
      </w:r>
      <w:r w:rsidR="00AC49DE">
        <w:rPr>
          <w:lang w:val="bg-BG"/>
        </w:rPr>
        <w:t>и</w:t>
      </w:r>
      <w:r w:rsidR="00D922B7" w:rsidRPr="002C26CA">
        <w:rPr>
          <w:lang w:val="bg-BG"/>
        </w:rPr>
        <w:t xml:space="preserve"> и </w:t>
      </w:r>
      <w:r w:rsidRPr="002C26CA">
        <w:rPr>
          <w:lang w:val="bg-BG"/>
        </w:rPr>
        <w:t>разпространен</w:t>
      </w:r>
      <w:r w:rsidR="00AC49DE">
        <w:rPr>
          <w:lang w:val="bg-BG"/>
        </w:rPr>
        <w:t>и</w:t>
      </w:r>
      <w:r w:rsidRPr="002C26CA">
        <w:rPr>
          <w:lang w:val="bg-BG"/>
        </w:rPr>
        <w:t xml:space="preserve"> тук. </w:t>
      </w:r>
      <w:r w:rsidR="00D922B7" w:rsidRPr="002C26CA">
        <w:rPr>
          <w:lang w:val="bg-BG"/>
        </w:rPr>
        <w:t>(...)“</w:t>
      </w:r>
    </w:p>
    <w:p w:rsidR="00C43AAC" w:rsidRPr="002C26CA" w:rsidRDefault="00C43AAC" w:rsidP="00C43AAC">
      <w:pPr>
        <w:pStyle w:val="ECHRPara"/>
        <w:rPr>
          <w:lang w:val="bg-BG"/>
        </w:rPr>
      </w:pPr>
      <w:r w:rsidRPr="002C26CA">
        <w:rPr>
          <w:lang w:val="bg-BG"/>
        </w:rPr>
        <w:t>16.  На 10 декември 1999 г., регионалният</w:t>
      </w:r>
      <w:r w:rsidR="00D922B7" w:rsidRPr="002C26CA">
        <w:rPr>
          <w:lang w:val="bg-BG"/>
        </w:rPr>
        <w:t xml:space="preserve"> вестник</w:t>
      </w:r>
      <w:r w:rsidRPr="002C26CA">
        <w:rPr>
          <w:lang w:val="bg-BG"/>
        </w:rPr>
        <w:t xml:space="preserve"> </w:t>
      </w:r>
      <w:r w:rsidR="00C400DD" w:rsidRPr="002C26CA">
        <w:rPr>
          <w:lang w:val="bg-BG"/>
        </w:rPr>
        <w:t>„</w:t>
      </w:r>
      <w:r w:rsidRPr="002C26CA">
        <w:rPr>
          <w:lang w:val="bg-BG"/>
        </w:rPr>
        <w:t>Родопски преглед</w:t>
      </w:r>
      <w:r w:rsidR="00C400DD" w:rsidRPr="002C26CA">
        <w:rPr>
          <w:lang w:val="bg-BG"/>
        </w:rPr>
        <w:t>“</w:t>
      </w:r>
      <w:r w:rsidRPr="002C26CA">
        <w:rPr>
          <w:lang w:val="bg-BG"/>
        </w:rPr>
        <w:t xml:space="preserve"> публикува друго интервю на прокурор К., в което </w:t>
      </w:r>
      <w:r w:rsidR="00D922B7" w:rsidRPr="002C26CA">
        <w:rPr>
          <w:lang w:val="bg-BG"/>
        </w:rPr>
        <w:t>той повтаря думите си от 8 декември 1999 г. и добавя</w:t>
      </w:r>
      <w:r w:rsidRPr="002C26CA">
        <w:rPr>
          <w:lang w:val="bg-BG"/>
        </w:rPr>
        <w:t>, че чл</w:t>
      </w:r>
      <w:r w:rsidR="00D922B7" w:rsidRPr="002C26CA">
        <w:rPr>
          <w:lang w:val="bg-BG"/>
        </w:rPr>
        <w:t>.</w:t>
      </w:r>
      <w:r w:rsidRPr="002C26CA">
        <w:rPr>
          <w:lang w:val="bg-BG"/>
        </w:rPr>
        <w:t xml:space="preserve"> 159 от Наказателния кодекс има за цел да предпази юношите от пагубното влияние на порнографските </w:t>
      </w:r>
      <w:r w:rsidR="00CF5C99">
        <w:rPr>
          <w:lang w:val="bg-BG"/>
        </w:rPr>
        <w:t>материали</w:t>
      </w:r>
      <w:r w:rsidRPr="002C26CA">
        <w:rPr>
          <w:lang w:val="bg-BG"/>
        </w:rPr>
        <w:t>.</w:t>
      </w:r>
    </w:p>
    <w:p w:rsidR="00B776E9" w:rsidRPr="002C26CA" w:rsidRDefault="00B776E9" w:rsidP="00B776E9">
      <w:pPr>
        <w:pStyle w:val="ECHRPara"/>
        <w:rPr>
          <w:lang w:val="bg-BG"/>
        </w:rPr>
      </w:pPr>
      <w:r w:rsidRPr="002C26CA">
        <w:rPr>
          <w:lang w:val="bg-BG"/>
        </w:rPr>
        <w:t xml:space="preserve">17.  На 3 февруари 2000 г., </w:t>
      </w:r>
      <w:r w:rsidR="005F3547" w:rsidRPr="002C26CA">
        <w:rPr>
          <w:lang w:val="bg-BG"/>
        </w:rPr>
        <w:t xml:space="preserve">следователят, </w:t>
      </w:r>
      <w:r w:rsidRPr="002C26CA">
        <w:rPr>
          <w:lang w:val="bg-BG"/>
        </w:rPr>
        <w:t>натоварен с предварителн</w:t>
      </w:r>
      <w:r w:rsidR="005F3547" w:rsidRPr="002C26CA">
        <w:rPr>
          <w:lang w:val="bg-BG"/>
        </w:rPr>
        <w:t xml:space="preserve">ото </w:t>
      </w:r>
      <w:r w:rsidR="005A749E" w:rsidRPr="002C26CA">
        <w:rPr>
          <w:lang w:val="bg-BG"/>
        </w:rPr>
        <w:t>разследване</w:t>
      </w:r>
      <w:r w:rsidRPr="002C26CA">
        <w:rPr>
          <w:lang w:val="bg-BG"/>
        </w:rPr>
        <w:t xml:space="preserve">, </w:t>
      </w:r>
      <w:r w:rsidR="00CF5C99">
        <w:rPr>
          <w:lang w:val="bg-BG"/>
        </w:rPr>
        <w:t>изисква</w:t>
      </w:r>
      <w:r w:rsidR="00CF5C99" w:rsidRPr="002C26CA">
        <w:rPr>
          <w:lang w:val="bg-BG"/>
        </w:rPr>
        <w:t xml:space="preserve"> </w:t>
      </w:r>
      <w:r w:rsidRPr="002C26CA">
        <w:rPr>
          <w:lang w:val="bg-BG"/>
        </w:rPr>
        <w:t>тройн</w:t>
      </w:r>
      <w:r w:rsidR="005F3547" w:rsidRPr="002C26CA">
        <w:rPr>
          <w:lang w:val="bg-BG"/>
        </w:rPr>
        <w:t xml:space="preserve">а литературна експертиза. Той </w:t>
      </w:r>
      <w:r w:rsidRPr="002C26CA">
        <w:rPr>
          <w:lang w:val="bg-BG"/>
        </w:rPr>
        <w:t>иска мнението на три</w:t>
      </w:r>
      <w:r w:rsidR="005F3547" w:rsidRPr="002C26CA">
        <w:rPr>
          <w:lang w:val="bg-BG"/>
        </w:rPr>
        <w:t>ма експерти</w:t>
      </w:r>
      <w:r w:rsidRPr="002C26CA">
        <w:rPr>
          <w:lang w:val="bg-BG"/>
        </w:rPr>
        <w:t xml:space="preserve"> от Националната академия на науките по въпроса дали романите на жалбоподателя са произведения с порнографски</w:t>
      </w:r>
      <w:r w:rsidR="00CF5C99">
        <w:rPr>
          <w:lang w:val="bg-BG"/>
        </w:rPr>
        <w:t xml:space="preserve"> материали</w:t>
      </w:r>
      <w:r w:rsidRPr="002C26CA">
        <w:rPr>
          <w:lang w:val="bg-BG"/>
        </w:rPr>
        <w:t xml:space="preserve">. </w:t>
      </w:r>
      <w:r w:rsidR="005F3547" w:rsidRPr="002C26CA">
        <w:rPr>
          <w:lang w:val="bg-BG"/>
        </w:rPr>
        <w:t>Следователят</w:t>
      </w:r>
      <w:r w:rsidRPr="002C26CA">
        <w:rPr>
          <w:lang w:val="bg-BG"/>
        </w:rPr>
        <w:t xml:space="preserve"> няма да </w:t>
      </w:r>
      <w:r w:rsidR="005F3547" w:rsidRPr="002C26CA">
        <w:rPr>
          <w:lang w:val="bg-BG"/>
        </w:rPr>
        <w:t xml:space="preserve">пристъпи към </w:t>
      </w:r>
      <w:r w:rsidRPr="002C26CA">
        <w:rPr>
          <w:lang w:val="bg-BG"/>
        </w:rPr>
        <w:t>обвин</w:t>
      </w:r>
      <w:r w:rsidR="005F3547" w:rsidRPr="002C26CA">
        <w:rPr>
          <w:lang w:val="bg-BG"/>
        </w:rPr>
        <w:t>яване</w:t>
      </w:r>
      <w:r w:rsidRPr="002C26CA">
        <w:rPr>
          <w:lang w:val="bg-BG"/>
        </w:rPr>
        <w:t xml:space="preserve"> на жалбоподателя и няма да му наложи </w:t>
      </w:r>
      <w:r w:rsidR="005F3547" w:rsidRPr="002C26CA">
        <w:rPr>
          <w:lang w:val="bg-BG"/>
        </w:rPr>
        <w:t xml:space="preserve">никаква </w:t>
      </w:r>
      <w:r w:rsidRPr="002C26CA">
        <w:rPr>
          <w:lang w:val="bg-BG"/>
        </w:rPr>
        <w:t>мярка за неотклонение.</w:t>
      </w:r>
    </w:p>
    <w:p w:rsidR="007F5AF7" w:rsidRPr="002C26CA" w:rsidRDefault="007F5AF7" w:rsidP="007F5AF7">
      <w:pPr>
        <w:pStyle w:val="ECHRPara"/>
        <w:rPr>
          <w:lang w:val="bg-BG"/>
        </w:rPr>
      </w:pPr>
      <w:r w:rsidRPr="002C26CA">
        <w:rPr>
          <w:lang w:val="bg-BG"/>
        </w:rPr>
        <w:t xml:space="preserve">18.  Експертите </w:t>
      </w:r>
      <w:r w:rsidR="00363314" w:rsidRPr="002C26CA">
        <w:rPr>
          <w:lang w:val="bg-BG"/>
        </w:rPr>
        <w:t>да</w:t>
      </w:r>
      <w:r w:rsidR="00FE4790" w:rsidRPr="002C26CA">
        <w:rPr>
          <w:lang w:val="bg-BG"/>
        </w:rPr>
        <w:t>ват</w:t>
      </w:r>
      <w:r w:rsidRPr="002C26CA">
        <w:rPr>
          <w:lang w:val="bg-BG"/>
        </w:rPr>
        <w:t xml:space="preserve"> заключения</w:t>
      </w:r>
      <w:r w:rsidR="00CF5C99">
        <w:rPr>
          <w:lang w:val="bg-BG"/>
        </w:rPr>
        <w:t>та</w:t>
      </w:r>
      <w:r w:rsidRPr="002C26CA">
        <w:rPr>
          <w:lang w:val="bg-BG"/>
        </w:rPr>
        <w:t xml:space="preserve"> </w:t>
      </w:r>
      <w:r w:rsidR="00363314" w:rsidRPr="002C26CA">
        <w:rPr>
          <w:lang w:val="bg-BG"/>
        </w:rPr>
        <w:t xml:space="preserve">си </w:t>
      </w:r>
      <w:r w:rsidRPr="002C26CA">
        <w:rPr>
          <w:lang w:val="bg-BG"/>
        </w:rPr>
        <w:t xml:space="preserve">през февруари и март 2000 г. </w:t>
      </w:r>
      <w:r w:rsidR="0019412F">
        <w:rPr>
          <w:lang w:val="bg-BG"/>
        </w:rPr>
        <w:t>У</w:t>
      </w:r>
      <w:r w:rsidRPr="002C26CA">
        <w:rPr>
          <w:lang w:val="bg-BG"/>
        </w:rPr>
        <w:t xml:space="preserve">становяват, че книгите на жалбоподателя съдържат описания на сексуални актове, но според тях нито езика, нито </w:t>
      </w:r>
      <w:r w:rsidR="002113C4" w:rsidRPr="002C26CA">
        <w:rPr>
          <w:lang w:val="bg-BG"/>
        </w:rPr>
        <w:t>стилистичните фигури</w:t>
      </w:r>
      <w:r w:rsidR="00FE4790" w:rsidRPr="002C26CA">
        <w:rPr>
          <w:lang w:val="bg-BG"/>
        </w:rPr>
        <w:t>,</w:t>
      </w:r>
      <w:r w:rsidR="002113C4" w:rsidRPr="002C26CA">
        <w:rPr>
          <w:lang w:val="bg-BG"/>
        </w:rPr>
        <w:t xml:space="preserve"> използвани от автора</w:t>
      </w:r>
      <w:r w:rsidR="00FE4790" w:rsidRPr="002C26CA">
        <w:rPr>
          <w:lang w:val="bg-BG"/>
        </w:rPr>
        <w:t>,</w:t>
      </w:r>
      <w:r w:rsidR="002113C4" w:rsidRPr="002C26CA">
        <w:rPr>
          <w:lang w:val="bg-BG"/>
        </w:rPr>
        <w:t xml:space="preserve"> не придават на тези произведения порнографски характер.</w:t>
      </w:r>
    </w:p>
    <w:p w:rsidR="002113C4" w:rsidRPr="002C26CA" w:rsidRDefault="002113C4" w:rsidP="002113C4">
      <w:pPr>
        <w:pStyle w:val="ECHRPara"/>
        <w:rPr>
          <w:lang w:val="bg-BG"/>
        </w:rPr>
      </w:pPr>
      <w:r w:rsidRPr="002C26CA">
        <w:rPr>
          <w:lang w:val="bg-BG"/>
        </w:rPr>
        <w:t>19.  </w:t>
      </w:r>
      <w:r w:rsidR="00FE4790" w:rsidRPr="002C26CA">
        <w:rPr>
          <w:lang w:val="bg-BG"/>
        </w:rPr>
        <w:t>Въз основа</w:t>
      </w:r>
      <w:r w:rsidRPr="002C26CA">
        <w:rPr>
          <w:lang w:val="bg-BG"/>
        </w:rPr>
        <w:t xml:space="preserve"> на тези заключение, </w:t>
      </w:r>
      <w:r w:rsidR="00CF5C99" w:rsidRPr="002C26CA">
        <w:rPr>
          <w:lang w:val="bg-BG"/>
        </w:rPr>
        <w:t>на 24 март 2000 г.</w:t>
      </w:r>
      <w:r w:rsidR="00CF5C99">
        <w:rPr>
          <w:lang w:val="bg-BG"/>
        </w:rPr>
        <w:t xml:space="preserve"> </w:t>
      </w:r>
      <w:r w:rsidR="00FE4790" w:rsidRPr="002C26CA">
        <w:rPr>
          <w:lang w:val="bg-BG"/>
        </w:rPr>
        <w:t>следователят</w:t>
      </w:r>
      <w:r w:rsidRPr="002C26CA">
        <w:rPr>
          <w:lang w:val="bg-BG"/>
        </w:rPr>
        <w:t xml:space="preserve"> изпра</w:t>
      </w:r>
      <w:r w:rsidR="00FE4790" w:rsidRPr="002C26CA">
        <w:rPr>
          <w:lang w:val="bg-BG"/>
        </w:rPr>
        <w:t>ща</w:t>
      </w:r>
      <w:r w:rsidRPr="002C26CA">
        <w:rPr>
          <w:lang w:val="bg-BG"/>
        </w:rPr>
        <w:t xml:space="preserve"> д</w:t>
      </w:r>
      <w:r w:rsidR="00FE4790" w:rsidRPr="002C26CA">
        <w:rPr>
          <w:lang w:val="bg-BG"/>
        </w:rPr>
        <w:t>елото</w:t>
      </w:r>
      <w:r w:rsidRPr="002C26CA">
        <w:rPr>
          <w:lang w:val="bg-BG"/>
        </w:rPr>
        <w:t xml:space="preserve"> на </w:t>
      </w:r>
      <w:r w:rsidR="00FE4790" w:rsidRPr="002C26CA">
        <w:rPr>
          <w:lang w:val="bg-BG"/>
        </w:rPr>
        <w:t xml:space="preserve">районния </w:t>
      </w:r>
      <w:r w:rsidRPr="002C26CA">
        <w:rPr>
          <w:lang w:val="bg-BG"/>
        </w:rPr>
        <w:t>прокурор</w:t>
      </w:r>
      <w:r w:rsidR="00FE4790" w:rsidRPr="002C26CA">
        <w:rPr>
          <w:lang w:val="bg-BG"/>
        </w:rPr>
        <w:t xml:space="preserve"> на </w:t>
      </w:r>
      <w:r w:rsidRPr="002C26CA">
        <w:rPr>
          <w:lang w:val="bg-BG"/>
        </w:rPr>
        <w:t xml:space="preserve">Смолян, </w:t>
      </w:r>
      <w:r w:rsidR="00FE4790" w:rsidRPr="002C26CA">
        <w:rPr>
          <w:lang w:val="bg-BG"/>
        </w:rPr>
        <w:t xml:space="preserve">като му </w:t>
      </w:r>
      <w:r w:rsidRPr="002C26CA">
        <w:rPr>
          <w:lang w:val="bg-BG"/>
        </w:rPr>
        <w:t>препоръчва да прекрати наказателното производство поради липса на престъп</w:t>
      </w:r>
      <w:r w:rsidR="00FE4790" w:rsidRPr="002C26CA">
        <w:rPr>
          <w:lang w:val="bg-BG"/>
        </w:rPr>
        <w:t>ен състав</w:t>
      </w:r>
      <w:r w:rsidRPr="002C26CA">
        <w:rPr>
          <w:lang w:val="bg-BG"/>
        </w:rPr>
        <w:t>.</w:t>
      </w:r>
    </w:p>
    <w:p w:rsidR="002113C4" w:rsidRPr="002C26CA" w:rsidRDefault="002113C4" w:rsidP="002113C4">
      <w:pPr>
        <w:pStyle w:val="ECHRPara"/>
        <w:rPr>
          <w:lang w:val="bg-BG"/>
        </w:rPr>
      </w:pPr>
      <w:r w:rsidRPr="002C26CA">
        <w:rPr>
          <w:lang w:val="bg-BG"/>
        </w:rPr>
        <w:t xml:space="preserve">20.  На 4 май 2000 г., </w:t>
      </w:r>
      <w:r w:rsidR="008D6B37" w:rsidRPr="002C26CA">
        <w:rPr>
          <w:lang w:val="bg-BG"/>
        </w:rPr>
        <w:t>районният</w:t>
      </w:r>
      <w:r w:rsidRPr="002C26CA">
        <w:rPr>
          <w:lang w:val="bg-BG"/>
        </w:rPr>
        <w:t xml:space="preserve"> прокурор </w:t>
      </w:r>
      <w:r w:rsidR="008D6B37" w:rsidRPr="002C26CA">
        <w:rPr>
          <w:lang w:val="bg-BG"/>
        </w:rPr>
        <w:t>прекратява</w:t>
      </w:r>
      <w:r w:rsidRPr="002C26CA">
        <w:rPr>
          <w:lang w:val="bg-BG"/>
        </w:rPr>
        <w:t xml:space="preserve"> наказателното производство срещу жалбоподателя поради липса на </w:t>
      </w:r>
      <w:r w:rsidR="00CF5C99">
        <w:rPr>
          <w:lang w:val="bg-BG"/>
        </w:rPr>
        <w:t>престъпление</w:t>
      </w:r>
      <w:r w:rsidRPr="002C26CA">
        <w:rPr>
          <w:lang w:val="bg-BG"/>
        </w:rPr>
        <w:t xml:space="preserve">, което </w:t>
      </w:r>
      <w:r w:rsidR="008D6B37" w:rsidRPr="002C26CA">
        <w:rPr>
          <w:lang w:val="bg-BG"/>
        </w:rPr>
        <w:t>е</w:t>
      </w:r>
      <w:r w:rsidRPr="002C26CA">
        <w:rPr>
          <w:lang w:val="bg-BG"/>
        </w:rPr>
        <w:t xml:space="preserve"> потвърдено на 31 май 2000 г. </w:t>
      </w:r>
      <w:r w:rsidR="008D6B37" w:rsidRPr="002C26CA">
        <w:rPr>
          <w:lang w:val="bg-BG"/>
        </w:rPr>
        <w:t>с определение</w:t>
      </w:r>
      <w:r w:rsidRPr="002C26CA">
        <w:rPr>
          <w:lang w:val="bg-BG"/>
        </w:rPr>
        <w:t xml:space="preserve"> на един от прокурорите </w:t>
      </w:r>
      <w:r w:rsidR="008D6B37" w:rsidRPr="002C26CA">
        <w:rPr>
          <w:lang w:val="bg-BG"/>
        </w:rPr>
        <w:t>от окръжната</w:t>
      </w:r>
      <w:r w:rsidRPr="002C26CA">
        <w:rPr>
          <w:lang w:val="bg-BG"/>
        </w:rPr>
        <w:t xml:space="preserve"> прокуратура на същия град.</w:t>
      </w:r>
    </w:p>
    <w:p w:rsidR="002113C4" w:rsidRPr="002C26CA" w:rsidRDefault="002113C4" w:rsidP="002113C4">
      <w:pPr>
        <w:pStyle w:val="ECHRPara"/>
        <w:rPr>
          <w:lang w:val="bg-BG"/>
        </w:rPr>
      </w:pPr>
    </w:p>
    <w:p w:rsidR="002113C4" w:rsidRPr="002C26CA" w:rsidRDefault="003A29C9" w:rsidP="002113C4">
      <w:pPr>
        <w:pStyle w:val="ECHRPara"/>
        <w:rPr>
          <w:lang w:val="bg-BG"/>
        </w:rPr>
      </w:pPr>
      <w:r w:rsidRPr="002C26CA">
        <w:rPr>
          <w:lang w:val="bg-BG"/>
        </w:rPr>
        <w:t>21.  </w:t>
      </w:r>
      <w:r w:rsidR="004F2F7E" w:rsidRPr="002C26CA">
        <w:rPr>
          <w:lang w:val="bg-BG"/>
        </w:rPr>
        <w:t>С</w:t>
      </w:r>
      <w:r w:rsidR="002113C4" w:rsidRPr="002C26CA">
        <w:rPr>
          <w:lang w:val="bg-BG"/>
        </w:rPr>
        <w:t xml:space="preserve"> окончателно решение </w:t>
      </w:r>
      <w:r w:rsidR="004F2F7E" w:rsidRPr="002C26CA">
        <w:rPr>
          <w:lang w:val="bg-BG"/>
        </w:rPr>
        <w:t>от</w:t>
      </w:r>
      <w:r w:rsidR="002113C4" w:rsidRPr="002C26CA">
        <w:rPr>
          <w:lang w:val="bg-BG"/>
        </w:rPr>
        <w:t xml:space="preserve"> 20 юни 2000 г., </w:t>
      </w:r>
      <w:r w:rsidR="004F2F7E" w:rsidRPr="002C26CA">
        <w:rPr>
          <w:lang w:val="bg-BG"/>
        </w:rPr>
        <w:t>окръжният</w:t>
      </w:r>
      <w:r w:rsidR="002113C4" w:rsidRPr="002C26CA">
        <w:rPr>
          <w:lang w:val="bg-BG"/>
        </w:rPr>
        <w:t xml:space="preserve"> съд на Смолян потвър</w:t>
      </w:r>
      <w:r w:rsidR="004F2F7E" w:rsidRPr="002C26CA">
        <w:rPr>
          <w:lang w:val="bg-BG"/>
        </w:rPr>
        <w:t>ждава</w:t>
      </w:r>
      <w:r w:rsidR="002113C4" w:rsidRPr="002C26CA">
        <w:rPr>
          <w:lang w:val="bg-BG"/>
        </w:rPr>
        <w:t xml:space="preserve"> </w:t>
      </w:r>
      <w:r w:rsidR="004F2F7E" w:rsidRPr="002C26CA">
        <w:rPr>
          <w:lang w:val="bg-BG"/>
        </w:rPr>
        <w:t>постановленията</w:t>
      </w:r>
      <w:r w:rsidR="002113C4" w:rsidRPr="002C26CA">
        <w:rPr>
          <w:lang w:val="bg-BG"/>
        </w:rPr>
        <w:t xml:space="preserve"> за прекратяване на </w:t>
      </w:r>
      <w:r w:rsidR="004F2F7E" w:rsidRPr="002C26CA">
        <w:rPr>
          <w:lang w:val="bg-BG"/>
        </w:rPr>
        <w:t>делото</w:t>
      </w:r>
      <w:r w:rsidR="002113C4" w:rsidRPr="002C26CA">
        <w:rPr>
          <w:lang w:val="bg-BG"/>
        </w:rPr>
        <w:t xml:space="preserve"> на прокурорите. Жалбоподателят </w:t>
      </w:r>
      <w:r w:rsidR="00E10574" w:rsidRPr="002C26CA">
        <w:rPr>
          <w:lang w:val="bg-BG"/>
        </w:rPr>
        <w:t xml:space="preserve">е уведомен </w:t>
      </w:r>
      <w:r w:rsidR="00C751C5" w:rsidRPr="002C26CA">
        <w:rPr>
          <w:lang w:val="bg-BG"/>
        </w:rPr>
        <w:t xml:space="preserve">за това решение малко </w:t>
      </w:r>
      <w:r w:rsidR="00E10574" w:rsidRPr="002C26CA">
        <w:rPr>
          <w:lang w:val="bg-BG"/>
        </w:rPr>
        <w:t>по-късно</w:t>
      </w:r>
      <w:r w:rsidR="00C751C5" w:rsidRPr="002C26CA">
        <w:rPr>
          <w:lang w:val="bg-BG"/>
        </w:rPr>
        <w:t>.</w:t>
      </w:r>
    </w:p>
    <w:p w:rsidR="00C751C5" w:rsidRPr="002C26CA" w:rsidRDefault="00C751C5" w:rsidP="00C751C5">
      <w:pPr>
        <w:pStyle w:val="ECHRPara"/>
        <w:rPr>
          <w:lang w:val="bg-BG"/>
        </w:rPr>
      </w:pPr>
      <w:r w:rsidRPr="002C26CA">
        <w:rPr>
          <w:lang w:val="bg-BG"/>
        </w:rPr>
        <w:t xml:space="preserve">22.  Според жалбоподателя, </w:t>
      </w:r>
      <w:r w:rsidR="006D08B4" w:rsidRPr="002C26CA">
        <w:rPr>
          <w:lang w:val="bg-BG"/>
        </w:rPr>
        <w:t>образуването</w:t>
      </w:r>
      <w:r w:rsidRPr="002C26CA">
        <w:rPr>
          <w:lang w:val="bg-BG"/>
        </w:rPr>
        <w:t xml:space="preserve"> на наказателн</w:t>
      </w:r>
      <w:r w:rsidR="006D08B4" w:rsidRPr="002C26CA">
        <w:rPr>
          <w:lang w:val="bg-BG"/>
        </w:rPr>
        <w:t>о</w:t>
      </w:r>
      <w:r w:rsidRPr="002C26CA">
        <w:rPr>
          <w:lang w:val="bg-BG"/>
        </w:rPr>
        <w:t xml:space="preserve"> производство срещу него и </w:t>
      </w:r>
      <w:r w:rsidR="006D08B4" w:rsidRPr="002C26CA">
        <w:rPr>
          <w:lang w:val="bg-BG"/>
        </w:rPr>
        <w:t>мед</w:t>
      </w:r>
      <w:r w:rsidR="00CF5C99">
        <w:rPr>
          <w:lang w:val="bg-BG"/>
        </w:rPr>
        <w:t>ий</w:t>
      </w:r>
      <w:r w:rsidR="006D08B4" w:rsidRPr="002C26CA">
        <w:rPr>
          <w:lang w:val="bg-BG"/>
        </w:rPr>
        <w:t>ното му отразяване</w:t>
      </w:r>
      <w:r w:rsidRPr="002C26CA">
        <w:rPr>
          <w:lang w:val="bg-BG"/>
        </w:rPr>
        <w:t xml:space="preserve"> са пр</w:t>
      </w:r>
      <w:r w:rsidR="006D08B4" w:rsidRPr="002C26CA">
        <w:rPr>
          <w:lang w:val="bg-BG"/>
        </w:rPr>
        <w:t>едизвикали</w:t>
      </w:r>
      <w:r w:rsidRPr="002C26CA">
        <w:rPr>
          <w:lang w:val="bg-BG"/>
        </w:rPr>
        <w:t xml:space="preserve">  </w:t>
      </w:r>
      <w:r w:rsidR="006D08B4" w:rsidRPr="002C26CA">
        <w:rPr>
          <w:lang w:val="bg-BG"/>
        </w:rPr>
        <w:t>враждебното отношение към него</w:t>
      </w:r>
      <w:r w:rsidRPr="002C26CA">
        <w:rPr>
          <w:lang w:val="bg-BG"/>
        </w:rPr>
        <w:t xml:space="preserve"> на много </w:t>
      </w:r>
      <w:r w:rsidR="00CF5C99">
        <w:rPr>
          <w:lang w:val="bg-BG"/>
        </w:rPr>
        <w:t>жители</w:t>
      </w:r>
      <w:r w:rsidR="00CF5C99" w:rsidRPr="002C26CA">
        <w:rPr>
          <w:lang w:val="bg-BG"/>
        </w:rPr>
        <w:t xml:space="preserve"> </w:t>
      </w:r>
      <w:r w:rsidR="006D08B4" w:rsidRPr="002C26CA">
        <w:rPr>
          <w:lang w:val="bg-BG"/>
        </w:rPr>
        <w:t>на</w:t>
      </w:r>
      <w:r w:rsidRPr="002C26CA">
        <w:rPr>
          <w:lang w:val="bg-BG"/>
        </w:rPr>
        <w:t xml:space="preserve"> Смолян и </w:t>
      </w:r>
      <w:r w:rsidR="006D08B4" w:rsidRPr="002C26CA">
        <w:rPr>
          <w:lang w:val="bg-BG"/>
        </w:rPr>
        <w:t>областта</w:t>
      </w:r>
      <w:r w:rsidRPr="002C26CA">
        <w:rPr>
          <w:lang w:val="bg-BG"/>
        </w:rPr>
        <w:t xml:space="preserve">. </w:t>
      </w:r>
      <w:r w:rsidR="006D08B4" w:rsidRPr="002C26CA">
        <w:rPr>
          <w:lang w:val="bg-BG"/>
        </w:rPr>
        <w:t>Той твърди</w:t>
      </w:r>
      <w:r w:rsidRPr="002C26CA">
        <w:rPr>
          <w:lang w:val="bg-BG"/>
        </w:rPr>
        <w:t>, че се чувства изолиран и че е получил многобройн</w:t>
      </w:r>
      <w:r w:rsidR="00CF5C99">
        <w:rPr>
          <w:lang w:val="bg-BG"/>
        </w:rPr>
        <w:t>и</w:t>
      </w:r>
      <w:r w:rsidRPr="002C26CA">
        <w:rPr>
          <w:lang w:val="bg-BG"/>
        </w:rPr>
        <w:t xml:space="preserve"> смъртни заплахи по телефона. </w:t>
      </w:r>
      <w:r w:rsidR="00CF5C99">
        <w:rPr>
          <w:lang w:val="bg-BG"/>
        </w:rPr>
        <w:t>Д</w:t>
      </w:r>
      <w:r w:rsidRPr="002C26CA">
        <w:rPr>
          <w:lang w:val="bg-BG"/>
        </w:rPr>
        <w:t>обав</w:t>
      </w:r>
      <w:r w:rsidR="006D08B4" w:rsidRPr="002C26CA">
        <w:rPr>
          <w:lang w:val="bg-BG"/>
        </w:rPr>
        <w:t>я</w:t>
      </w:r>
      <w:r w:rsidRPr="002C26CA">
        <w:rPr>
          <w:lang w:val="bg-BG"/>
        </w:rPr>
        <w:t>, че през март и ю</w:t>
      </w:r>
      <w:r w:rsidR="006D08B4" w:rsidRPr="002C26CA">
        <w:rPr>
          <w:lang w:val="bg-BG"/>
        </w:rPr>
        <w:t>л</w:t>
      </w:r>
      <w:r w:rsidRPr="002C26CA">
        <w:rPr>
          <w:lang w:val="bg-BG"/>
        </w:rPr>
        <w:t>и 2000 г. полицията нал</w:t>
      </w:r>
      <w:r w:rsidR="006D08B4" w:rsidRPr="002C26CA">
        <w:rPr>
          <w:lang w:val="bg-BG"/>
        </w:rPr>
        <w:t>ага</w:t>
      </w:r>
      <w:r w:rsidRPr="002C26CA">
        <w:rPr>
          <w:lang w:val="bg-BG"/>
        </w:rPr>
        <w:t xml:space="preserve"> предупреждение на двама души, които </w:t>
      </w:r>
      <w:r w:rsidR="00CF5C99">
        <w:rPr>
          <w:lang w:val="bg-BG"/>
        </w:rPr>
        <w:t>отправят</w:t>
      </w:r>
      <w:r w:rsidR="00CF5C99" w:rsidRPr="002C26CA">
        <w:rPr>
          <w:lang w:val="bg-BG"/>
        </w:rPr>
        <w:t xml:space="preserve"> </w:t>
      </w:r>
      <w:r w:rsidRPr="002C26CA">
        <w:rPr>
          <w:lang w:val="bg-BG"/>
        </w:rPr>
        <w:t xml:space="preserve">смъртни заплахи по негов адрес. </w:t>
      </w:r>
      <w:r w:rsidR="00CF5C99">
        <w:rPr>
          <w:lang w:val="bg-BG"/>
        </w:rPr>
        <w:t>П</w:t>
      </w:r>
      <w:r w:rsidRPr="002C26CA">
        <w:rPr>
          <w:lang w:val="bg-BG"/>
        </w:rPr>
        <w:t>осочва</w:t>
      </w:r>
      <w:r w:rsidR="008644C3" w:rsidRPr="002C26CA">
        <w:rPr>
          <w:lang w:val="bg-BG"/>
        </w:rPr>
        <w:t xml:space="preserve"> също</w:t>
      </w:r>
      <w:r w:rsidRPr="002C26CA">
        <w:rPr>
          <w:lang w:val="bg-BG"/>
        </w:rPr>
        <w:t xml:space="preserve">, че е спрял да пише и публикува книги и статии в </w:t>
      </w:r>
      <w:r w:rsidR="008644C3" w:rsidRPr="002C26CA">
        <w:rPr>
          <w:lang w:val="bg-BG"/>
        </w:rPr>
        <w:t xml:space="preserve">пресата за </w:t>
      </w:r>
      <w:r w:rsidRPr="002C26CA">
        <w:rPr>
          <w:lang w:val="bg-BG"/>
        </w:rPr>
        <w:t>дъл</w:t>
      </w:r>
      <w:r w:rsidR="008644C3" w:rsidRPr="002C26CA">
        <w:rPr>
          <w:lang w:val="bg-BG"/>
        </w:rPr>
        <w:t>ъ</w:t>
      </w:r>
      <w:r w:rsidRPr="002C26CA">
        <w:rPr>
          <w:lang w:val="bg-BG"/>
        </w:rPr>
        <w:t>г</w:t>
      </w:r>
      <w:r w:rsidR="008644C3" w:rsidRPr="002C26CA">
        <w:rPr>
          <w:lang w:val="bg-BG"/>
        </w:rPr>
        <w:t xml:space="preserve"> период от</w:t>
      </w:r>
      <w:r w:rsidRPr="002C26CA">
        <w:rPr>
          <w:lang w:val="bg-BG"/>
        </w:rPr>
        <w:t xml:space="preserve"> време. </w:t>
      </w:r>
      <w:r w:rsidR="008644C3" w:rsidRPr="002C26CA">
        <w:rPr>
          <w:lang w:val="bg-BG"/>
        </w:rPr>
        <w:t xml:space="preserve">Майка му </w:t>
      </w:r>
      <w:r w:rsidRPr="002C26CA">
        <w:rPr>
          <w:lang w:val="bg-BG"/>
        </w:rPr>
        <w:t xml:space="preserve">била </w:t>
      </w:r>
      <w:r w:rsidR="008644C3" w:rsidRPr="002C26CA">
        <w:rPr>
          <w:lang w:val="bg-BG"/>
        </w:rPr>
        <w:t>обезпокоявана</w:t>
      </w:r>
      <w:r w:rsidRPr="002C26CA">
        <w:rPr>
          <w:lang w:val="bg-BG"/>
        </w:rPr>
        <w:t xml:space="preserve"> от непознати </w:t>
      </w:r>
      <w:r w:rsidR="008644C3" w:rsidRPr="002C26CA">
        <w:rPr>
          <w:lang w:val="bg-BG"/>
        </w:rPr>
        <w:t>на</w:t>
      </w:r>
      <w:r w:rsidRPr="002C26CA">
        <w:rPr>
          <w:lang w:val="bg-BG"/>
        </w:rPr>
        <w:t xml:space="preserve"> улицата</w:t>
      </w:r>
      <w:r w:rsidR="008644C3" w:rsidRPr="002C26CA">
        <w:rPr>
          <w:lang w:val="bg-BG"/>
        </w:rPr>
        <w:t xml:space="preserve">, а </w:t>
      </w:r>
      <w:r w:rsidR="00287DAA" w:rsidRPr="002C26CA">
        <w:rPr>
          <w:lang w:val="bg-BG"/>
        </w:rPr>
        <w:t>тъст</w:t>
      </w:r>
      <w:r w:rsidR="008644C3" w:rsidRPr="002C26CA">
        <w:rPr>
          <w:lang w:val="bg-BG"/>
        </w:rPr>
        <w:t xml:space="preserve"> му</w:t>
      </w:r>
      <w:r w:rsidR="00287DAA" w:rsidRPr="002C26CA">
        <w:rPr>
          <w:lang w:val="bg-BG"/>
        </w:rPr>
        <w:t xml:space="preserve">, спортен </w:t>
      </w:r>
      <w:r w:rsidR="008644C3" w:rsidRPr="002C26CA">
        <w:rPr>
          <w:lang w:val="bg-BG"/>
        </w:rPr>
        <w:t>инструктор</w:t>
      </w:r>
      <w:r w:rsidR="00287DAA" w:rsidRPr="002C26CA">
        <w:rPr>
          <w:lang w:val="bg-BG"/>
        </w:rPr>
        <w:t xml:space="preserve">, </w:t>
      </w:r>
      <w:r w:rsidR="00CF5C99">
        <w:rPr>
          <w:lang w:val="bg-BG"/>
        </w:rPr>
        <w:t>установил, че</w:t>
      </w:r>
      <w:r w:rsidR="00CF5C99" w:rsidRPr="002C26CA">
        <w:rPr>
          <w:lang w:val="bg-BG"/>
        </w:rPr>
        <w:t xml:space="preserve"> </w:t>
      </w:r>
      <w:r w:rsidR="008644C3" w:rsidRPr="002C26CA">
        <w:rPr>
          <w:lang w:val="bg-BG"/>
        </w:rPr>
        <w:t>много деца напускат</w:t>
      </w:r>
      <w:r w:rsidR="00287DAA" w:rsidRPr="002C26CA">
        <w:rPr>
          <w:lang w:val="bg-BG"/>
        </w:rPr>
        <w:t xml:space="preserve"> тренировките по джудо, които той вод</w:t>
      </w:r>
      <w:r w:rsidR="00CF5C99">
        <w:rPr>
          <w:lang w:val="bg-BG"/>
        </w:rPr>
        <w:t>и</w:t>
      </w:r>
      <w:r w:rsidR="00287DAA" w:rsidRPr="002C26CA">
        <w:rPr>
          <w:lang w:val="bg-BG"/>
        </w:rPr>
        <w:t xml:space="preserve">. </w:t>
      </w:r>
    </w:p>
    <w:p w:rsidR="00812BA9" w:rsidRPr="002C26CA" w:rsidRDefault="00812BA9" w:rsidP="00812BA9">
      <w:pPr>
        <w:pStyle w:val="ECHRPara"/>
        <w:rPr>
          <w:lang w:val="bg-BG"/>
        </w:rPr>
      </w:pPr>
      <w:r w:rsidRPr="002C26CA">
        <w:rPr>
          <w:lang w:val="bg-BG"/>
        </w:rPr>
        <w:t xml:space="preserve">23.  През </w:t>
      </w:r>
      <w:r w:rsidR="005B74C9" w:rsidRPr="002C26CA">
        <w:rPr>
          <w:lang w:val="bg-BG"/>
        </w:rPr>
        <w:t>февруари</w:t>
      </w:r>
      <w:r w:rsidRPr="002C26CA">
        <w:rPr>
          <w:lang w:val="bg-BG"/>
        </w:rPr>
        <w:t xml:space="preserve"> 2000 г., жалбоподателят публикува третата част от трилогия</w:t>
      </w:r>
      <w:r w:rsidR="005B74C9" w:rsidRPr="002C26CA">
        <w:rPr>
          <w:lang w:val="bg-BG"/>
        </w:rPr>
        <w:t>та си</w:t>
      </w:r>
      <w:r w:rsidRPr="002C26CA">
        <w:rPr>
          <w:lang w:val="bg-BG"/>
        </w:rPr>
        <w:t xml:space="preserve">. За разлика от първите две книги, от които </w:t>
      </w:r>
      <w:r w:rsidR="005B74C9" w:rsidRPr="002C26CA">
        <w:rPr>
          <w:lang w:val="bg-BG"/>
        </w:rPr>
        <w:t xml:space="preserve">били </w:t>
      </w:r>
      <w:r w:rsidRPr="002C26CA">
        <w:rPr>
          <w:lang w:val="bg-BG"/>
        </w:rPr>
        <w:t>продадени 1</w:t>
      </w:r>
      <w:r w:rsidR="005B74C9" w:rsidRPr="002C26CA">
        <w:rPr>
          <w:lang w:val="bg-BG"/>
        </w:rPr>
        <w:t xml:space="preserve"> </w:t>
      </w:r>
      <w:r w:rsidRPr="002C26CA">
        <w:rPr>
          <w:lang w:val="bg-BG"/>
        </w:rPr>
        <w:t xml:space="preserve">700 </w:t>
      </w:r>
      <w:r w:rsidR="005B74C9" w:rsidRPr="002C26CA">
        <w:rPr>
          <w:lang w:val="bg-BG"/>
        </w:rPr>
        <w:t>екземпляра</w:t>
      </w:r>
      <w:r w:rsidRPr="002C26CA">
        <w:rPr>
          <w:lang w:val="bg-BG"/>
        </w:rPr>
        <w:t xml:space="preserve"> само в Смолян, трети</w:t>
      </w:r>
      <w:r w:rsidR="005B74C9" w:rsidRPr="002C26CA">
        <w:rPr>
          <w:lang w:val="bg-BG"/>
        </w:rPr>
        <w:t>ят му</w:t>
      </w:r>
      <w:r w:rsidRPr="002C26CA">
        <w:rPr>
          <w:lang w:val="bg-BG"/>
        </w:rPr>
        <w:t xml:space="preserve"> роман не е пуснат </w:t>
      </w:r>
      <w:r w:rsidR="005B74C9" w:rsidRPr="002C26CA">
        <w:rPr>
          <w:lang w:val="bg-BG"/>
        </w:rPr>
        <w:t>в продажба в тази област</w:t>
      </w:r>
      <w:r w:rsidRPr="002C26CA">
        <w:rPr>
          <w:lang w:val="bg-BG"/>
        </w:rPr>
        <w:t xml:space="preserve">. За жалбоподателя тази ситуация се обяснява с </w:t>
      </w:r>
      <w:r w:rsidR="005B74C9" w:rsidRPr="002C26CA">
        <w:rPr>
          <w:lang w:val="bg-BG"/>
        </w:rPr>
        <w:t xml:space="preserve">отказа </w:t>
      </w:r>
      <w:r w:rsidR="00DC743E">
        <w:rPr>
          <w:lang w:val="bg-BG"/>
        </w:rPr>
        <w:t>н</w:t>
      </w:r>
      <w:r w:rsidR="005B74C9" w:rsidRPr="002C26CA">
        <w:rPr>
          <w:lang w:val="bg-BG"/>
        </w:rPr>
        <w:t>а продавачите на книги</w:t>
      </w:r>
      <w:r w:rsidRPr="002C26CA">
        <w:rPr>
          <w:lang w:val="bg-BG"/>
        </w:rPr>
        <w:t xml:space="preserve"> да предлагат този роман на клиенти</w:t>
      </w:r>
      <w:r w:rsidR="005B74C9" w:rsidRPr="002C26CA">
        <w:rPr>
          <w:lang w:val="bg-BG"/>
        </w:rPr>
        <w:t xml:space="preserve">те си от страх </w:t>
      </w:r>
      <w:r w:rsidRPr="002C26CA">
        <w:rPr>
          <w:lang w:val="bg-BG"/>
        </w:rPr>
        <w:t>да</w:t>
      </w:r>
      <w:r w:rsidR="005B74C9" w:rsidRPr="002C26CA">
        <w:rPr>
          <w:lang w:val="bg-BG"/>
        </w:rPr>
        <w:t xml:space="preserve"> не</w:t>
      </w:r>
      <w:r w:rsidRPr="002C26CA">
        <w:rPr>
          <w:lang w:val="bg-BG"/>
        </w:rPr>
        <w:t xml:space="preserve"> станат </w:t>
      </w:r>
      <w:r w:rsidR="00DC743E">
        <w:rPr>
          <w:lang w:val="bg-BG"/>
        </w:rPr>
        <w:t>предмет</w:t>
      </w:r>
      <w:r w:rsidRPr="002C26CA">
        <w:rPr>
          <w:lang w:val="bg-BG"/>
        </w:rPr>
        <w:t xml:space="preserve"> на наказателно производство </w:t>
      </w:r>
      <w:r w:rsidR="00DC743E">
        <w:rPr>
          <w:lang w:val="bg-BG"/>
        </w:rPr>
        <w:t>подобно на това</w:t>
      </w:r>
      <w:r w:rsidRPr="002C26CA">
        <w:rPr>
          <w:lang w:val="bg-BG"/>
        </w:rPr>
        <w:t xml:space="preserve">, </w:t>
      </w:r>
      <w:r w:rsidR="00DC743E">
        <w:rPr>
          <w:lang w:val="bg-BG"/>
        </w:rPr>
        <w:t>заведено срещу</w:t>
      </w:r>
      <w:r w:rsidRPr="002C26CA">
        <w:rPr>
          <w:lang w:val="bg-BG"/>
        </w:rPr>
        <w:t xml:space="preserve"> автора. </w:t>
      </w:r>
    </w:p>
    <w:p w:rsidR="003A29C9" w:rsidRPr="002C26CA" w:rsidRDefault="005F3547" w:rsidP="009957E1">
      <w:pPr>
        <w:pStyle w:val="ECHRHeading2"/>
        <w:rPr>
          <w:lang w:val="bg-BG"/>
        </w:rPr>
      </w:pPr>
      <w:r w:rsidRPr="002C26CA">
        <w:rPr>
          <w:lang w:val="bg-BG"/>
        </w:rPr>
        <w:t>С</w:t>
      </w:r>
      <w:r w:rsidR="003A29C9" w:rsidRPr="002C26CA">
        <w:rPr>
          <w:lang w:val="bg-BG"/>
        </w:rPr>
        <w:t>. </w:t>
      </w:r>
      <w:r w:rsidR="00511182">
        <w:rPr>
          <w:lang w:val="bg-BG"/>
        </w:rPr>
        <w:t>Иск</w:t>
      </w:r>
      <w:r w:rsidR="00511182" w:rsidRPr="002C26CA">
        <w:rPr>
          <w:lang w:val="bg-BG"/>
        </w:rPr>
        <w:t xml:space="preserve"> </w:t>
      </w:r>
      <w:r w:rsidRPr="002C26CA">
        <w:rPr>
          <w:lang w:val="bg-BG"/>
        </w:rPr>
        <w:t xml:space="preserve">за </w:t>
      </w:r>
      <w:r w:rsidR="003B10FB" w:rsidRPr="002C26CA">
        <w:rPr>
          <w:lang w:val="bg-BG"/>
        </w:rPr>
        <w:t xml:space="preserve">обезщетение </w:t>
      </w:r>
      <w:r w:rsidR="00511182">
        <w:rPr>
          <w:lang w:val="bg-BG"/>
        </w:rPr>
        <w:t>з</w:t>
      </w:r>
      <w:r w:rsidR="003B10FB" w:rsidRPr="002C26CA">
        <w:rPr>
          <w:lang w:val="bg-BG"/>
        </w:rPr>
        <w:t xml:space="preserve">а </w:t>
      </w:r>
      <w:r w:rsidR="00595F36" w:rsidRPr="002C26CA">
        <w:rPr>
          <w:lang w:val="bg-BG"/>
        </w:rPr>
        <w:t>вреди</w:t>
      </w:r>
      <w:r w:rsidR="003B10FB" w:rsidRPr="002C26CA">
        <w:rPr>
          <w:lang w:val="bg-BG"/>
        </w:rPr>
        <w:t xml:space="preserve">, </w:t>
      </w:r>
      <w:r w:rsidR="00CF5C99">
        <w:rPr>
          <w:lang w:val="bg-BG"/>
        </w:rPr>
        <w:t>предявен</w:t>
      </w:r>
      <w:r w:rsidR="00CF5C99" w:rsidRPr="002C26CA">
        <w:rPr>
          <w:lang w:val="bg-BG"/>
        </w:rPr>
        <w:t xml:space="preserve"> </w:t>
      </w:r>
      <w:r w:rsidR="00595F36" w:rsidRPr="002C26CA">
        <w:rPr>
          <w:lang w:val="bg-BG"/>
        </w:rPr>
        <w:t xml:space="preserve">от жалбоподателя </w:t>
      </w:r>
    </w:p>
    <w:p w:rsidR="00595F36" w:rsidRPr="002C26CA" w:rsidRDefault="00595F36" w:rsidP="00595F36">
      <w:pPr>
        <w:pStyle w:val="ECHRPara"/>
        <w:rPr>
          <w:lang w:val="bg-BG"/>
        </w:rPr>
      </w:pPr>
      <w:r w:rsidRPr="002C26CA">
        <w:rPr>
          <w:lang w:val="bg-BG"/>
        </w:rPr>
        <w:t xml:space="preserve">24.  На 24 юли 2000 г., жалбоподателят </w:t>
      </w:r>
      <w:r w:rsidR="003B10FB" w:rsidRPr="002C26CA">
        <w:rPr>
          <w:lang w:val="bg-BG"/>
        </w:rPr>
        <w:t xml:space="preserve">завежда иск за обезщетение </w:t>
      </w:r>
      <w:r w:rsidR="00841B2B">
        <w:rPr>
          <w:lang w:val="bg-BG"/>
        </w:rPr>
        <w:t>з</w:t>
      </w:r>
      <w:r w:rsidR="003B10FB" w:rsidRPr="002C26CA">
        <w:rPr>
          <w:lang w:val="bg-BG"/>
        </w:rPr>
        <w:t>а</w:t>
      </w:r>
      <w:r w:rsidRPr="002C26CA">
        <w:rPr>
          <w:lang w:val="bg-BG"/>
        </w:rPr>
        <w:t xml:space="preserve"> вреди срещу прокуратурата. </w:t>
      </w:r>
      <w:r w:rsidR="005A749E" w:rsidRPr="002C26CA">
        <w:rPr>
          <w:lang w:val="bg-BG"/>
        </w:rPr>
        <w:t>Като се п</w:t>
      </w:r>
      <w:r w:rsidRPr="002C26CA">
        <w:rPr>
          <w:lang w:val="bg-BG"/>
        </w:rPr>
        <w:t>озовава на чл</w:t>
      </w:r>
      <w:r w:rsidR="005A749E" w:rsidRPr="002C26CA">
        <w:rPr>
          <w:lang w:val="bg-BG"/>
        </w:rPr>
        <w:t>.</w:t>
      </w:r>
      <w:r w:rsidRPr="002C26CA">
        <w:rPr>
          <w:lang w:val="bg-BG"/>
        </w:rPr>
        <w:t xml:space="preserve"> 2 от Закона за отговорност</w:t>
      </w:r>
      <w:r w:rsidR="003B10FB" w:rsidRPr="002C26CA">
        <w:rPr>
          <w:lang w:val="bg-BG"/>
        </w:rPr>
        <w:t>та</w:t>
      </w:r>
      <w:r w:rsidRPr="002C26CA">
        <w:rPr>
          <w:lang w:val="bg-BG"/>
        </w:rPr>
        <w:t xml:space="preserve"> на държавата, той </w:t>
      </w:r>
      <w:r w:rsidR="003B10FB" w:rsidRPr="002C26CA">
        <w:rPr>
          <w:lang w:val="bg-BG"/>
        </w:rPr>
        <w:t>претендира за</w:t>
      </w:r>
      <w:r w:rsidRPr="002C26CA">
        <w:rPr>
          <w:lang w:val="bg-BG"/>
        </w:rPr>
        <w:t xml:space="preserve"> сума от 10 000 </w:t>
      </w:r>
      <w:r w:rsidR="003B10FB" w:rsidRPr="002C26CA">
        <w:rPr>
          <w:lang w:val="bg-BG"/>
        </w:rPr>
        <w:t xml:space="preserve">български </w:t>
      </w:r>
      <w:r w:rsidRPr="002C26CA">
        <w:rPr>
          <w:lang w:val="bg-BG"/>
        </w:rPr>
        <w:t xml:space="preserve">лева (BGN) за </w:t>
      </w:r>
      <w:r w:rsidR="003B10FB" w:rsidRPr="002C26CA">
        <w:rPr>
          <w:lang w:val="bg-BG"/>
        </w:rPr>
        <w:t>неимуществени вреди</w:t>
      </w:r>
      <w:r w:rsidRPr="002C26CA">
        <w:rPr>
          <w:lang w:val="bg-BG"/>
        </w:rPr>
        <w:t>, които е получил</w:t>
      </w:r>
      <w:r w:rsidR="003B10FB" w:rsidRPr="002C26CA">
        <w:rPr>
          <w:lang w:val="bg-BG"/>
        </w:rPr>
        <w:t xml:space="preserve"> според него от</w:t>
      </w:r>
      <w:r w:rsidRPr="002C26CA">
        <w:rPr>
          <w:lang w:val="bg-BG"/>
        </w:rPr>
        <w:t xml:space="preserve"> посегателството </w:t>
      </w:r>
      <w:r w:rsidR="003B10FB" w:rsidRPr="002C26CA">
        <w:rPr>
          <w:lang w:val="bg-BG"/>
        </w:rPr>
        <w:t>върху</w:t>
      </w:r>
      <w:r w:rsidRPr="002C26CA">
        <w:rPr>
          <w:lang w:val="bg-BG"/>
        </w:rPr>
        <w:t xml:space="preserve"> репутацията му, от една страна, </w:t>
      </w:r>
      <w:r w:rsidR="003B10FB" w:rsidRPr="002C26CA">
        <w:rPr>
          <w:lang w:val="bg-BG"/>
        </w:rPr>
        <w:t xml:space="preserve">чрез </w:t>
      </w:r>
      <w:r w:rsidR="00841B2B">
        <w:rPr>
          <w:lang w:val="bg-BG"/>
        </w:rPr>
        <w:t>образуването</w:t>
      </w:r>
      <w:r w:rsidR="00841B2B" w:rsidRPr="002C26CA">
        <w:rPr>
          <w:lang w:val="bg-BG"/>
        </w:rPr>
        <w:t xml:space="preserve"> </w:t>
      </w:r>
      <w:r w:rsidRPr="002C26CA">
        <w:rPr>
          <w:lang w:val="bg-BG"/>
        </w:rPr>
        <w:t>на наказателно производство срещу него за ра</w:t>
      </w:r>
      <w:r w:rsidR="003B10FB" w:rsidRPr="002C26CA">
        <w:rPr>
          <w:lang w:val="bg-BG"/>
        </w:rPr>
        <w:t>зпространение на произведения с</w:t>
      </w:r>
      <w:r w:rsidRPr="002C26CA">
        <w:rPr>
          <w:lang w:val="bg-BG"/>
        </w:rPr>
        <w:t xml:space="preserve"> </w:t>
      </w:r>
      <w:r w:rsidR="003B10FB" w:rsidRPr="002C26CA">
        <w:rPr>
          <w:lang w:val="bg-BG"/>
        </w:rPr>
        <w:t>порнографски</w:t>
      </w:r>
      <w:r w:rsidRPr="002C26CA">
        <w:rPr>
          <w:lang w:val="bg-BG"/>
        </w:rPr>
        <w:t xml:space="preserve"> </w:t>
      </w:r>
      <w:r w:rsidR="00841B2B">
        <w:rPr>
          <w:lang w:val="bg-BG"/>
        </w:rPr>
        <w:t>материали</w:t>
      </w:r>
      <w:r w:rsidR="003B10FB" w:rsidRPr="002C26CA">
        <w:rPr>
          <w:lang w:val="bg-BG"/>
        </w:rPr>
        <w:t>, а</w:t>
      </w:r>
      <w:r w:rsidRPr="002C26CA">
        <w:rPr>
          <w:lang w:val="bg-BG"/>
        </w:rPr>
        <w:t xml:space="preserve"> от друга страна</w:t>
      </w:r>
      <w:r w:rsidR="003B10FB" w:rsidRPr="002C26CA">
        <w:rPr>
          <w:lang w:val="bg-BG"/>
        </w:rPr>
        <w:t>,</w:t>
      </w:r>
      <w:r w:rsidRPr="002C26CA">
        <w:rPr>
          <w:lang w:val="bg-BG"/>
        </w:rPr>
        <w:t xml:space="preserve"> за </w:t>
      </w:r>
      <w:r w:rsidR="00E4641B" w:rsidRPr="002C26CA">
        <w:rPr>
          <w:lang w:val="bg-BG"/>
        </w:rPr>
        <w:t>многобройните изказвания на окръжния прокурор пред медиите по време на т</w:t>
      </w:r>
      <w:r w:rsidR="003B10FB" w:rsidRPr="002C26CA">
        <w:rPr>
          <w:lang w:val="bg-BG"/>
        </w:rPr>
        <w:t xml:space="preserve">ова </w:t>
      </w:r>
      <w:r w:rsidR="00E4641B" w:rsidRPr="002C26CA">
        <w:rPr>
          <w:lang w:val="bg-BG"/>
        </w:rPr>
        <w:t>наказателн</w:t>
      </w:r>
      <w:r w:rsidR="003B10FB" w:rsidRPr="002C26CA">
        <w:rPr>
          <w:lang w:val="bg-BG"/>
        </w:rPr>
        <w:t>о</w:t>
      </w:r>
      <w:r w:rsidR="00E4641B" w:rsidRPr="002C26CA">
        <w:rPr>
          <w:lang w:val="bg-BG"/>
        </w:rPr>
        <w:t xml:space="preserve"> про</w:t>
      </w:r>
      <w:r w:rsidR="003B10FB" w:rsidRPr="002C26CA">
        <w:rPr>
          <w:lang w:val="bg-BG"/>
        </w:rPr>
        <w:t>изводство</w:t>
      </w:r>
      <w:r w:rsidR="00E4641B" w:rsidRPr="002C26CA">
        <w:rPr>
          <w:lang w:val="bg-BG"/>
        </w:rPr>
        <w:t>.</w:t>
      </w:r>
      <w:r w:rsidRPr="002C26CA">
        <w:rPr>
          <w:lang w:val="bg-BG"/>
        </w:rPr>
        <w:t xml:space="preserve"> </w:t>
      </w:r>
    </w:p>
    <w:p w:rsidR="00E4641B" w:rsidRPr="002C26CA" w:rsidRDefault="00E4641B" w:rsidP="00E4641B">
      <w:pPr>
        <w:pStyle w:val="ECHRPara"/>
        <w:rPr>
          <w:lang w:val="bg-BG"/>
        </w:rPr>
      </w:pPr>
      <w:r w:rsidRPr="002C26CA">
        <w:rPr>
          <w:lang w:val="bg-BG"/>
        </w:rPr>
        <w:t>25.  </w:t>
      </w:r>
      <w:r w:rsidR="00F2688E" w:rsidRPr="002C26CA">
        <w:rPr>
          <w:lang w:val="bg-BG"/>
        </w:rPr>
        <w:t>Със</w:t>
      </w:r>
      <w:r w:rsidR="008B04FF" w:rsidRPr="002C26CA">
        <w:rPr>
          <w:lang w:val="bg-BG"/>
        </w:rPr>
        <w:t xml:space="preserve"> съдебно решение от 8 декември от 2000 г., </w:t>
      </w:r>
      <w:r w:rsidR="00F2688E" w:rsidRPr="002C26CA">
        <w:rPr>
          <w:lang w:val="bg-BG"/>
        </w:rPr>
        <w:t xml:space="preserve">Окръжен </w:t>
      </w:r>
      <w:r w:rsidR="008B04FF" w:rsidRPr="002C26CA">
        <w:rPr>
          <w:lang w:val="bg-BG"/>
        </w:rPr>
        <w:t>съд Смолян от</w:t>
      </w:r>
      <w:r w:rsidR="00F2688E" w:rsidRPr="002C26CA">
        <w:rPr>
          <w:lang w:val="bg-BG"/>
        </w:rPr>
        <w:t>хвърля иска</w:t>
      </w:r>
      <w:r w:rsidR="008B04FF" w:rsidRPr="002C26CA">
        <w:rPr>
          <w:lang w:val="bg-BG"/>
        </w:rPr>
        <w:t xml:space="preserve">, </w:t>
      </w:r>
      <w:r w:rsidR="00841B2B">
        <w:rPr>
          <w:lang w:val="bg-BG"/>
        </w:rPr>
        <w:t>предявен</w:t>
      </w:r>
      <w:r w:rsidR="00841B2B" w:rsidRPr="002C26CA">
        <w:rPr>
          <w:lang w:val="bg-BG"/>
        </w:rPr>
        <w:t xml:space="preserve"> </w:t>
      </w:r>
      <w:r w:rsidR="008B04FF" w:rsidRPr="002C26CA">
        <w:rPr>
          <w:lang w:val="bg-BG"/>
        </w:rPr>
        <w:t xml:space="preserve">от жалбоподателя. </w:t>
      </w:r>
      <w:r w:rsidR="00841B2B">
        <w:rPr>
          <w:lang w:val="bg-BG"/>
        </w:rPr>
        <w:t>С</w:t>
      </w:r>
      <w:r w:rsidR="00F2688E" w:rsidRPr="002C26CA">
        <w:rPr>
          <w:lang w:val="bg-BG"/>
        </w:rPr>
        <w:t>чита</w:t>
      </w:r>
      <w:r w:rsidR="008B04FF" w:rsidRPr="002C26CA">
        <w:rPr>
          <w:lang w:val="bg-BG"/>
        </w:rPr>
        <w:t>, че чл</w:t>
      </w:r>
      <w:r w:rsidR="006E7E06" w:rsidRPr="002C26CA">
        <w:rPr>
          <w:lang w:val="bg-BG"/>
        </w:rPr>
        <w:t xml:space="preserve">. </w:t>
      </w:r>
      <w:r w:rsidR="008B04FF" w:rsidRPr="002C26CA">
        <w:rPr>
          <w:lang w:val="bg-BG"/>
        </w:rPr>
        <w:t xml:space="preserve">2 от </w:t>
      </w:r>
      <w:r w:rsidR="00F2688E" w:rsidRPr="002C26CA">
        <w:rPr>
          <w:lang w:val="bg-BG"/>
        </w:rPr>
        <w:t xml:space="preserve">Закона </w:t>
      </w:r>
      <w:r w:rsidR="008B04FF" w:rsidRPr="002C26CA">
        <w:rPr>
          <w:lang w:val="bg-BG"/>
        </w:rPr>
        <w:t>за отговорнос</w:t>
      </w:r>
      <w:r w:rsidR="0004332F" w:rsidRPr="002C26CA">
        <w:rPr>
          <w:lang w:val="bg-BG"/>
        </w:rPr>
        <w:t>т</w:t>
      </w:r>
      <w:r w:rsidR="00F2688E" w:rsidRPr="002C26CA">
        <w:rPr>
          <w:lang w:val="bg-BG"/>
        </w:rPr>
        <w:t>та</w:t>
      </w:r>
      <w:r w:rsidR="0004332F" w:rsidRPr="002C26CA">
        <w:rPr>
          <w:lang w:val="bg-BG"/>
        </w:rPr>
        <w:t xml:space="preserve"> на държавата не </w:t>
      </w:r>
      <w:r w:rsidR="00F2688E" w:rsidRPr="002C26CA">
        <w:rPr>
          <w:lang w:val="bg-BG"/>
        </w:rPr>
        <w:t>е</w:t>
      </w:r>
      <w:r w:rsidR="0004332F" w:rsidRPr="002C26CA">
        <w:rPr>
          <w:lang w:val="bg-BG"/>
        </w:rPr>
        <w:t xml:space="preserve"> приложим</w:t>
      </w:r>
      <w:r w:rsidR="00F2688E" w:rsidRPr="002C26CA">
        <w:rPr>
          <w:lang w:val="bg-BG"/>
        </w:rPr>
        <w:t xml:space="preserve"> поради това, </w:t>
      </w:r>
      <w:r w:rsidR="0004332F" w:rsidRPr="002C26CA">
        <w:rPr>
          <w:lang w:val="bg-BG"/>
        </w:rPr>
        <w:t xml:space="preserve">че </w:t>
      </w:r>
      <w:r w:rsidR="00F2688E" w:rsidRPr="002C26CA">
        <w:rPr>
          <w:lang w:val="bg-BG"/>
        </w:rPr>
        <w:t xml:space="preserve">лицето </w:t>
      </w:r>
      <w:r w:rsidR="0004332F" w:rsidRPr="002C26CA">
        <w:rPr>
          <w:lang w:val="bg-BG"/>
        </w:rPr>
        <w:t>не е задържан</w:t>
      </w:r>
      <w:r w:rsidR="00F2688E" w:rsidRPr="002C26CA">
        <w:rPr>
          <w:lang w:val="bg-BG"/>
        </w:rPr>
        <w:t>о</w:t>
      </w:r>
      <w:r w:rsidR="0004332F" w:rsidRPr="002C26CA">
        <w:rPr>
          <w:lang w:val="bg-BG"/>
        </w:rPr>
        <w:t xml:space="preserve"> по време на </w:t>
      </w:r>
      <w:r w:rsidR="00F2688E" w:rsidRPr="002C26CA">
        <w:rPr>
          <w:lang w:val="bg-BG"/>
        </w:rPr>
        <w:t xml:space="preserve">образуваното срещу него </w:t>
      </w:r>
      <w:r w:rsidR="0004332F" w:rsidRPr="002C26CA">
        <w:rPr>
          <w:lang w:val="bg-BG"/>
        </w:rPr>
        <w:t xml:space="preserve">наказателно производство и че не е </w:t>
      </w:r>
      <w:r w:rsidR="00F2688E" w:rsidRPr="002C26CA">
        <w:rPr>
          <w:lang w:val="bg-BG"/>
        </w:rPr>
        <w:t xml:space="preserve">официално </w:t>
      </w:r>
      <w:r w:rsidR="0004332F" w:rsidRPr="002C26CA">
        <w:rPr>
          <w:lang w:val="bg-BG"/>
        </w:rPr>
        <w:t>обвинен</w:t>
      </w:r>
      <w:r w:rsidR="00F2688E" w:rsidRPr="002C26CA">
        <w:rPr>
          <w:lang w:val="bg-BG"/>
        </w:rPr>
        <w:t>о</w:t>
      </w:r>
      <w:r w:rsidR="0004332F" w:rsidRPr="002C26CA">
        <w:rPr>
          <w:lang w:val="bg-BG"/>
        </w:rPr>
        <w:t xml:space="preserve"> в създаване</w:t>
      </w:r>
      <w:r w:rsidR="00F2688E" w:rsidRPr="002C26CA">
        <w:rPr>
          <w:lang w:val="bg-BG"/>
        </w:rPr>
        <w:t>то</w:t>
      </w:r>
      <w:r w:rsidR="0004332F" w:rsidRPr="002C26CA">
        <w:rPr>
          <w:lang w:val="bg-BG"/>
        </w:rPr>
        <w:t xml:space="preserve"> и разпространение</w:t>
      </w:r>
      <w:r w:rsidR="00F2688E" w:rsidRPr="002C26CA">
        <w:rPr>
          <w:lang w:val="bg-BG"/>
        </w:rPr>
        <w:t>то</w:t>
      </w:r>
      <w:r w:rsidR="0004332F" w:rsidRPr="002C26CA">
        <w:rPr>
          <w:lang w:val="bg-BG"/>
        </w:rPr>
        <w:t xml:space="preserve"> на произведения </w:t>
      </w:r>
      <w:r w:rsidR="00C400DD" w:rsidRPr="002C26CA">
        <w:rPr>
          <w:lang w:val="bg-BG"/>
        </w:rPr>
        <w:t>с</w:t>
      </w:r>
      <w:r w:rsidR="0004332F" w:rsidRPr="002C26CA">
        <w:rPr>
          <w:lang w:val="bg-BG"/>
        </w:rPr>
        <w:t xml:space="preserve"> порнографски </w:t>
      </w:r>
      <w:r w:rsidR="00841B2B">
        <w:rPr>
          <w:lang w:val="bg-BG"/>
        </w:rPr>
        <w:t>материали</w:t>
      </w:r>
      <w:r w:rsidR="0004332F" w:rsidRPr="002C26CA">
        <w:rPr>
          <w:lang w:val="bg-BG"/>
        </w:rPr>
        <w:t>. Жалбоподателят обжалва съдебно</w:t>
      </w:r>
      <w:r w:rsidR="00841B2B">
        <w:rPr>
          <w:lang w:val="bg-BG"/>
        </w:rPr>
        <w:t>то</w:t>
      </w:r>
      <w:r w:rsidR="0004332F" w:rsidRPr="002C26CA">
        <w:rPr>
          <w:lang w:val="bg-BG"/>
        </w:rPr>
        <w:t xml:space="preserve"> решение</w:t>
      </w:r>
      <w:r w:rsidRPr="002C26CA">
        <w:rPr>
          <w:lang w:val="bg-BG"/>
        </w:rPr>
        <w:t>.</w:t>
      </w:r>
    </w:p>
    <w:p w:rsidR="0004332F" w:rsidRPr="002C26CA" w:rsidRDefault="0004332F" w:rsidP="0004332F">
      <w:pPr>
        <w:pStyle w:val="ECHRPara"/>
        <w:rPr>
          <w:lang w:val="bg-BG"/>
        </w:rPr>
      </w:pPr>
      <w:r w:rsidRPr="002C26CA">
        <w:rPr>
          <w:lang w:val="bg-BG"/>
        </w:rPr>
        <w:t xml:space="preserve">26.  На 27 март 2001 г., </w:t>
      </w:r>
      <w:r w:rsidR="00F2688E" w:rsidRPr="002C26CA">
        <w:rPr>
          <w:lang w:val="bg-BG"/>
        </w:rPr>
        <w:t>Пловдивският а</w:t>
      </w:r>
      <w:r w:rsidRPr="002C26CA">
        <w:rPr>
          <w:lang w:val="bg-BG"/>
        </w:rPr>
        <w:t>пелатив</w:t>
      </w:r>
      <w:r w:rsidR="00F2688E" w:rsidRPr="002C26CA">
        <w:rPr>
          <w:lang w:val="bg-BG"/>
        </w:rPr>
        <w:t>е</w:t>
      </w:r>
      <w:r w:rsidRPr="002C26CA">
        <w:rPr>
          <w:lang w:val="bg-BG"/>
        </w:rPr>
        <w:t>н съд отменя съдебното решение на по-низ</w:t>
      </w:r>
      <w:r w:rsidR="00F2688E" w:rsidRPr="002C26CA">
        <w:rPr>
          <w:lang w:val="bg-BG"/>
        </w:rPr>
        <w:t>ш</w:t>
      </w:r>
      <w:r w:rsidR="00341293" w:rsidRPr="002C26CA">
        <w:rPr>
          <w:lang w:val="bg-BG"/>
        </w:rPr>
        <w:t>ата</w:t>
      </w:r>
      <w:r w:rsidR="00F2688E" w:rsidRPr="002C26CA">
        <w:rPr>
          <w:lang w:val="bg-BG"/>
        </w:rPr>
        <w:t xml:space="preserve"> </w:t>
      </w:r>
      <w:r w:rsidRPr="002C26CA">
        <w:rPr>
          <w:lang w:val="bg-BG"/>
        </w:rPr>
        <w:t xml:space="preserve">съдебна </w:t>
      </w:r>
      <w:r w:rsidR="00F2688E" w:rsidRPr="002C26CA">
        <w:rPr>
          <w:lang w:val="bg-BG"/>
        </w:rPr>
        <w:t>инстанция</w:t>
      </w:r>
      <w:r w:rsidRPr="002C26CA">
        <w:rPr>
          <w:lang w:val="bg-BG"/>
        </w:rPr>
        <w:t xml:space="preserve"> </w:t>
      </w:r>
      <w:r w:rsidR="00841B2B">
        <w:rPr>
          <w:lang w:val="bg-BG"/>
        </w:rPr>
        <w:t>поради</w:t>
      </w:r>
      <w:r w:rsidR="00841B2B" w:rsidRPr="002C26CA">
        <w:rPr>
          <w:lang w:val="bg-BG"/>
        </w:rPr>
        <w:t xml:space="preserve"> </w:t>
      </w:r>
      <w:r w:rsidRPr="002C26CA">
        <w:rPr>
          <w:lang w:val="bg-BG"/>
        </w:rPr>
        <w:t>проце</w:t>
      </w:r>
      <w:r w:rsidR="00F2688E" w:rsidRPr="002C26CA">
        <w:rPr>
          <w:lang w:val="bg-BG"/>
        </w:rPr>
        <w:t xml:space="preserve">суални нарушения </w:t>
      </w:r>
      <w:r w:rsidRPr="002C26CA">
        <w:rPr>
          <w:lang w:val="bg-BG"/>
        </w:rPr>
        <w:t xml:space="preserve">и </w:t>
      </w:r>
      <w:r w:rsidR="00F2688E" w:rsidRPr="002C26CA">
        <w:rPr>
          <w:lang w:val="bg-BG"/>
        </w:rPr>
        <w:t>връща отново</w:t>
      </w:r>
      <w:r w:rsidR="006C6E00" w:rsidRPr="002C26CA">
        <w:rPr>
          <w:lang w:val="bg-BG"/>
        </w:rPr>
        <w:t xml:space="preserve"> към него</w:t>
      </w:r>
      <w:r w:rsidR="00F2688E" w:rsidRPr="002C26CA">
        <w:rPr>
          <w:lang w:val="bg-BG"/>
        </w:rPr>
        <w:t xml:space="preserve"> </w:t>
      </w:r>
      <w:r w:rsidRPr="002C26CA">
        <w:rPr>
          <w:lang w:val="bg-BG"/>
        </w:rPr>
        <w:t>делото за</w:t>
      </w:r>
      <w:r w:rsidR="00F2688E" w:rsidRPr="002C26CA">
        <w:rPr>
          <w:lang w:val="bg-BG"/>
        </w:rPr>
        <w:t xml:space="preserve"> преразглеждане</w:t>
      </w:r>
      <w:r w:rsidRPr="002C26CA">
        <w:rPr>
          <w:lang w:val="bg-BG"/>
        </w:rPr>
        <w:t>.</w:t>
      </w:r>
    </w:p>
    <w:p w:rsidR="008D0C73" w:rsidRPr="002C26CA" w:rsidRDefault="008D0C73" w:rsidP="008D0C73">
      <w:pPr>
        <w:pStyle w:val="ECHRPara"/>
        <w:rPr>
          <w:lang w:val="bg-BG"/>
        </w:rPr>
      </w:pPr>
      <w:r w:rsidRPr="002C26CA">
        <w:rPr>
          <w:lang w:val="bg-BG"/>
        </w:rPr>
        <w:t xml:space="preserve">27.  На 19 юли 2001 г., </w:t>
      </w:r>
      <w:r w:rsidR="006C6E00" w:rsidRPr="002C26CA">
        <w:rPr>
          <w:lang w:val="bg-BG"/>
        </w:rPr>
        <w:t xml:space="preserve">Окръжният </w:t>
      </w:r>
      <w:r w:rsidRPr="002C26CA">
        <w:rPr>
          <w:lang w:val="bg-BG"/>
        </w:rPr>
        <w:t xml:space="preserve">съд Смолян отхвърля отново </w:t>
      </w:r>
      <w:r w:rsidR="006C6E00" w:rsidRPr="002C26CA">
        <w:rPr>
          <w:lang w:val="bg-BG"/>
        </w:rPr>
        <w:t>претенциите</w:t>
      </w:r>
      <w:r w:rsidRPr="002C26CA">
        <w:rPr>
          <w:lang w:val="bg-BG"/>
        </w:rPr>
        <w:t xml:space="preserve"> на жалбоподателя. </w:t>
      </w:r>
      <w:r w:rsidR="006C6E00" w:rsidRPr="002C26CA">
        <w:rPr>
          <w:lang w:val="bg-BG"/>
        </w:rPr>
        <w:t>Той счита</w:t>
      </w:r>
      <w:r w:rsidRPr="002C26CA">
        <w:rPr>
          <w:lang w:val="bg-BG"/>
        </w:rPr>
        <w:t>, че чл</w:t>
      </w:r>
      <w:r w:rsidR="006E7E06" w:rsidRPr="002C26CA">
        <w:rPr>
          <w:lang w:val="bg-BG"/>
        </w:rPr>
        <w:t>.</w:t>
      </w:r>
      <w:r w:rsidRPr="002C26CA">
        <w:rPr>
          <w:lang w:val="bg-BG"/>
        </w:rPr>
        <w:t xml:space="preserve"> 2 от </w:t>
      </w:r>
      <w:r w:rsidR="006C6E00" w:rsidRPr="002C26CA">
        <w:rPr>
          <w:lang w:val="bg-BG"/>
        </w:rPr>
        <w:t xml:space="preserve">Закона </w:t>
      </w:r>
      <w:r w:rsidR="00487BF3" w:rsidRPr="002C26CA">
        <w:rPr>
          <w:lang w:val="bg-BG"/>
        </w:rPr>
        <w:t>за отговорност</w:t>
      </w:r>
      <w:r w:rsidR="006C6E00" w:rsidRPr="002C26CA">
        <w:rPr>
          <w:lang w:val="bg-BG"/>
        </w:rPr>
        <w:t>та</w:t>
      </w:r>
      <w:r w:rsidR="00487BF3" w:rsidRPr="002C26CA">
        <w:rPr>
          <w:lang w:val="bg-BG"/>
        </w:rPr>
        <w:t xml:space="preserve"> на държавата не може да се приложи, </w:t>
      </w:r>
      <w:r w:rsidR="006C6E00" w:rsidRPr="002C26CA">
        <w:rPr>
          <w:lang w:val="bg-BG"/>
        </w:rPr>
        <w:t xml:space="preserve">тъй като </w:t>
      </w:r>
      <w:r w:rsidR="00487BF3" w:rsidRPr="002C26CA">
        <w:rPr>
          <w:lang w:val="bg-BG"/>
        </w:rPr>
        <w:t xml:space="preserve">жалбоподателят не е </w:t>
      </w:r>
      <w:r w:rsidR="006C6E00" w:rsidRPr="002C26CA">
        <w:rPr>
          <w:lang w:val="bg-BG"/>
        </w:rPr>
        <w:t>официално</w:t>
      </w:r>
      <w:r w:rsidR="00487BF3" w:rsidRPr="002C26CA">
        <w:rPr>
          <w:lang w:val="bg-BG"/>
        </w:rPr>
        <w:t xml:space="preserve"> обвинен в рамките на </w:t>
      </w:r>
      <w:r w:rsidR="0017410C">
        <w:rPr>
          <w:lang w:val="bg-BG"/>
        </w:rPr>
        <w:t>образуваното</w:t>
      </w:r>
      <w:r w:rsidR="0017410C" w:rsidRPr="002C26CA">
        <w:rPr>
          <w:lang w:val="bg-BG"/>
        </w:rPr>
        <w:t xml:space="preserve"> </w:t>
      </w:r>
      <w:r w:rsidR="00487BF3" w:rsidRPr="002C26CA">
        <w:rPr>
          <w:lang w:val="bg-BG"/>
        </w:rPr>
        <w:t>срещу него наказателно производство.</w:t>
      </w:r>
      <w:r w:rsidRPr="002C26CA">
        <w:rPr>
          <w:lang w:val="bg-BG"/>
        </w:rPr>
        <w:t xml:space="preserve"> </w:t>
      </w:r>
    </w:p>
    <w:p w:rsidR="00487BF3" w:rsidRPr="002C26CA" w:rsidRDefault="00487BF3" w:rsidP="006F2293">
      <w:pPr>
        <w:pStyle w:val="ECHRPara"/>
        <w:rPr>
          <w:lang w:val="bg-BG"/>
        </w:rPr>
      </w:pPr>
      <w:r w:rsidRPr="002C26CA">
        <w:rPr>
          <w:lang w:val="bg-BG"/>
        </w:rPr>
        <w:t xml:space="preserve">28.  Жалбоподателят </w:t>
      </w:r>
      <w:r w:rsidR="001B7FDA" w:rsidRPr="002C26CA">
        <w:rPr>
          <w:lang w:val="bg-BG"/>
        </w:rPr>
        <w:t>подава въззивна жалба</w:t>
      </w:r>
      <w:r w:rsidRPr="002C26CA">
        <w:rPr>
          <w:lang w:val="bg-BG"/>
        </w:rPr>
        <w:t xml:space="preserve">. </w:t>
      </w:r>
      <w:r w:rsidR="001B7FDA" w:rsidRPr="002C26CA">
        <w:rPr>
          <w:lang w:val="bg-BG"/>
        </w:rPr>
        <w:t>Той твърди, че</w:t>
      </w:r>
      <w:r w:rsidRPr="002C26CA">
        <w:rPr>
          <w:lang w:val="bg-BG"/>
        </w:rPr>
        <w:t xml:space="preserve"> </w:t>
      </w:r>
      <w:r w:rsidR="002F3CD1" w:rsidRPr="002C26CA">
        <w:rPr>
          <w:lang w:val="bg-BG"/>
        </w:rPr>
        <w:t xml:space="preserve">прокуратурата е </w:t>
      </w:r>
      <w:r w:rsidR="0017410C">
        <w:rPr>
          <w:lang w:val="bg-BG"/>
        </w:rPr>
        <w:t>образувала</w:t>
      </w:r>
      <w:r w:rsidR="0017410C" w:rsidRPr="002C26CA">
        <w:rPr>
          <w:lang w:val="bg-BG"/>
        </w:rPr>
        <w:t xml:space="preserve"> </w:t>
      </w:r>
      <w:r w:rsidR="002F3CD1" w:rsidRPr="002C26CA">
        <w:rPr>
          <w:lang w:val="bg-BG"/>
        </w:rPr>
        <w:t>наказателно производство срещу него</w:t>
      </w:r>
      <w:r w:rsidR="006F2293" w:rsidRPr="002C26CA">
        <w:rPr>
          <w:lang w:val="bg-BG"/>
        </w:rPr>
        <w:t xml:space="preserve">, </w:t>
      </w:r>
      <w:r w:rsidR="001B7FDA" w:rsidRPr="002C26CA">
        <w:rPr>
          <w:lang w:val="bg-BG"/>
        </w:rPr>
        <w:t xml:space="preserve">че то е </w:t>
      </w:r>
      <w:r w:rsidR="002F3CD1" w:rsidRPr="002C26CA">
        <w:rPr>
          <w:lang w:val="bg-BG"/>
        </w:rPr>
        <w:t xml:space="preserve">прекратено поради </w:t>
      </w:r>
      <w:r w:rsidR="006F2293" w:rsidRPr="002C26CA">
        <w:rPr>
          <w:lang w:val="bg-BG"/>
        </w:rPr>
        <w:t>липса на престъп</w:t>
      </w:r>
      <w:r w:rsidR="001B7FDA" w:rsidRPr="002C26CA">
        <w:rPr>
          <w:lang w:val="bg-BG"/>
        </w:rPr>
        <w:t>ен състав</w:t>
      </w:r>
      <w:r w:rsidR="006F2293" w:rsidRPr="002C26CA">
        <w:rPr>
          <w:lang w:val="bg-BG"/>
        </w:rPr>
        <w:t xml:space="preserve"> и че</w:t>
      </w:r>
      <w:r w:rsidR="001B7FDA" w:rsidRPr="002C26CA">
        <w:rPr>
          <w:lang w:val="bg-BG"/>
        </w:rPr>
        <w:t xml:space="preserve">, макар че срещу него не е повдигнато официално </w:t>
      </w:r>
      <w:r w:rsidR="006F2293" w:rsidRPr="002C26CA">
        <w:rPr>
          <w:lang w:val="bg-BG"/>
        </w:rPr>
        <w:t>обвинен</w:t>
      </w:r>
      <w:r w:rsidR="001B7FDA" w:rsidRPr="002C26CA">
        <w:rPr>
          <w:lang w:val="bg-BG"/>
        </w:rPr>
        <w:t>ие</w:t>
      </w:r>
      <w:r w:rsidR="006F2293" w:rsidRPr="002C26CA">
        <w:rPr>
          <w:lang w:val="bg-BG"/>
        </w:rPr>
        <w:t>, съществуването на наказателно обвинение срещу него</w:t>
      </w:r>
      <w:r w:rsidRPr="002C26CA">
        <w:rPr>
          <w:lang w:val="bg-BG"/>
        </w:rPr>
        <w:t xml:space="preserve"> </w:t>
      </w:r>
      <w:r w:rsidR="001B7FDA" w:rsidRPr="002C26CA">
        <w:rPr>
          <w:lang w:val="bg-BG"/>
        </w:rPr>
        <w:t xml:space="preserve">не се поставя под съмнение, тъй като окръжният прокурор се е изказвал многократно пред медиите по този повод. </w:t>
      </w:r>
      <w:r w:rsidR="00D50B16" w:rsidRPr="002C26CA">
        <w:rPr>
          <w:lang w:val="bg-BG"/>
        </w:rPr>
        <w:t xml:space="preserve">От гледна точка на жалбоподателя, това поведение на </w:t>
      </w:r>
      <w:r w:rsidR="001B7FDA" w:rsidRPr="002C26CA">
        <w:rPr>
          <w:lang w:val="bg-BG"/>
        </w:rPr>
        <w:t>магистрата от</w:t>
      </w:r>
      <w:r w:rsidR="00D50B16" w:rsidRPr="002C26CA">
        <w:rPr>
          <w:lang w:val="bg-BG"/>
        </w:rPr>
        <w:t xml:space="preserve"> прокуратурата противореч</w:t>
      </w:r>
      <w:r w:rsidR="001B7FDA" w:rsidRPr="002C26CA">
        <w:rPr>
          <w:lang w:val="bg-BG"/>
        </w:rPr>
        <w:t>и</w:t>
      </w:r>
      <w:r w:rsidR="00D50B16" w:rsidRPr="002C26CA">
        <w:rPr>
          <w:lang w:val="bg-BG"/>
        </w:rPr>
        <w:t xml:space="preserve"> на разпоредбите на </w:t>
      </w:r>
      <w:r w:rsidR="001B7FDA" w:rsidRPr="002C26CA">
        <w:rPr>
          <w:lang w:val="bg-BG"/>
        </w:rPr>
        <w:t xml:space="preserve">Закона за съдебната власт, </w:t>
      </w:r>
      <w:r w:rsidR="00D50B16" w:rsidRPr="002C26CA">
        <w:rPr>
          <w:lang w:val="bg-BG"/>
        </w:rPr>
        <w:t>който</w:t>
      </w:r>
      <w:r w:rsidR="001B7FDA" w:rsidRPr="002C26CA">
        <w:rPr>
          <w:lang w:val="bg-BG"/>
        </w:rPr>
        <w:t>,</w:t>
      </w:r>
      <w:r w:rsidR="00D50B16" w:rsidRPr="002C26CA">
        <w:rPr>
          <w:lang w:val="bg-BG"/>
        </w:rPr>
        <w:t xml:space="preserve"> според него</w:t>
      </w:r>
      <w:r w:rsidRPr="002C26CA">
        <w:rPr>
          <w:lang w:val="bg-BG"/>
        </w:rPr>
        <w:t>,</w:t>
      </w:r>
      <w:r w:rsidR="00D50B16" w:rsidRPr="002C26CA">
        <w:rPr>
          <w:lang w:val="bg-BG"/>
        </w:rPr>
        <w:t xml:space="preserve"> налага на прокурорите </w:t>
      </w:r>
      <w:r w:rsidR="001B7FDA" w:rsidRPr="002C26CA">
        <w:rPr>
          <w:lang w:val="bg-BG"/>
        </w:rPr>
        <w:t xml:space="preserve">задължението </w:t>
      </w:r>
      <w:r w:rsidR="00D50B16" w:rsidRPr="002C26CA">
        <w:rPr>
          <w:lang w:val="bg-BG"/>
        </w:rPr>
        <w:t xml:space="preserve">да не разкриват пред </w:t>
      </w:r>
      <w:r w:rsidR="001B7FDA" w:rsidRPr="002C26CA">
        <w:rPr>
          <w:lang w:val="bg-BG"/>
        </w:rPr>
        <w:t>обществеността</w:t>
      </w:r>
      <w:r w:rsidR="00D50B16" w:rsidRPr="002C26CA">
        <w:rPr>
          <w:lang w:val="bg-BG"/>
        </w:rPr>
        <w:t xml:space="preserve"> </w:t>
      </w:r>
      <w:r w:rsidR="001B7FDA" w:rsidRPr="002C26CA">
        <w:rPr>
          <w:lang w:val="bg-BG"/>
        </w:rPr>
        <w:t>поверителна</w:t>
      </w:r>
      <w:r w:rsidR="00D50B16" w:rsidRPr="002C26CA">
        <w:rPr>
          <w:lang w:val="bg-BG"/>
        </w:rPr>
        <w:t xml:space="preserve"> информация, която са получили </w:t>
      </w:r>
      <w:r w:rsidR="00E41DD2" w:rsidRPr="002C26CA">
        <w:rPr>
          <w:lang w:val="bg-BG"/>
        </w:rPr>
        <w:t>при</w:t>
      </w:r>
      <w:r w:rsidR="00D50B16" w:rsidRPr="002C26CA">
        <w:rPr>
          <w:lang w:val="bg-BG"/>
        </w:rPr>
        <w:t xml:space="preserve"> изпълнение на </w:t>
      </w:r>
      <w:r w:rsidR="00E41DD2" w:rsidRPr="002C26CA">
        <w:rPr>
          <w:lang w:val="bg-BG"/>
        </w:rPr>
        <w:t xml:space="preserve">служебните си </w:t>
      </w:r>
      <w:r w:rsidR="00D50B16" w:rsidRPr="002C26CA">
        <w:rPr>
          <w:lang w:val="bg-BG"/>
        </w:rPr>
        <w:t>задължения, и да</w:t>
      </w:r>
      <w:r w:rsidR="00E41DD2" w:rsidRPr="002C26CA">
        <w:rPr>
          <w:lang w:val="bg-BG"/>
        </w:rPr>
        <w:t xml:space="preserve"> не</w:t>
      </w:r>
      <w:r w:rsidR="00D50B16" w:rsidRPr="002C26CA">
        <w:rPr>
          <w:lang w:val="bg-BG"/>
        </w:rPr>
        <w:t xml:space="preserve"> обявяват публично </w:t>
      </w:r>
      <w:r w:rsidR="00E41DD2" w:rsidRPr="002C26CA">
        <w:rPr>
          <w:lang w:val="bg-BG"/>
        </w:rPr>
        <w:t>становището си относно</w:t>
      </w:r>
      <w:r w:rsidR="00D50B16" w:rsidRPr="002C26CA">
        <w:rPr>
          <w:lang w:val="bg-BG"/>
        </w:rPr>
        <w:t xml:space="preserve"> наказателното дело. Жалбоподателят </w:t>
      </w:r>
      <w:r w:rsidR="00E41DD2" w:rsidRPr="002C26CA">
        <w:rPr>
          <w:lang w:val="bg-BG"/>
        </w:rPr>
        <w:t>се позовава на факта</w:t>
      </w:r>
      <w:r w:rsidR="00D50B16" w:rsidRPr="002C26CA">
        <w:rPr>
          <w:lang w:val="bg-BG"/>
        </w:rPr>
        <w:t xml:space="preserve">, че </w:t>
      </w:r>
      <w:r w:rsidR="00E41DD2" w:rsidRPr="002C26CA">
        <w:rPr>
          <w:lang w:val="bg-BG"/>
        </w:rPr>
        <w:t xml:space="preserve">неоправданото според него </w:t>
      </w:r>
      <w:r w:rsidR="0017410C">
        <w:rPr>
          <w:lang w:val="bg-BG"/>
        </w:rPr>
        <w:t>образуване</w:t>
      </w:r>
      <w:r w:rsidR="0017410C" w:rsidRPr="002C26CA">
        <w:rPr>
          <w:lang w:val="bg-BG"/>
        </w:rPr>
        <w:t xml:space="preserve"> </w:t>
      </w:r>
      <w:r w:rsidR="00E41DD2" w:rsidRPr="002C26CA">
        <w:rPr>
          <w:lang w:val="bg-BG"/>
        </w:rPr>
        <w:t>на</w:t>
      </w:r>
      <w:r w:rsidR="00D50B16" w:rsidRPr="002C26CA">
        <w:rPr>
          <w:lang w:val="bg-BG"/>
        </w:rPr>
        <w:t xml:space="preserve"> наказателно производство от </w:t>
      </w:r>
      <w:r w:rsidR="00E41DD2" w:rsidRPr="002C26CA">
        <w:rPr>
          <w:lang w:val="bg-BG"/>
        </w:rPr>
        <w:t xml:space="preserve">страна на прокуратурата </w:t>
      </w:r>
      <w:r w:rsidR="00D50B16" w:rsidRPr="002C26CA">
        <w:rPr>
          <w:lang w:val="bg-BG"/>
        </w:rPr>
        <w:t xml:space="preserve">и </w:t>
      </w:r>
      <w:r w:rsidR="00E41DD2" w:rsidRPr="002C26CA">
        <w:rPr>
          <w:lang w:val="bg-BG"/>
        </w:rPr>
        <w:t>прекомерното</w:t>
      </w:r>
      <w:r w:rsidR="00D50B16" w:rsidRPr="002C26CA">
        <w:rPr>
          <w:lang w:val="bg-BG"/>
        </w:rPr>
        <w:t xml:space="preserve"> медийно отразяване на делото му</w:t>
      </w:r>
      <w:r w:rsidR="00E41DD2" w:rsidRPr="002C26CA">
        <w:rPr>
          <w:lang w:val="bg-BG"/>
        </w:rPr>
        <w:t>,</w:t>
      </w:r>
      <w:r w:rsidR="00D50B16" w:rsidRPr="002C26CA">
        <w:rPr>
          <w:lang w:val="bg-BG"/>
        </w:rPr>
        <w:t xml:space="preserve"> са му причинили значителни </w:t>
      </w:r>
      <w:r w:rsidR="00E41DD2" w:rsidRPr="002C26CA">
        <w:rPr>
          <w:lang w:val="bg-BG"/>
        </w:rPr>
        <w:t>неимуществени вреди</w:t>
      </w:r>
      <w:r w:rsidR="00D50B16" w:rsidRPr="002C26CA">
        <w:rPr>
          <w:lang w:val="bg-BG"/>
        </w:rPr>
        <w:t xml:space="preserve">. </w:t>
      </w:r>
    </w:p>
    <w:p w:rsidR="001F2AD0" w:rsidRPr="002C26CA" w:rsidRDefault="001F2AD0" w:rsidP="001F2AD0">
      <w:pPr>
        <w:pStyle w:val="ECHRPara"/>
        <w:rPr>
          <w:lang w:val="bg-BG"/>
        </w:rPr>
      </w:pPr>
      <w:r w:rsidRPr="002C26CA">
        <w:rPr>
          <w:lang w:val="bg-BG"/>
        </w:rPr>
        <w:t xml:space="preserve">29.  На 28 ноември 2001 г., </w:t>
      </w:r>
      <w:r w:rsidR="005641C2" w:rsidRPr="002C26CA">
        <w:rPr>
          <w:lang w:val="bg-BG"/>
        </w:rPr>
        <w:t>Пловдивският а</w:t>
      </w:r>
      <w:r w:rsidRPr="002C26CA">
        <w:rPr>
          <w:lang w:val="bg-BG"/>
        </w:rPr>
        <w:t>пелатив</w:t>
      </w:r>
      <w:r w:rsidR="005641C2" w:rsidRPr="002C26CA">
        <w:rPr>
          <w:lang w:val="bg-BG"/>
        </w:rPr>
        <w:t>е</w:t>
      </w:r>
      <w:r w:rsidRPr="002C26CA">
        <w:rPr>
          <w:lang w:val="bg-BG"/>
        </w:rPr>
        <w:t>н съд потвърждава съдебното решение на първа</w:t>
      </w:r>
      <w:r w:rsidR="005641C2" w:rsidRPr="002C26CA">
        <w:rPr>
          <w:lang w:val="bg-BG"/>
        </w:rPr>
        <w:t>та</w:t>
      </w:r>
      <w:r w:rsidRPr="002C26CA">
        <w:rPr>
          <w:lang w:val="bg-BG"/>
        </w:rPr>
        <w:t xml:space="preserve"> инстанция. </w:t>
      </w:r>
      <w:r w:rsidR="00346CCE">
        <w:rPr>
          <w:lang w:val="bg-BG"/>
        </w:rPr>
        <w:t>П</w:t>
      </w:r>
      <w:r w:rsidR="005641C2" w:rsidRPr="002C26CA">
        <w:rPr>
          <w:lang w:val="bg-BG"/>
        </w:rPr>
        <w:t xml:space="preserve">овтаря мотивите на </w:t>
      </w:r>
      <w:r w:rsidR="001F199B" w:rsidRPr="002C26CA">
        <w:rPr>
          <w:lang w:val="bg-BG"/>
        </w:rPr>
        <w:t>по-низ</w:t>
      </w:r>
      <w:r w:rsidR="005641C2" w:rsidRPr="002C26CA">
        <w:rPr>
          <w:lang w:val="bg-BG"/>
        </w:rPr>
        <w:t>шата</w:t>
      </w:r>
      <w:r w:rsidR="001F199B" w:rsidRPr="002C26CA">
        <w:rPr>
          <w:lang w:val="bg-BG"/>
        </w:rPr>
        <w:t xml:space="preserve"> съдебна </w:t>
      </w:r>
      <w:r w:rsidR="005641C2" w:rsidRPr="002C26CA">
        <w:rPr>
          <w:lang w:val="bg-BG"/>
        </w:rPr>
        <w:t>инстанция</w:t>
      </w:r>
      <w:r w:rsidR="001F199B" w:rsidRPr="002C26CA">
        <w:rPr>
          <w:lang w:val="bg-BG"/>
        </w:rPr>
        <w:t>,</w:t>
      </w:r>
      <w:r w:rsidRPr="002C26CA">
        <w:rPr>
          <w:lang w:val="bg-BG"/>
        </w:rPr>
        <w:t xml:space="preserve"> </w:t>
      </w:r>
      <w:r w:rsidR="005641C2" w:rsidRPr="002C26CA">
        <w:rPr>
          <w:lang w:val="bg-BG"/>
        </w:rPr>
        <w:t xml:space="preserve">и по-конкретно, че </w:t>
      </w:r>
      <w:r w:rsidR="001F199B" w:rsidRPr="002C26CA">
        <w:rPr>
          <w:lang w:val="bg-BG"/>
        </w:rPr>
        <w:t>отговорността на държавата не може да бъде ангажирана с оглед на законът, на който се позовава</w:t>
      </w:r>
      <w:r w:rsidR="005641C2" w:rsidRPr="002C26CA">
        <w:rPr>
          <w:lang w:val="bg-BG"/>
        </w:rPr>
        <w:t>, док</w:t>
      </w:r>
      <w:r w:rsidR="00871256" w:rsidRPr="002C26CA">
        <w:rPr>
          <w:lang w:val="bg-BG"/>
        </w:rPr>
        <w:t>олкото той</w:t>
      </w:r>
      <w:r w:rsidR="005641C2" w:rsidRPr="002C26CA">
        <w:rPr>
          <w:lang w:val="bg-BG"/>
        </w:rPr>
        <w:t xml:space="preserve"> </w:t>
      </w:r>
      <w:r w:rsidR="001F199B" w:rsidRPr="002C26CA">
        <w:rPr>
          <w:lang w:val="bg-BG"/>
        </w:rPr>
        <w:t xml:space="preserve">не е обвинен в рамките на </w:t>
      </w:r>
      <w:r w:rsidR="00346CCE">
        <w:rPr>
          <w:lang w:val="bg-BG"/>
        </w:rPr>
        <w:t>образуваното</w:t>
      </w:r>
      <w:r w:rsidR="00346CCE" w:rsidRPr="002C26CA">
        <w:rPr>
          <w:lang w:val="bg-BG"/>
        </w:rPr>
        <w:t xml:space="preserve"> </w:t>
      </w:r>
      <w:r w:rsidR="001F199B" w:rsidRPr="002C26CA">
        <w:rPr>
          <w:lang w:val="bg-BG"/>
        </w:rPr>
        <w:t xml:space="preserve">срещу него наказателно производство, нито е бил </w:t>
      </w:r>
      <w:r w:rsidR="005641C2" w:rsidRPr="002C26CA">
        <w:rPr>
          <w:lang w:val="bg-BG"/>
        </w:rPr>
        <w:t xml:space="preserve">предварително </w:t>
      </w:r>
      <w:r w:rsidR="001F199B" w:rsidRPr="002C26CA">
        <w:rPr>
          <w:lang w:val="bg-BG"/>
        </w:rPr>
        <w:t xml:space="preserve">задържан. </w:t>
      </w:r>
      <w:r w:rsidR="00346CCE">
        <w:rPr>
          <w:lang w:val="bg-BG"/>
        </w:rPr>
        <w:t>У</w:t>
      </w:r>
      <w:r w:rsidR="005641C2" w:rsidRPr="002C26CA">
        <w:rPr>
          <w:lang w:val="bg-BG"/>
        </w:rPr>
        <w:t>точнява</w:t>
      </w:r>
      <w:r w:rsidR="001F199B" w:rsidRPr="002C26CA">
        <w:rPr>
          <w:lang w:val="bg-BG"/>
        </w:rPr>
        <w:t>, че единствен</w:t>
      </w:r>
      <w:r w:rsidR="005641C2" w:rsidRPr="002C26CA">
        <w:rPr>
          <w:lang w:val="bg-BG"/>
        </w:rPr>
        <w:t>ата възможност,</w:t>
      </w:r>
      <w:r w:rsidR="001F199B" w:rsidRPr="002C26CA">
        <w:rPr>
          <w:lang w:val="bg-BG"/>
        </w:rPr>
        <w:t xml:space="preserve"> предвиден</w:t>
      </w:r>
      <w:r w:rsidR="005641C2" w:rsidRPr="002C26CA">
        <w:rPr>
          <w:lang w:val="bg-BG"/>
        </w:rPr>
        <w:t>а</w:t>
      </w:r>
      <w:r w:rsidR="00871256" w:rsidRPr="002C26CA">
        <w:rPr>
          <w:lang w:val="bg-BG"/>
        </w:rPr>
        <w:t xml:space="preserve"> от горепосочения закон, коя</w:t>
      </w:r>
      <w:r w:rsidR="001F199B" w:rsidRPr="002C26CA">
        <w:rPr>
          <w:lang w:val="bg-BG"/>
        </w:rPr>
        <w:t xml:space="preserve">то не изисква </w:t>
      </w:r>
      <w:r w:rsidR="00871256" w:rsidRPr="002C26CA">
        <w:rPr>
          <w:lang w:val="bg-BG"/>
        </w:rPr>
        <w:t xml:space="preserve">официалното повдигане на </w:t>
      </w:r>
      <w:r w:rsidR="001F199B" w:rsidRPr="002C26CA">
        <w:rPr>
          <w:lang w:val="bg-BG"/>
        </w:rPr>
        <w:t xml:space="preserve">обвинение </w:t>
      </w:r>
      <w:r w:rsidR="00871256" w:rsidRPr="002C26CA">
        <w:rPr>
          <w:lang w:val="bg-BG"/>
        </w:rPr>
        <w:t xml:space="preserve">срещу </w:t>
      </w:r>
      <w:r w:rsidR="001F199B" w:rsidRPr="002C26CA">
        <w:rPr>
          <w:lang w:val="bg-BG"/>
        </w:rPr>
        <w:t xml:space="preserve">заподозрения, за да се ангажира отговорността на държавата, е била </w:t>
      </w:r>
      <w:r w:rsidR="00346CCE">
        <w:rPr>
          <w:lang w:val="bg-BG"/>
        </w:rPr>
        <w:t>образуването</w:t>
      </w:r>
      <w:r w:rsidR="00346CCE" w:rsidRPr="002C26CA">
        <w:rPr>
          <w:lang w:val="bg-BG"/>
        </w:rPr>
        <w:t xml:space="preserve"> </w:t>
      </w:r>
      <w:r w:rsidR="00871256" w:rsidRPr="002C26CA">
        <w:rPr>
          <w:lang w:val="bg-BG"/>
        </w:rPr>
        <w:t>на</w:t>
      </w:r>
      <w:r w:rsidR="001F199B" w:rsidRPr="002C26CA">
        <w:rPr>
          <w:lang w:val="bg-BG"/>
        </w:rPr>
        <w:t xml:space="preserve"> нак</w:t>
      </w:r>
      <w:r w:rsidR="001A0510" w:rsidRPr="002C26CA">
        <w:rPr>
          <w:lang w:val="bg-BG"/>
        </w:rPr>
        <w:t>а</w:t>
      </w:r>
      <w:r w:rsidR="001F199B" w:rsidRPr="002C26CA">
        <w:rPr>
          <w:lang w:val="bg-BG"/>
        </w:rPr>
        <w:t>зателно производство след</w:t>
      </w:r>
      <w:r w:rsidR="001A0510" w:rsidRPr="002C26CA">
        <w:rPr>
          <w:lang w:val="bg-BG"/>
        </w:rPr>
        <w:t xml:space="preserve"> изтичане на давността или в случай на амнистия. </w:t>
      </w:r>
      <w:r w:rsidR="00346CCE">
        <w:rPr>
          <w:lang w:val="bg-BG"/>
        </w:rPr>
        <w:t>Д</w:t>
      </w:r>
      <w:r w:rsidR="001A0510" w:rsidRPr="002C26CA">
        <w:rPr>
          <w:lang w:val="bg-BG"/>
        </w:rPr>
        <w:t xml:space="preserve">обавя, че </w:t>
      </w:r>
      <w:r w:rsidR="00871256" w:rsidRPr="002C26CA">
        <w:rPr>
          <w:lang w:val="bg-BG"/>
        </w:rPr>
        <w:t>дъ</w:t>
      </w:r>
      <w:r w:rsidR="001A0510" w:rsidRPr="002C26CA">
        <w:rPr>
          <w:lang w:val="bg-BG"/>
        </w:rPr>
        <w:t xml:space="preserve">ржавата не може да бъде отговорна за множеството интервюта на окръжния прокурор, поради това, че </w:t>
      </w:r>
      <w:r w:rsidR="00871256" w:rsidRPr="002C26CA">
        <w:rPr>
          <w:lang w:val="bg-BG"/>
        </w:rPr>
        <w:t xml:space="preserve">не се е касаело за следствени действия, извършени </w:t>
      </w:r>
      <w:r w:rsidR="001A0510" w:rsidRPr="002C26CA">
        <w:rPr>
          <w:lang w:val="bg-BG"/>
        </w:rPr>
        <w:t>в рамките на наказателното производство</w:t>
      </w:r>
      <w:r w:rsidRPr="002C26CA">
        <w:rPr>
          <w:lang w:val="bg-BG"/>
        </w:rPr>
        <w:t xml:space="preserve">. </w:t>
      </w:r>
      <w:r w:rsidR="00871256" w:rsidRPr="002C26CA">
        <w:rPr>
          <w:lang w:val="bg-BG"/>
        </w:rPr>
        <w:t>Жалбоподателят подава касационна жалба.</w:t>
      </w:r>
    </w:p>
    <w:p w:rsidR="001A0510" w:rsidRPr="002C26CA" w:rsidRDefault="001A0510" w:rsidP="001A0510">
      <w:pPr>
        <w:pStyle w:val="ECHRPara"/>
        <w:rPr>
          <w:lang w:val="bg-BG"/>
        </w:rPr>
      </w:pPr>
      <w:r w:rsidRPr="002C26CA">
        <w:rPr>
          <w:lang w:val="bg-BG"/>
        </w:rPr>
        <w:t xml:space="preserve">30.  С </w:t>
      </w:r>
      <w:r w:rsidR="00341293" w:rsidRPr="002C26CA">
        <w:rPr>
          <w:lang w:val="bg-BG"/>
        </w:rPr>
        <w:t>решение</w:t>
      </w:r>
      <w:r w:rsidRPr="002C26CA">
        <w:rPr>
          <w:lang w:val="bg-BG"/>
        </w:rPr>
        <w:t xml:space="preserve"> от 9 ноември 2004 г. Върховният касационен съд отхвърля </w:t>
      </w:r>
      <w:r w:rsidR="00341293" w:rsidRPr="002C26CA">
        <w:rPr>
          <w:lang w:val="bg-BG"/>
        </w:rPr>
        <w:t>касационната жалба</w:t>
      </w:r>
      <w:r w:rsidRPr="002C26CA">
        <w:rPr>
          <w:lang w:val="bg-BG"/>
        </w:rPr>
        <w:t xml:space="preserve"> на жалбоподателя.</w:t>
      </w:r>
      <w:r w:rsidR="00346CCE">
        <w:rPr>
          <w:lang w:val="bg-BG"/>
        </w:rPr>
        <w:t xml:space="preserve"> С</w:t>
      </w:r>
      <w:r w:rsidRPr="002C26CA">
        <w:rPr>
          <w:lang w:val="bg-BG"/>
        </w:rPr>
        <w:t>чита, че по-ни</w:t>
      </w:r>
      <w:r w:rsidR="00346CCE">
        <w:rPr>
          <w:lang w:val="bg-BG"/>
        </w:rPr>
        <w:t>с</w:t>
      </w:r>
      <w:r w:rsidR="00341293" w:rsidRPr="002C26CA">
        <w:rPr>
          <w:lang w:val="bg-BG"/>
        </w:rPr>
        <w:t xml:space="preserve">шите </w:t>
      </w:r>
      <w:r w:rsidRPr="002C26CA">
        <w:rPr>
          <w:lang w:val="bg-BG"/>
        </w:rPr>
        <w:t xml:space="preserve">съдебни </w:t>
      </w:r>
      <w:r w:rsidR="00341293" w:rsidRPr="002C26CA">
        <w:rPr>
          <w:lang w:val="bg-BG"/>
        </w:rPr>
        <w:t>инстанции</w:t>
      </w:r>
      <w:r w:rsidRPr="002C26CA">
        <w:rPr>
          <w:lang w:val="bg-BG"/>
        </w:rPr>
        <w:t xml:space="preserve"> правилно са </w:t>
      </w:r>
      <w:r w:rsidR="00341293" w:rsidRPr="002C26CA">
        <w:rPr>
          <w:lang w:val="bg-BG"/>
        </w:rPr>
        <w:t>квалифицирали</w:t>
      </w:r>
      <w:r w:rsidRPr="002C26CA">
        <w:rPr>
          <w:lang w:val="bg-BG"/>
        </w:rPr>
        <w:t xml:space="preserve"> </w:t>
      </w:r>
      <w:r w:rsidR="00341293" w:rsidRPr="002C26CA">
        <w:rPr>
          <w:lang w:val="bg-BG"/>
        </w:rPr>
        <w:t>иска</w:t>
      </w:r>
      <w:r w:rsidRPr="002C26CA">
        <w:rPr>
          <w:lang w:val="bg-BG"/>
        </w:rPr>
        <w:t xml:space="preserve"> на жалбоподателя, </w:t>
      </w:r>
      <w:r w:rsidR="00341293" w:rsidRPr="002C26CA">
        <w:rPr>
          <w:lang w:val="bg-BG"/>
        </w:rPr>
        <w:t xml:space="preserve">като </w:t>
      </w:r>
      <w:r w:rsidR="00346CCE">
        <w:rPr>
          <w:lang w:val="bg-BG"/>
        </w:rPr>
        <w:t>взе предвид</w:t>
      </w:r>
      <w:r w:rsidR="00341293" w:rsidRPr="002C26CA">
        <w:rPr>
          <w:lang w:val="bg-BG"/>
        </w:rPr>
        <w:t xml:space="preserve">, че попада под действието на </w:t>
      </w:r>
      <w:r w:rsidRPr="002C26CA">
        <w:rPr>
          <w:lang w:val="bg-BG"/>
        </w:rPr>
        <w:t>чл</w:t>
      </w:r>
      <w:r w:rsidR="006E7E06" w:rsidRPr="002C26CA">
        <w:rPr>
          <w:lang w:val="bg-BG"/>
        </w:rPr>
        <w:t>.</w:t>
      </w:r>
      <w:r w:rsidRPr="002C26CA">
        <w:rPr>
          <w:lang w:val="bg-BG"/>
        </w:rPr>
        <w:t xml:space="preserve"> 2 от </w:t>
      </w:r>
      <w:r w:rsidR="00341293" w:rsidRPr="002C26CA">
        <w:rPr>
          <w:lang w:val="bg-BG"/>
        </w:rPr>
        <w:t xml:space="preserve">Закона </w:t>
      </w:r>
      <w:r w:rsidRPr="002C26CA">
        <w:rPr>
          <w:lang w:val="bg-BG"/>
        </w:rPr>
        <w:t>за отговорност</w:t>
      </w:r>
      <w:r w:rsidR="00341293" w:rsidRPr="002C26CA">
        <w:rPr>
          <w:lang w:val="bg-BG"/>
        </w:rPr>
        <w:t xml:space="preserve">та </w:t>
      </w:r>
      <w:r w:rsidRPr="002C26CA">
        <w:rPr>
          <w:lang w:val="bg-BG"/>
        </w:rPr>
        <w:t>на държавата</w:t>
      </w:r>
      <w:r w:rsidR="00341293" w:rsidRPr="002C26CA">
        <w:rPr>
          <w:lang w:val="bg-BG"/>
        </w:rPr>
        <w:t xml:space="preserve">, тъй като </w:t>
      </w:r>
      <w:r w:rsidRPr="002C26CA">
        <w:rPr>
          <w:lang w:val="bg-BG"/>
        </w:rPr>
        <w:t>се</w:t>
      </w:r>
      <w:r w:rsidR="00341293" w:rsidRPr="002C26CA">
        <w:rPr>
          <w:lang w:val="bg-BG"/>
        </w:rPr>
        <w:t xml:space="preserve"> иска</w:t>
      </w:r>
      <w:r w:rsidRPr="002C26CA">
        <w:rPr>
          <w:lang w:val="bg-BG"/>
        </w:rPr>
        <w:t xml:space="preserve"> да </w:t>
      </w:r>
      <w:r w:rsidR="00341293" w:rsidRPr="002C26CA">
        <w:rPr>
          <w:lang w:val="bg-BG"/>
        </w:rPr>
        <w:t>привлече</w:t>
      </w:r>
      <w:r w:rsidRPr="002C26CA">
        <w:rPr>
          <w:lang w:val="bg-BG"/>
        </w:rPr>
        <w:t xml:space="preserve"> </w:t>
      </w:r>
      <w:r w:rsidR="00346CCE">
        <w:rPr>
          <w:lang w:val="bg-BG"/>
        </w:rPr>
        <w:t xml:space="preserve">под </w:t>
      </w:r>
      <w:r w:rsidRPr="002C26CA">
        <w:rPr>
          <w:lang w:val="bg-BG"/>
        </w:rPr>
        <w:t xml:space="preserve">отговорност прокуратурата за </w:t>
      </w:r>
      <w:r w:rsidR="00341293" w:rsidRPr="002C26CA">
        <w:rPr>
          <w:lang w:val="bg-BG"/>
        </w:rPr>
        <w:t>претендираните</w:t>
      </w:r>
      <w:r w:rsidRPr="002C26CA">
        <w:rPr>
          <w:lang w:val="bg-BG"/>
        </w:rPr>
        <w:t xml:space="preserve"> не</w:t>
      </w:r>
      <w:r w:rsidR="00341293" w:rsidRPr="002C26CA">
        <w:rPr>
          <w:lang w:val="bg-BG"/>
        </w:rPr>
        <w:t>законни</w:t>
      </w:r>
      <w:r w:rsidRPr="002C26CA">
        <w:rPr>
          <w:lang w:val="bg-BG"/>
        </w:rPr>
        <w:t xml:space="preserve"> действия на окръжния прокурор. </w:t>
      </w:r>
      <w:r w:rsidR="00346CCE">
        <w:rPr>
          <w:lang w:val="bg-BG"/>
        </w:rPr>
        <w:t>С</w:t>
      </w:r>
      <w:r w:rsidRPr="002C26CA">
        <w:rPr>
          <w:lang w:val="bg-BG"/>
        </w:rPr>
        <w:t>чита в</w:t>
      </w:r>
      <w:r w:rsidR="00341293" w:rsidRPr="002C26CA">
        <w:rPr>
          <w:lang w:val="bg-BG"/>
        </w:rPr>
        <w:t>се пак</w:t>
      </w:r>
      <w:r w:rsidRPr="002C26CA">
        <w:rPr>
          <w:lang w:val="bg-BG"/>
        </w:rPr>
        <w:t xml:space="preserve">, че </w:t>
      </w:r>
      <w:r w:rsidR="00341293" w:rsidRPr="002C26CA">
        <w:rPr>
          <w:lang w:val="bg-BG"/>
        </w:rPr>
        <w:t>фактическото положение в случая</w:t>
      </w:r>
      <w:r w:rsidR="00CC53C0" w:rsidRPr="002C26CA">
        <w:rPr>
          <w:lang w:val="bg-BG"/>
        </w:rPr>
        <w:t xml:space="preserve"> не</w:t>
      </w:r>
      <w:r w:rsidR="00341293" w:rsidRPr="002C26CA">
        <w:rPr>
          <w:lang w:val="bg-BG"/>
        </w:rPr>
        <w:t xml:space="preserve"> попада под действието на </w:t>
      </w:r>
      <w:r w:rsidR="00CC53C0" w:rsidRPr="002C26CA">
        <w:rPr>
          <w:lang w:val="bg-BG"/>
        </w:rPr>
        <w:t>никоя от хипотезите, изложени в чл</w:t>
      </w:r>
      <w:r w:rsidR="009E7E60" w:rsidRPr="002C26CA">
        <w:rPr>
          <w:lang w:val="bg-BG"/>
        </w:rPr>
        <w:t>.</w:t>
      </w:r>
      <w:r w:rsidR="00CC53C0" w:rsidRPr="002C26CA">
        <w:rPr>
          <w:lang w:val="bg-BG"/>
        </w:rPr>
        <w:t xml:space="preserve"> 2 от </w:t>
      </w:r>
      <w:r w:rsidR="00346CCE">
        <w:rPr>
          <w:lang w:val="bg-BG"/>
        </w:rPr>
        <w:t>З</w:t>
      </w:r>
      <w:r w:rsidR="00CC53C0" w:rsidRPr="002C26CA">
        <w:rPr>
          <w:lang w:val="bg-BG"/>
        </w:rPr>
        <w:t>акона.</w:t>
      </w:r>
      <w:r w:rsidRPr="002C26CA">
        <w:rPr>
          <w:lang w:val="bg-BG"/>
        </w:rPr>
        <w:t xml:space="preserve"> </w:t>
      </w:r>
      <w:r w:rsidR="00346CCE">
        <w:rPr>
          <w:lang w:val="bg-BG"/>
        </w:rPr>
        <w:t>П</w:t>
      </w:r>
      <w:r w:rsidR="00341293" w:rsidRPr="002C26CA">
        <w:rPr>
          <w:lang w:val="bg-BG"/>
        </w:rPr>
        <w:t>отвърждава</w:t>
      </w:r>
      <w:r w:rsidR="00CC53C0" w:rsidRPr="002C26CA">
        <w:rPr>
          <w:lang w:val="bg-BG"/>
        </w:rPr>
        <w:t xml:space="preserve"> съдебното решение на апелативния съд </w:t>
      </w:r>
      <w:r w:rsidR="00341293" w:rsidRPr="002C26CA">
        <w:rPr>
          <w:lang w:val="bg-BG"/>
        </w:rPr>
        <w:t>в останалите му части</w:t>
      </w:r>
      <w:r w:rsidR="00F21C6D" w:rsidRPr="002C26CA">
        <w:rPr>
          <w:lang w:val="bg-BG"/>
        </w:rPr>
        <w:t>.</w:t>
      </w:r>
    </w:p>
    <w:p w:rsidR="001A0510" w:rsidRPr="002C26CA" w:rsidRDefault="001A0510" w:rsidP="009957E1">
      <w:pPr>
        <w:pStyle w:val="ECHRPara"/>
        <w:rPr>
          <w:lang w:val="bg-BG"/>
        </w:rPr>
      </w:pPr>
    </w:p>
    <w:p w:rsidR="003A29C9" w:rsidRPr="002C26CA" w:rsidRDefault="003A29C9" w:rsidP="009957E1">
      <w:pPr>
        <w:pStyle w:val="ECHRHeading1"/>
        <w:rPr>
          <w:lang w:val="bg-BG"/>
        </w:rPr>
      </w:pPr>
      <w:r w:rsidRPr="002C26CA">
        <w:rPr>
          <w:lang w:val="bg-BG"/>
        </w:rPr>
        <w:t>II.  </w:t>
      </w:r>
      <w:r w:rsidR="0080030A" w:rsidRPr="002C26CA">
        <w:rPr>
          <w:lang w:val="bg-BG"/>
        </w:rPr>
        <w:t>ПРИЛОЖИМО ВЪТРЕШНО ПРАВО И СЪДЕБНА ПРАКТИКА</w:t>
      </w:r>
      <w:r w:rsidR="00CC53C0" w:rsidRPr="002C26CA">
        <w:rPr>
          <w:lang w:val="bg-BG"/>
        </w:rPr>
        <w:t xml:space="preserve"> </w:t>
      </w:r>
    </w:p>
    <w:p w:rsidR="00CC53C0" w:rsidRPr="002C26CA" w:rsidRDefault="00CC53C0" w:rsidP="00CC53C0">
      <w:pPr>
        <w:pStyle w:val="ECHRPara"/>
        <w:rPr>
          <w:lang w:val="bg-BG"/>
        </w:rPr>
      </w:pPr>
      <w:r w:rsidRPr="002C26CA">
        <w:rPr>
          <w:lang w:val="bg-BG"/>
        </w:rPr>
        <w:t>31.  Чл</w:t>
      </w:r>
      <w:r w:rsidR="009E7E60" w:rsidRPr="002C26CA">
        <w:rPr>
          <w:lang w:val="bg-BG"/>
        </w:rPr>
        <w:t>.</w:t>
      </w:r>
      <w:r w:rsidRPr="002C26CA">
        <w:rPr>
          <w:lang w:val="bg-BG"/>
        </w:rPr>
        <w:t xml:space="preserve"> 159 от Наказателния кодекс, </w:t>
      </w:r>
      <w:r w:rsidR="00171B08" w:rsidRPr="002C26CA">
        <w:rPr>
          <w:lang w:val="bg-BG"/>
        </w:rPr>
        <w:t>в редакцията му</w:t>
      </w:r>
      <w:r w:rsidR="00A54B3A" w:rsidRPr="002C26CA">
        <w:rPr>
          <w:lang w:val="bg-BG"/>
        </w:rPr>
        <w:t>, която е</w:t>
      </w:r>
      <w:r w:rsidR="00171B08" w:rsidRPr="002C26CA">
        <w:rPr>
          <w:lang w:val="bg-BG"/>
        </w:rPr>
        <w:t xml:space="preserve"> в сила по времето на събитията,</w:t>
      </w:r>
      <w:r w:rsidRPr="002C26CA">
        <w:rPr>
          <w:lang w:val="bg-BG"/>
        </w:rPr>
        <w:t xml:space="preserve"> предвижда</w:t>
      </w:r>
      <w:r w:rsidR="00171B08" w:rsidRPr="002C26CA">
        <w:rPr>
          <w:lang w:val="bg-BG"/>
        </w:rPr>
        <w:t xml:space="preserve"> една година лишаване от свобода</w:t>
      </w:r>
      <w:r w:rsidRPr="002C26CA">
        <w:rPr>
          <w:lang w:val="bg-BG"/>
        </w:rPr>
        <w:t xml:space="preserve"> и глоба от 1 000 до 3 000 лева (BGN) за всеки</w:t>
      </w:r>
      <w:r w:rsidR="00171B08" w:rsidRPr="002C26CA">
        <w:rPr>
          <w:lang w:val="bg-BG"/>
        </w:rPr>
        <w:t>,</w:t>
      </w:r>
      <w:r w:rsidRPr="002C26CA">
        <w:rPr>
          <w:lang w:val="bg-BG"/>
        </w:rPr>
        <w:t xml:space="preserve"> който </w:t>
      </w:r>
      <w:r w:rsidR="00171B08" w:rsidRPr="002C26CA">
        <w:rPr>
          <w:lang w:val="bg-BG"/>
        </w:rPr>
        <w:t xml:space="preserve">създава </w:t>
      </w:r>
      <w:r w:rsidRPr="002C26CA">
        <w:rPr>
          <w:lang w:val="bg-BG"/>
        </w:rPr>
        <w:t xml:space="preserve">или разпространява произведения </w:t>
      </w:r>
      <w:r w:rsidR="00C400DD" w:rsidRPr="002C26CA">
        <w:rPr>
          <w:lang w:val="bg-BG"/>
        </w:rPr>
        <w:t>с</w:t>
      </w:r>
      <w:r w:rsidRPr="002C26CA">
        <w:rPr>
          <w:lang w:val="bg-BG"/>
        </w:rPr>
        <w:t xml:space="preserve"> порнографски </w:t>
      </w:r>
      <w:r w:rsidR="00061BEA">
        <w:rPr>
          <w:lang w:val="bg-BG"/>
        </w:rPr>
        <w:t>материали</w:t>
      </w:r>
      <w:r w:rsidRPr="002C26CA">
        <w:rPr>
          <w:lang w:val="bg-BG"/>
        </w:rPr>
        <w:t xml:space="preserve">. </w:t>
      </w:r>
    </w:p>
    <w:p w:rsidR="00CC53C0" w:rsidRPr="002C26CA" w:rsidRDefault="00CC53C0" w:rsidP="00CC53C0">
      <w:pPr>
        <w:pStyle w:val="ECHRPara"/>
        <w:rPr>
          <w:lang w:val="bg-BG"/>
        </w:rPr>
      </w:pPr>
      <w:r w:rsidRPr="002C26CA">
        <w:rPr>
          <w:lang w:val="bg-BG"/>
        </w:rPr>
        <w:t>32.  </w:t>
      </w:r>
      <w:r w:rsidR="00A54B3A" w:rsidRPr="002C26CA">
        <w:rPr>
          <w:lang w:val="bg-BG"/>
        </w:rPr>
        <w:t>Съгласно</w:t>
      </w:r>
      <w:r w:rsidRPr="002C26CA">
        <w:rPr>
          <w:lang w:val="bg-BG"/>
        </w:rPr>
        <w:t xml:space="preserve"> чл</w:t>
      </w:r>
      <w:r w:rsidR="009E7E60" w:rsidRPr="002C26CA">
        <w:rPr>
          <w:lang w:val="bg-BG"/>
        </w:rPr>
        <w:t>.</w:t>
      </w:r>
      <w:r w:rsidRPr="002C26CA">
        <w:rPr>
          <w:lang w:val="bg-BG"/>
        </w:rPr>
        <w:t xml:space="preserve"> 135, ал</w:t>
      </w:r>
      <w:r w:rsidR="009E7E60" w:rsidRPr="002C26CA">
        <w:rPr>
          <w:lang w:val="bg-BG"/>
        </w:rPr>
        <w:t>.</w:t>
      </w:r>
      <w:r w:rsidRPr="002C26CA">
        <w:rPr>
          <w:lang w:val="bg-BG"/>
        </w:rPr>
        <w:t xml:space="preserve"> 1 от </w:t>
      </w:r>
      <w:r w:rsidR="009E7E60" w:rsidRPr="002C26CA">
        <w:rPr>
          <w:lang w:val="bg-BG"/>
        </w:rPr>
        <w:t xml:space="preserve">Закона </w:t>
      </w:r>
      <w:r w:rsidR="00A54B3A" w:rsidRPr="002C26CA">
        <w:rPr>
          <w:lang w:val="bg-BG"/>
        </w:rPr>
        <w:t xml:space="preserve">за съдебната власт </w:t>
      </w:r>
      <w:r w:rsidRPr="002C26CA">
        <w:rPr>
          <w:lang w:val="bg-BG"/>
        </w:rPr>
        <w:t xml:space="preserve">от 1994 г., </w:t>
      </w:r>
      <w:r w:rsidR="00A54B3A" w:rsidRPr="002C26CA">
        <w:rPr>
          <w:lang w:val="bg-BG"/>
        </w:rPr>
        <w:t xml:space="preserve">в редакцията му, която е в сила по времето на събитията, не може да бъде предявена </w:t>
      </w:r>
      <w:r w:rsidRPr="002C26CA">
        <w:rPr>
          <w:lang w:val="bg-BG"/>
        </w:rPr>
        <w:t>гражданската отговорност на</w:t>
      </w:r>
      <w:r w:rsidR="00A54B3A" w:rsidRPr="002C26CA">
        <w:rPr>
          <w:lang w:val="bg-BG"/>
        </w:rPr>
        <w:t xml:space="preserve"> магистратите за вреди</w:t>
      </w:r>
      <w:r w:rsidRPr="002C26CA">
        <w:rPr>
          <w:lang w:val="bg-BG"/>
        </w:rPr>
        <w:t xml:space="preserve">, причинени от тях </w:t>
      </w:r>
      <w:r w:rsidR="00A54B3A" w:rsidRPr="002C26CA">
        <w:rPr>
          <w:lang w:val="bg-BG"/>
        </w:rPr>
        <w:t>при изпълнението на служебните им задължения,</w:t>
      </w:r>
      <w:r w:rsidRPr="002C26CA">
        <w:rPr>
          <w:lang w:val="bg-BG"/>
        </w:rPr>
        <w:t xml:space="preserve"> освен ако не става въпрос за </w:t>
      </w:r>
      <w:r w:rsidR="00A54B3A" w:rsidRPr="002C26CA">
        <w:rPr>
          <w:lang w:val="bg-BG"/>
        </w:rPr>
        <w:t>действия, образуващи състав на престъпление</w:t>
      </w:r>
      <w:r w:rsidRPr="002C26CA">
        <w:rPr>
          <w:lang w:val="bg-BG"/>
        </w:rPr>
        <w:t xml:space="preserve">. </w:t>
      </w:r>
    </w:p>
    <w:p w:rsidR="00CC53C0" w:rsidRPr="002C26CA" w:rsidRDefault="00CC53C0" w:rsidP="00CA5616">
      <w:pPr>
        <w:pStyle w:val="ECHRPara"/>
        <w:rPr>
          <w:lang w:val="bg-BG"/>
        </w:rPr>
      </w:pPr>
      <w:r w:rsidRPr="002C26CA">
        <w:rPr>
          <w:lang w:val="bg-BG"/>
        </w:rPr>
        <w:t>33.  </w:t>
      </w:r>
      <w:r w:rsidR="00CA5616" w:rsidRPr="002C26CA">
        <w:rPr>
          <w:lang w:val="bg-BG"/>
        </w:rPr>
        <w:t>Чл</w:t>
      </w:r>
      <w:r w:rsidR="00500CD9" w:rsidRPr="002C26CA">
        <w:rPr>
          <w:lang w:val="bg-BG"/>
        </w:rPr>
        <w:t>.</w:t>
      </w:r>
      <w:r w:rsidR="00CA5616" w:rsidRPr="002C26CA">
        <w:rPr>
          <w:lang w:val="bg-BG"/>
        </w:rPr>
        <w:t xml:space="preserve"> 136, ал</w:t>
      </w:r>
      <w:r w:rsidR="00500CD9" w:rsidRPr="002C26CA">
        <w:rPr>
          <w:lang w:val="bg-BG"/>
        </w:rPr>
        <w:t>.</w:t>
      </w:r>
      <w:r w:rsidR="00CA5616" w:rsidRPr="002C26CA">
        <w:rPr>
          <w:lang w:val="bg-BG"/>
        </w:rPr>
        <w:t xml:space="preserve"> 2 от същия закон забранява на съдиите, на </w:t>
      </w:r>
      <w:r w:rsidR="00CC7FFA" w:rsidRPr="002C26CA">
        <w:rPr>
          <w:lang w:val="bg-BG"/>
        </w:rPr>
        <w:t>следователите и</w:t>
      </w:r>
      <w:r w:rsidR="00CA5616" w:rsidRPr="002C26CA">
        <w:rPr>
          <w:lang w:val="bg-BG"/>
        </w:rPr>
        <w:t xml:space="preserve"> на прокурорите да раз</w:t>
      </w:r>
      <w:r w:rsidR="00CC7FFA" w:rsidRPr="002C26CA">
        <w:rPr>
          <w:lang w:val="bg-BG"/>
        </w:rPr>
        <w:t>пространяват сведения</w:t>
      </w:r>
      <w:r w:rsidR="00CA5616" w:rsidRPr="002C26CA">
        <w:rPr>
          <w:lang w:val="bg-BG"/>
        </w:rPr>
        <w:t>, ко</w:t>
      </w:r>
      <w:r w:rsidR="00CC7FFA" w:rsidRPr="002C26CA">
        <w:rPr>
          <w:lang w:val="bg-BG"/>
        </w:rPr>
        <w:t>и</w:t>
      </w:r>
      <w:r w:rsidR="00CA5616" w:rsidRPr="002C26CA">
        <w:rPr>
          <w:lang w:val="bg-BG"/>
        </w:rPr>
        <w:t>то са</w:t>
      </w:r>
      <w:r w:rsidR="00CC7FFA" w:rsidRPr="002C26CA">
        <w:rPr>
          <w:lang w:val="bg-BG"/>
        </w:rPr>
        <w:t xml:space="preserve"> научили при изпълнението на служебните им задължения, и кои</w:t>
      </w:r>
      <w:r w:rsidR="00335763" w:rsidRPr="002C26CA">
        <w:rPr>
          <w:lang w:val="bg-BG"/>
        </w:rPr>
        <w:t>то мо</w:t>
      </w:r>
      <w:r w:rsidR="00CC7FFA" w:rsidRPr="002C26CA">
        <w:rPr>
          <w:lang w:val="bg-BG"/>
        </w:rPr>
        <w:t>гат</w:t>
      </w:r>
      <w:r w:rsidR="00335763" w:rsidRPr="002C26CA">
        <w:rPr>
          <w:lang w:val="bg-BG"/>
        </w:rPr>
        <w:t xml:space="preserve"> да причин</w:t>
      </w:r>
      <w:r w:rsidR="00CC7FFA" w:rsidRPr="002C26CA">
        <w:rPr>
          <w:lang w:val="bg-BG"/>
        </w:rPr>
        <w:t>ят</w:t>
      </w:r>
      <w:r w:rsidR="00CA5616" w:rsidRPr="002C26CA">
        <w:rPr>
          <w:lang w:val="bg-BG"/>
        </w:rPr>
        <w:t xml:space="preserve"> </w:t>
      </w:r>
      <w:r w:rsidR="00335763" w:rsidRPr="002C26CA">
        <w:rPr>
          <w:lang w:val="bg-BG"/>
        </w:rPr>
        <w:t xml:space="preserve">вреда на </w:t>
      </w:r>
      <w:r w:rsidR="00CC7FFA" w:rsidRPr="002C26CA">
        <w:rPr>
          <w:lang w:val="bg-BG"/>
        </w:rPr>
        <w:t>граждани, на юридически лица</w:t>
      </w:r>
      <w:r w:rsidR="00335763" w:rsidRPr="002C26CA">
        <w:rPr>
          <w:lang w:val="bg-BG"/>
        </w:rPr>
        <w:t xml:space="preserve"> и на държавата</w:t>
      </w:r>
      <w:r w:rsidRPr="002C26CA">
        <w:rPr>
          <w:lang w:val="bg-BG"/>
        </w:rPr>
        <w:t xml:space="preserve">. </w:t>
      </w:r>
      <w:r w:rsidR="00335763" w:rsidRPr="002C26CA">
        <w:rPr>
          <w:lang w:val="bg-BG"/>
        </w:rPr>
        <w:t>Чл</w:t>
      </w:r>
      <w:r w:rsidR="00500CD9" w:rsidRPr="002C26CA">
        <w:rPr>
          <w:lang w:val="bg-BG"/>
        </w:rPr>
        <w:t>.</w:t>
      </w:r>
      <w:r w:rsidR="00335763" w:rsidRPr="002C26CA">
        <w:rPr>
          <w:lang w:val="bg-BG"/>
        </w:rPr>
        <w:t xml:space="preserve"> 137 от този закон </w:t>
      </w:r>
      <w:r w:rsidR="00CC7FFA" w:rsidRPr="002C26CA">
        <w:rPr>
          <w:lang w:val="bg-BG"/>
        </w:rPr>
        <w:t>им</w:t>
      </w:r>
      <w:r w:rsidR="00335763" w:rsidRPr="002C26CA">
        <w:rPr>
          <w:lang w:val="bg-BG"/>
        </w:rPr>
        <w:t xml:space="preserve"> забранява </w:t>
      </w:r>
      <w:r w:rsidR="00CC7FFA" w:rsidRPr="002C26CA">
        <w:rPr>
          <w:lang w:val="bg-BG"/>
        </w:rPr>
        <w:t xml:space="preserve">също </w:t>
      </w:r>
      <w:r w:rsidR="00335763" w:rsidRPr="002C26CA">
        <w:rPr>
          <w:lang w:val="bg-BG"/>
        </w:rPr>
        <w:t xml:space="preserve">да изказват мнение </w:t>
      </w:r>
      <w:r w:rsidR="00CC7FFA" w:rsidRPr="002C26CA">
        <w:rPr>
          <w:lang w:val="bg-BG"/>
        </w:rPr>
        <w:t xml:space="preserve">относно изхода на </w:t>
      </w:r>
      <w:r w:rsidR="00335763" w:rsidRPr="002C26CA">
        <w:rPr>
          <w:lang w:val="bg-BG"/>
        </w:rPr>
        <w:t>наказателн</w:t>
      </w:r>
      <w:r w:rsidR="00CC7FFA" w:rsidRPr="002C26CA">
        <w:rPr>
          <w:lang w:val="bg-BG"/>
        </w:rPr>
        <w:t xml:space="preserve">ите или гражданските </w:t>
      </w:r>
      <w:r w:rsidR="00335763" w:rsidRPr="002C26CA">
        <w:rPr>
          <w:lang w:val="bg-BG"/>
        </w:rPr>
        <w:t>дел</w:t>
      </w:r>
      <w:r w:rsidR="00CC7FFA" w:rsidRPr="002C26CA">
        <w:rPr>
          <w:lang w:val="bg-BG"/>
        </w:rPr>
        <w:t>а п</w:t>
      </w:r>
      <w:r w:rsidR="00335763" w:rsidRPr="002C26CA">
        <w:rPr>
          <w:lang w:val="bg-BG"/>
        </w:rPr>
        <w:t xml:space="preserve">реди </w:t>
      </w:r>
      <w:r w:rsidR="00CC7FFA" w:rsidRPr="002C26CA">
        <w:rPr>
          <w:lang w:val="bg-BG"/>
        </w:rPr>
        <w:t xml:space="preserve">да са </w:t>
      </w:r>
      <w:r w:rsidR="00335763" w:rsidRPr="002C26CA">
        <w:rPr>
          <w:lang w:val="bg-BG"/>
        </w:rPr>
        <w:t>приключ</w:t>
      </w:r>
      <w:r w:rsidR="00CC7FFA" w:rsidRPr="002C26CA">
        <w:rPr>
          <w:lang w:val="bg-BG"/>
        </w:rPr>
        <w:t>или</w:t>
      </w:r>
      <w:r w:rsidRPr="002C26CA">
        <w:rPr>
          <w:lang w:val="bg-BG"/>
        </w:rPr>
        <w:t>.</w:t>
      </w:r>
    </w:p>
    <w:p w:rsidR="00335763" w:rsidRPr="002C26CA" w:rsidRDefault="00335763" w:rsidP="009957E1">
      <w:pPr>
        <w:pStyle w:val="ECHRPara"/>
        <w:rPr>
          <w:lang w:val="bg-BG"/>
        </w:rPr>
      </w:pPr>
      <w:r w:rsidRPr="002C26CA">
        <w:rPr>
          <w:lang w:val="bg-BG"/>
        </w:rPr>
        <w:t>34.  Чл</w:t>
      </w:r>
      <w:r w:rsidR="00500CD9" w:rsidRPr="002C26CA">
        <w:rPr>
          <w:lang w:val="bg-BG"/>
        </w:rPr>
        <w:t>.</w:t>
      </w:r>
      <w:r w:rsidRPr="002C26CA">
        <w:rPr>
          <w:lang w:val="bg-BG"/>
        </w:rPr>
        <w:t xml:space="preserve"> 179, ал</w:t>
      </w:r>
      <w:r w:rsidR="00500CD9" w:rsidRPr="002C26CA">
        <w:rPr>
          <w:lang w:val="bg-BG"/>
        </w:rPr>
        <w:t>.</w:t>
      </w:r>
      <w:r w:rsidRPr="002C26CA">
        <w:rPr>
          <w:lang w:val="bg-BG"/>
        </w:rPr>
        <w:t xml:space="preserve"> 1 от </w:t>
      </w:r>
      <w:r w:rsidR="00500CD9" w:rsidRPr="002C26CA">
        <w:rPr>
          <w:lang w:val="bg-BG"/>
        </w:rPr>
        <w:t>Наказателно-процесуалния к</w:t>
      </w:r>
      <w:r w:rsidRPr="002C26CA">
        <w:rPr>
          <w:lang w:val="bg-BG"/>
        </w:rPr>
        <w:t>одекс от 1974 г., позволява на прокурор</w:t>
      </w:r>
      <w:r w:rsidR="00500CD9" w:rsidRPr="002C26CA">
        <w:rPr>
          <w:lang w:val="bg-BG"/>
        </w:rPr>
        <w:t>а,</w:t>
      </w:r>
      <w:r w:rsidRPr="002C26CA">
        <w:rPr>
          <w:lang w:val="bg-BG"/>
        </w:rPr>
        <w:t xml:space="preserve"> </w:t>
      </w:r>
      <w:r w:rsidR="00500CD9" w:rsidRPr="002C26CA">
        <w:rPr>
          <w:lang w:val="bg-BG"/>
        </w:rPr>
        <w:t xml:space="preserve">натоварен </w:t>
      </w:r>
      <w:r w:rsidRPr="002C26CA">
        <w:rPr>
          <w:lang w:val="bg-BG"/>
        </w:rPr>
        <w:t xml:space="preserve">с </w:t>
      </w:r>
      <w:r w:rsidR="00500CD9" w:rsidRPr="002C26CA">
        <w:rPr>
          <w:lang w:val="bg-BG"/>
        </w:rPr>
        <w:t>разследването на</w:t>
      </w:r>
      <w:r w:rsidRPr="002C26CA">
        <w:rPr>
          <w:lang w:val="bg-BG"/>
        </w:rPr>
        <w:t xml:space="preserve"> дадено</w:t>
      </w:r>
      <w:r w:rsidR="00500CD9" w:rsidRPr="002C26CA">
        <w:rPr>
          <w:lang w:val="bg-BG"/>
        </w:rPr>
        <w:t xml:space="preserve"> дело, да разреши разпространението на сведения, които се съдържат в прокурорската преписка</w:t>
      </w:r>
      <w:r w:rsidR="00061BEA">
        <w:rPr>
          <w:lang w:val="bg-BG"/>
        </w:rPr>
        <w:t>.</w:t>
      </w:r>
    </w:p>
    <w:p w:rsidR="003A29C9" w:rsidRPr="002C26CA" w:rsidRDefault="003A29C9" w:rsidP="009957E1">
      <w:pPr>
        <w:pStyle w:val="ECHRPara"/>
        <w:rPr>
          <w:lang w:val="bg-BG"/>
        </w:rPr>
      </w:pPr>
      <w:r w:rsidRPr="002C26CA">
        <w:rPr>
          <w:lang w:val="bg-BG"/>
        </w:rPr>
        <w:t>35.  </w:t>
      </w:r>
      <w:r w:rsidR="0080030A" w:rsidRPr="002C26CA">
        <w:rPr>
          <w:lang w:val="bg-BG"/>
        </w:rPr>
        <w:t>Приложимата към случая част от чл. 2 от Закона за отговорността на държавата, в редакцията му, която е била в сила по времето на събитията, гласи следното</w:t>
      </w:r>
      <w:r w:rsidRPr="002C26CA">
        <w:rPr>
          <w:lang w:val="bg-BG"/>
        </w:rPr>
        <w:t>:</w:t>
      </w:r>
    </w:p>
    <w:p w:rsidR="003A29C9" w:rsidRPr="002C26CA" w:rsidRDefault="0080030A" w:rsidP="009957E1">
      <w:pPr>
        <w:pStyle w:val="ECHRTitleCentre3"/>
        <w:rPr>
          <w:lang w:val="bg-BG"/>
        </w:rPr>
      </w:pPr>
      <w:r w:rsidRPr="002C26CA">
        <w:rPr>
          <w:lang w:val="bg-BG"/>
        </w:rPr>
        <w:t>Чл.</w:t>
      </w:r>
      <w:r w:rsidR="003A29C9" w:rsidRPr="002C26CA">
        <w:rPr>
          <w:lang w:val="bg-BG"/>
        </w:rPr>
        <w:t xml:space="preserve"> 2</w:t>
      </w:r>
    </w:p>
    <w:p w:rsidR="003A29C9" w:rsidRPr="002C26CA" w:rsidRDefault="0080030A" w:rsidP="009957E1">
      <w:pPr>
        <w:pStyle w:val="ECHRParaQuote"/>
        <w:rPr>
          <w:lang w:val="bg-BG"/>
        </w:rPr>
      </w:pPr>
      <w:r w:rsidRPr="002C26CA">
        <w:rPr>
          <w:lang w:val="bg-BG"/>
        </w:rPr>
        <w:t xml:space="preserve">„Държавата отговаря за вредите, причинени на граждани от </w:t>
      </w:r>
      <w:r w:rsidR="00740CF6" w:rsidRPr="00740CF6">
        <w:rPr>
          <w:lang w:val="bg-BG"/>
        </w:rPr>
        <w:t>разследващите органи, прокуратурата или съда, при</w:t>
      </w:r>
      <w:r w:rsidRPr="002C26CA">
        <w:rPr>
          <w:lang w:val="bg-BG"/>
        </w:rPr>
        <w:t>:</w:t>
      </w:r>
      <w:r w:rsidR="00740CF6">
        <w:rPr>
          <w:lang w:val="bg-BG"/>
        </w:rPr>
        <w:t xml:space="preserve"> </w:t>
      </w:r>
    </w:p>
    <w:p w:rsidR="003A29C9" w:rsidRPr="002C26CA" w:rsidRDefault="003A29C9" w:rsidP="009957E1">
      <w:pPr>
        <w:pStyle w:val="ECHRParaQuote"/>
        <w:rPr>
          <w:lang w:val="bg-BG"/>
        </w:rPr>
      </w:pPr>
      <w:r w:rsidRPr="002C26CA">
        <w:rPr>
          <w:lang w:val="bg-BG"/>
        </w:rPr>
        <w:t>1.  </w:t>
      </w:r>
      <w:r w:rsidR="00E00D91" w:rsidRPr="002C26CA">
        <w:rPr>
          <w:lang w:val="bg-BG"/>
        </w:rPr>
        <w:t>задържане под стража, включително и като мярка за неотклонение, когато то е отменено поради липса на законно основание</w:t>
      </w:r>
      <w:r w:rsidRPr="002C26CA">
        <w:rPr>
          <w:lang w:val="bg-BG"/>
        </w:rPr>
        <w:t>;</w:t>
      </w:r>
    </w:p>
    <w:p w:rsidR="003A29C9" w:rsidRPr="002C26CA" w:rsidRDefault="003A29C9" w:rsidP="009957E1">
      <w:pPr>
        <w:pStyle w:val="ECHRParaQuote"/>
        <w:rPr>
          <w:lang w:val="bg-BG"/>
        </w:rPr>
      </w:pPr>
      <w:r w:rsidRPr="002C26CA">
        <w:rPr>
          <w:lang w:val="bg-BG"/>
        </w:rPr>
        <w:t>2.  </w:t>
      </w:r>
      <w:r w:rsidR="00E00D91" w:rsidRPr="002C26CA">
        <w:rPr>
          <w:lang w:val="bg-BG"/>
        </w:rPr>
        <w:t>обвинение в извършване на престъпление, ако лицето бъде оправдано или ако образуваното наказателно производство бъде прекратено поради това, че деянието не е извършено от лицето или че извършеното деяние не е престъпление, или поради това, че наказателното производство е образувано, след като наказателното преследване е погасено по давност или деянието е амнистирано</w:t>
      </w:r>
      <w:r w:rsidR="00DE763D" w:rsidRPr="002C26CA">
        <w:rPr>
          <w:lang w:val="bg-BG"/>
        </w:rPr>
        <w:t>. (...) »</w:t>
      </w:r>
    </w:p>
    <w:p w:rsidR="003A29C9" w:rsidRPr="002C26CA" w:rsidRDefault="00E00D91" w:rsidP="009957E1">
      <w:pPr>
        <w:pStyle w:val="ECHRPara"/>
        <w:ind w:firstLine="0"/>
        <w:rPr>
          <w:lang w:val="bg-BG"/>
        </w:rPr>
      </w:pPr>
      <w:r w:rsidRPr="002C26CA">
        <w:rPr>
          <w:lang w:val="bg-BG"/>
        </w:rPr>
        <w:t>Поради скорошно развитие на съдебната практика на българския Върховен касационен съд</w:t>
      </w:r>
      <w:r w:rsidR="003A29C9" w:rsidRPr="002C26CA">
        <w:rPr>
          <w:lang w:val="bg-BG"/>
        </w:rPr>
        <w:t xml:space="preserve">, </w:t>
      </w:r>
      <w:r w:rsidRPr="002C26CA">
        <w:rPr>
          <w:lang w:val="bg-BG"/>
        </w:rPr>
        <w:t xml:space="preserve">която постепенно е </w:t>
      </w:r>
      <w:r w:rsidR="00453A6F">
        <w:rPr>
          <w:lang w:val="bg-BG"/>
        </w:rPr>
        <w:t>въведена</w:t>
      </w:r>
      <w:r w:rsidR="00453A6F" w:rsidRPr="002C26CA">
        <w:rPr>
          <w:lang w:val="bg-BG"/>
        </w:rPr>
        <w:t xml:space="preserve"> </w:t>
      </w:r>
      <w:r w:rsidRPr="002C26CA">
        <w:rPr>
          <w:lang w:val="bg-BG"/>
        </w:rPr>
        <w:t>от 2012 година насам</w:t>
      </w:r>
      <w:r w:rsidR="003A29C9" w:rsidRPr="002C26CA">
        <w:rPr>
          <w:lang w:val="bg-BG"/>
        </w:rPr>
        <w:t xml:space="preserve">, </w:t>
      </w:r>
      <w:r w:rsidRPr="002C26CA">
        <w:rPr>
          <w:lang w:val="bg-BG"/>
        </w:rPr>
        <w:t>чл.</w:t>
      </w:r>
      <w:r w:rsidR="003A29C9" w:rsidRPr="002C26CA">
        <w:rPr>
          <w:lang w:val="bg-BG"/>
        </w:rPr>
        <w:t xml:space="preserve"> 2, </w:t>
      </w:r>
      <w:r w:rsidRPr="002C26CA">
        <w:rPr>
          <w:lang w:val="bg-BG"/>
        </w:rPr>
        <w:t>т.</w:t>
      </w:r>
      <w:r w:rsidR="003A29C9" w:rsidRPr="002C26CA">
        <w:rPr>
          <w:lang w:val="bg-BG"/>
        </w:rPr>
        <w:t xml:space="preserve"> 2 </w:t>
      </w:r>
      <w:r w:rsidRPr="002C26CA">
        <w:rPr>
          <w:lang w:val="bg-BG"/>
        </w:rPr>
        <w:t xml:space="preserve">от този закон се оказва </w:t>
      </w:r>
      <w:r w:rsidR="00D859AB">
        <w:rPr>
          <w:lang w:val="bg-BG"/>
        </w:rPr>
        <w:t>прилаган</w:t>
      </w:r>
      <w:r w:rsidR="00D859AB" w:rsidRPr="002C26CA">
        <w:rPr>
          <w:lang w:val="bg-BG"/>
        </w:rPr>
        <w:t xml:space="preserve"> </w:t>
      </w:r>
      <w:r w:rsidRPr="002C26CA">
        <w:rPr>
          <w:lang w:val="bg-BG"/>
        </w:rPr>
        <w:t xml:space="preserve">и когато лицето, срещу което се </w:t>
      </w:r>
      <w:r w:rsidR="00D859AB">
        <w:rPr>
          <w:lang w:val="bg-BG"/>
        </w:rPr>
        <w:t>образува</w:t>
      </w:r>
      <w:r w:rsidR="00D859AB" w:rsidRPr="002C26CA">
        <w:rPr>
          <w:lang w:val="bg-BG"/>
        </w:rPr>
        <w:t xml:space="preserve"> </w:t>
      </w:r>
      <w:r w:rsidRPr="002C26CA">
        <w:rPr>
          <w:lang w:val="bg-BG"/>
        </w:rPr>
        <w:t>наказателно производство, не е било официално обвинено от властите</w:t>
      </w:r>
      <w:r w:rsidR="003A29C9" w:rsidRPr="002C26CA">
        <w:rPr>
          <w:lang w:val="bg-BG"/>
        </w:rPr>
        <w:t xml:space="preserve"> (</w:t>
      </w:r>
      <w:r w:rsidR="003A29C9" w:rsidRPr="002C26CA">
        <w:rPr>
          <w:i/>
          <w:lang w:val="bg-BG"/>
        </w:rPr>
        <w:t>Решение № 187 от 13.06.2012 г., по гр. д. №</w:t>
      </w:r>
      <w:r w:rsidR="001E4190" w:rsidRPr="002C26CA">
        <w:rPr>
          <w:i/>
          <w:lang w:val="bg-BG"/>
        </w:rPr>
        <w:t> </w:t>
      </w:r>
      <w:r w:rsidR="003A29C9" w:rsidRPr="002C26CA">
        <w:rPr>
          <w:i/>
          <w:lang w:val="bg-BG"/>
        </w:rPr>
        <w:t>1215/2011 г., на ВКС III г. о.; Решение № 341 от 05.10.2012 г., по гр. д. № 1310/2011 г., на ВКС IV г. о.; Решение № 425 от 01.12.2015 г. , по гр. д. № 3143/2015 г., на ВКС IV г. о.</w:t>
      </w:r>
      <w:r w:rsidR="003A29C9" w:rsidRPr="002C26CA">
        <w:rPr>
          <w:lang w:val="bg-BG"/>
        </w:rPr>
        <w:t>)</w:t>
      </w:r>
      <w:r w:rsidR="003A29C9" w:rsidRPr="002C26CA">
        <w:rPr>
          <w:i/>
          <w:lang w:val="bg-BG"/>
        </w:rPr>
        <w:t>.</w:t>
      </w:r>
    </w:p>
    <w:p w:rsidR="003A29C9" w:rsidRPr="00ED174E" w:rsidRDefault="003A29C9" w:rsidP="009957E1">
      <w:pPr>
        <w:pStyle w:val="ECHRPara"/>
        <w:rPr>
          <w:lang w:val="bg-BG"/>
        </w:rPr>
      </w:pPr>
      <w:r w:rsidRPr="002C26CA">
        <w:rPr>
          <w:lang w:val="bg-BG"/>
        </w:rPr>
        <w:t>36.  </w:t>
      </w:r>
      <w:r w:rsidR="00E00D91" w:rsidRPr="002C26CA">
        <w:rPr>
          <w:lang w:val="bg-BG"/>
        </w:rPr>
        <w:t>Съгласно съдебната практика на вътрешните съдилища, този, който претендира, че е</w:t>
      </w:r>
      <w:r w:rsidRPr="002C26CA">
        <w:rPr>
          <w:lang w:val="bg-BG"/>
        </w:rPr>
        <w:t xml:space="preserve"> </w:t>
      </w:r>
      <w:r w:rsidR="00E00D91" w:rsidRPr="002C26CA">
        <w:rPr>
          <w:lang w:val="bg-BG"/>
        </w:rPr>
        <w:t xml:space="preserve">понесъл вреди от събития, които попадат в </w:t>
      </w:r>
      <w:r w:rsidR="00A60CB4">
        <w:rPr>
          <w:lang w:val="bg-BG"/>
        </w:rPr>
        <w:t>обхвата</w:t>
      </w:r>
      <w:r w:rsidR="00A60CB4" w:rsidRPr="002C26CA">
        <w:rPr>
          <w:lang w:val="bg-BG"/>
        </w:rPr>
        <w:t xml:space="preserve"> </w:t>
      </w:r>
      <w:r w:rsidR="00E00D91" w:rsidRPr="002C26CA">
        <w:rPr>
          <w:lang w:val="bg-BG"/>
        </w:rPr>
        <w:t>на Закона за отговорността на държавата,</w:t>
      </w:r>
      <w:r w:rsidRPr="002C26CA">
        <w:rPr>
          <w:lang w:val="bg-BG"/>
        </w:rPr>
        <w:t xml:space="preserve"> </w:t>
      </w:r>
      <w:r w:rsidR="00E00D91" w:rsidRPr="002C26CA">
        <w:rPr>
          <w:lang w:val="bg-BG"/>
        </w:rPr>
        <w:t>не може да претендира за обезщетение в приложение на общите правила за</w:t>
      </w:r>
      <w:r w:rsidRPr="002C26CA">
        <w:rPr>
          <w:lang w:val="bg-BG"/>
        </w:rPr>
        <w:t xml:space="preserve"> </w:t>
      </w:r>
      <w:r w:rsidR="00E00D91" w:rsidRPr="002C26CA">
        <w:rPr>
          <w:lang w:val="bg-BG"/>
        </w:rPr>
        <w:t xml:space="preserve">обезщетение </w:t>
      </w:r>
      <w:r w:rsidR="00A60CB4">
        <w:rPr>
          <w:lang w:val="bg-BG"/>
        </w:rPr>
        <w:t>з</w:t>
      </w:r>
      <w:r w:rsidR="00E00D91" w:rsidRPr="002C26CA">
        <w:rPr>
          <w:lang w:val="bg-BG"/>
        </w:rPr>
        <w:t>а вреди</w:t>
      </w:r>
      <w:r w:rsidRPr="002C26CA">
        <w:rPr>
          <w:lang w:val="bg-BG"/>
        </w:rPr>
        <w:t xml:space="preserve">, </w:t>
      </w:r>
      <w:r w:rsidR="00F10004" w:rsidRPr="008D0624">
        <w:rPr>
          <w:lang w:val="bg-BG"/>
        </w:rPr>
        <w:t xml:space="preserve">тъй като горепосоченият закон </w:t>
      </w:r>
      <w:r w:rsidR="001F181F" w:rsidRPr="008D0624">
        <w:rPr>
          <w:lang w:val="bg-BG"/>
        </w:rPr>
        <w:t>съдържа</w:t>
      </w:r>
      <w:r w:rsidR="00F10004" w:rsidRPr="008D0624">
        <w:rPr>
          <w:lang w:val="bg-BG"/>
        </w:rPr>
        <w:t xml:space="preserve"> </w:t>
      </w:r>
      <w:r w:rsidR="001F181F">
        <w:rPr>
          <w:lang w:val="bg-BG"/>
        </w:rPr>
        <w:t>особен</w:t>
      </w:r>
      <w:r w:rsidR="001F181F" w:rsidRPr="008D0624">
        <w:rPr>
          <w:lang w:val="bg-BG"/>
        </w:rPr>
        <w:t xml:space="preserve"> </w:t>
      </w:r>
      <w:r w:rsidR="00F10004" w:rsidRPr="008D0624">
        <w:rPr>
          <w:lang w:val="bg-BG"/>
        </w:rPr>
        <w:t>текст, к</w:t>
      </w:r>
      <w:r w:rsidR="00F10004" w:rsidRPr="002C26CA">
        <w:rPr>
          <w:lang w:val="bg-BG"/>
        </w:rPr>
        <w:t xml:space="preserve">ойто е в разрез с общия режим на отговорността </w:t>
      </w:r>
      <w:r w:rsidRPr="002C26CA">
        <w:rPr>
          <w:lang w:val="bg-BG"/>
        </w:rPr>
        <w:t>(</w:t>
      </w:r>
      <w:r w:rsidR="00F10004" w:rsidRPr="002C26CA">
        <w:rPr>
          <w:lang w:val="bg-BG"/>
        </w:rPr>
        <w:t>вж. по-специално</w:t>
      </w:r>
      <w:r w:rsidRPr="002C26CA">
        <w:rPr>
          <w:lang w:val="bg-BG"/>
        </w:rPr>
        <w:t xml:space="preserve"> </w:t>
      </w:r>
      <w:r w:rsidRPr="002C26CA">
        <w:rPr>
          <w:i/>
          <w:lang w:val="bg-BG"/>
        </w:rPr>
        <w:t xml:space="preserve">Решение </w:t>
      </w:r>
      <w:r w:rsidR="00A60CB4">
        <w:rPr>
          <w:i/>
          <w:lang w:val="bg-BG"/>
        </w:rPr>
        <w:t>№</w:t>
      </w:r>
      <w:r w:rsidR="00A60CB4" w:rsidRPr="002C26CA">
        <w:rPr>
          <w:i/>
          <w:lang w:val="bg-BG"/>
        </w:rPr>
        <w:t xml:space="preserve"> </w:t>
      </w:r>
      <w:r w:rsidRPr="002C26CA">
        <w:rPr>
          <w:i/>
          <w:lang w:val="bg-BG"/>
        </w:rPr>
        <w:t xml:space="preserve">1370 от 16.12.1992, гр. д. </w:t>
      </w:r>
      <w:r w:rsidR="00A60CB4">
        <w:rPr>
          <w:i/>
          <w:lang w:val="bg-BG"/>
        </w:rPr>
        <w:t>№</w:t>
      </w:r>
      <w:r w:rsidR="00A60CB4" w:rsidRPr="002C26CA">
        <w:rPr>
          <w:i/>
          <w:lang w:val="bg-BG"/>
        </w:rPr>
        <w:t xml:space="preserve"> </w:t>
      </w:r>
      <w:r w:rsidRPr="002C26CA">
        <w:rPr>
          <w:i/>
          <w:lang w:val="bg-BG"/>
        </w:rPr>
        <w:t>1181/92, ВС IV г. о.</w:t>
      </w:r>
      <w:r w:rsidRPr="002C26CA">
        <w:rPr>
          <w:lang w:val="bg-BG"/>
        </w:rPr>
        <w:t>).</w:t>
      </w:r>
    </w:p>
    <w:p w:rsidR="00354C75" w:rsidRPr="002C26CA" w:rsidRDefault="003A29C9" w:rsidP="009957E1">
      <w:pPr>
        <w:pStyle w:val="ECHRPara"/>
        <w:rPr>
          <w:lang w:val="bg-BG"/>
        </w:rPr>
      </w:pPr>
      <w:r w:rsidRPr="002C26CA">
        <w:rPr>
          <w:lang w:val="bg-BG"/>
        </w:rPr>
        <w:t>37.  </w:t>
      </w:r>
      <w:r w:rsidR="00354C75" w:rsidRPr="002C26CA">
        <w:rPr>
          <w:lang w:val="bg-BG"/>
        </w:rPr>
        <w:t xml:space="preserve">Съгласно чл. 11, ал. 2 от същия закон, органът за наказателно разследване е длъжен да </w:t>
      </w:r>
      <w:r w:rsidR="00520102" w:rsidRPr="00520102">
        <w:rPr>
          <w:lang w:val="bg-BG"/>
        </w:rPr>
        <w:t>оповест</w:t>
      </w:r>
      <w:r w:rsidR="00520102">
        <w:rPr>
          <w:lang w:val="bg-BG"/>
        </w:rPr>
        <w:t>и</w:t>
      </w:r>
      <w:r w:rsidR="00520102" w:rsidRPr="00520102">
        <w:rPr>
          <w:lang w:val="bg-BG"/>
        </w:rPr>
        <w:t xml:space="preserve"> чрез средствата за масова информация</w:t>
      </w:r>
      <w:r w:rsidR="00354C75" w:rsidRPr="002C26CA">
        <w:rPr>
          <w:lang w:val="bg-BG"/>
        </w:rPr>
        <w:t xml:space="preserve">, когато наказателното производство срещу задържан заподозрян приключи с постановление за прекратяване на наказателно производство и когато самото съществуване на такова наказателно производство срещу него е </w:t>
      </w:r>
      <w:r w:rsidR="00520102" w:rsidRPr="00520102">
        <w:rPr>
          <w:lang w:val="bg-BG"/>
        </w:rPr>
        <w:t>оповест</w:t>
      </w:r>
      <w:r w:rsidR="00520102">
        <w:rPr>
          <w:lang w:val="bg-BG"/>
        </w:rPr>
        <w:t>ено</w:t>
      </w:r>
      <w:r w:rsidR="00520102" w:rsidRPr="00520102">
        <w:rPr>
          <w:lang w:val="bg-BG"/>
        </w:rPr>
        <w:t xml:space="preserve"> чрез средствата за масова информация</w:t>
      </w:r>
      <w:r w:rsidR="00354C75" w:rsidRPr="002C26CA">
        <w:rPr>
          <w:lang w:val="bg-BG"/>
        </w:rPr>
        <w:t xml:space="preserve">. </w:t>
      </w:r>
    </w:p>
    <w:p w:rsidR="003A29C9" w:rsidRPr="002C26CA" w:rsidRDefault="003A29C9" w:rsidP="009957E1">
      <w:pPr>
        <w:pStyle w:val="ECHRPara"/>
        <w:rPr>
          <w:lang w:val="bg-BG"/>
        </w:rPr>
      </w:pPr>
      <w:r w:rsidRPr="002C26CA">
        <w:rPr>
          <w:lang w:val="bg-BG"/>
        </w:rPr>
        <w:t>38.  </w:t>
      </w:r>
      <w:r w:rsidR="00354C75" w:rsidRPr="002C26CA">
        <w:rPr>
          <w:lang w:val="bg-BG"/>
        </w:rPr>
        <w:t>Чл. 45 от Закона за задълженията и договорите позволява на всяко пострадало лице от незаконните действия или бездействия на друго лице, да поиска обезщетение за имуществени и неимуществени вреди, произтичащи от</w:t>
      </w:r>
      <w:r w:rsidR="00F60CC2" w:rsidRPr="002C26CA">
        <w:rPr>
          <w:lang w:val="bg-BG"/>
        </w:rPr>
        <w:t xml:space="preserve"> това виновно поведение. Тази разпоредба намира приложение и в случаите на твърдени посегателства на добрата репутация на физическо лице в резултат на думи, публикувани в печатните издания</w:t>
      </w:r>
      <w:r w:rsidRPr="002C26CA">
        <w:rPr>
          <w:lang w:val="bg-BG"/>
        </w:rPr>
        <w:t xml:space="preserve"> (</w:t>
      </w:r>
      <w:r w:rsidR="00F60CC2" w:rsidRPr="002C26CA">
        <w:rPr>
          <w:lang w:val="bg-BG"/>
        </w:rPr>
        <w:t>вж.</w:t>
      </w:r>
      <w:r w:rsidRPr="002C26CA">
        <w:rPr>
          <w:lang w:val="bg-BG"/>
        </w:rPr>
        <w:t xml:space="preserve"> </w:t>
      </w:r>
      <w:r w:rsidR="00F60CC2" w:rsidRPr="002C26CA">
        <w:rPr>
          <w:lang w:val="bg-BG"/>
        </w:rPr>
        <w:t>напр</w:t>
      </w:r>
      <w:r w:rsidR="00696066">
        <w:rPr>
          <w:lang w:val="bg-BG"/>
        </w:rPr>
        <w:t>.</w:t>
      </w:r>
      <w:r w:rsidRPr="002C26CA">
        <w:rPr>
          <w:lang w:val="bg-BG"/>
        </w:rPr>
        <w:t xml:space="preserve">, </w:t>
      </w:r>
      <w:r w:rsidRPr="002C26CA">
        <w:rPr>
          <w:bCs/>
          <w:i/>
          <w:lang w:val="bg-BG"/>
        </w:rPr>
        <w:t>Решение №  86 от 29.01.2010 г. по гр.</w:t>
      </w:r>
      <w:r w:rsidR="00696066">
        <w:rPr>
          <w:bCs/>
          <w:i/>
          <w:lang w:val="bg-BG"/>
        </w:rPr>
        <w:t xml:space="preserve"> </w:t>
      </w:r>
      <w:r w:rsidRPr="002C26CA">
        <w:rPr>
          <w:bCs/>
          <w:i/>
          <w:lang w:val="bg-BG"/>
        </w:rPr>
        <w:t>д. № 92/2009 г. на ВКС</w:t>
      </w:r>
      <w:r w:rsidRPr="002C26CA">
        <w:rPr>
          <w:bCs/>
          <w:lang w:val="bg-BG"/>
        </w:rPr>
        <w:t>)</w:t>
      </w:r>
      <w:r w:rsidRPr="002C26CA">
        <w:rPr>
          <w:bCs/>
          <w:i/>
          <w:lang w:val="bg-BG"/>
        </w:rPr>
        <w:t>.</w:t>
      </w:r>
    </w:p>
    <w:p w:rsidR="003A29C9" w:rsidRPr="002C26CA" w:rsidRDefault="00F60CC2" w:rsidP="009957E1">
      <w:pPr>
        <w:pStyle w:val="ECHRTitle1"/>
        <w:rPr>
          <w:lang w:val="bg-BG"/>
        </w:rPr>
      </w:pPr>
      <w:r w:rsidRPr="002C26CA">
        <w:rPr>
          <w:lang w:val="bg-BG"/>
        </w:rPr>
        <w:t>ПРАВОТО</w:t>
      </w:r>
    </w:p>
    <w:p w:rsidR="003A29C9" w:rsidRPr="002C26CA" w:rsidRDefault="003A29C9" w:rsidP="009957E1">
      <w:pPr>
        <w:pStyle w:val="ECHRHeading1"/>
        <w:rPr>
          <w:lang w:val="bg-BG"/>
        </w:rPr>
      </w:pPr>
      <w:r w:rsidRPr="002C26CA">
        <w:rPr>
          <w:lang w:val="bg-BG"/>
        </w:rPr>
        <w:t>I.  </w:t>
      </w:r>
      <w:r w:rsidR="00F60CC2" w:rsidRPr="002C26CA">
        <w:rPr>
          <w:lang w:val="bg-BG"/>
        </w:rPr>
        <w:t>ТВЪРДЯНО НАРУШЕНИЕ НА ЧЛЕН 8 ОТ КОНВЕНЦИЯТА</w:t>
      </w:r>
    </w:p>
    <w:p w:rsidR="003A29C9" w:rsidRPr="002C26CA" w:rsidRDefault="003A29C9" w:rsidP="009957E1">
      <w:pPr>
        <w:pStyle w:val="ECHRPara"/>
        <w:rPr>
          <w:lang w:val="bg-BG"/>
        </w:rPr>
      </w:pPr>
      <w:r w:rsidRPr="002C26CA">
        <w:rPr>
          <w:lang w:val="bg-BG"/>
        </w:rPr>
        <w:t>39.  </w:t>
      </w:r>
      <w:r w:rsidR="00F60CC2" w:rsidRPr="002C26CA">
        <w:rPr>
          <w:lang w:val="bg-BG"/>
        </w:rPr>
        <w:t xml:space="preserve">Жалбоподателят твърди, че думите на окръжния прокурор, </w:t>
      </w:r>
      <w:r w:rsidR="00696066">
        <w:rPr>
          <w:lang w:val="bg-BG"/>
        </w:rPr>
        <w:t>оповестени</w:t>
      </w:r>
      <w:r w:rsidR="00696066" w:rsidRPr="002C26CA">
        <w:rPr>
          <w:lang w:val="bg-BG"/>
        </w:rPr>
        <w:t xml:space="preserve"> </w:t>
      </w:r>
      <w:r w:rsidR="00696066" w:rsidRPr="00696066">
        <w:rPr>
          <w:lang w:val="bg-BG"/>
        </w:rPr>
        <w:t>чрез средствата за масова информация</w:t>
      </w:r>
      <w:r w:rsidR="00F60CC2" w:rsidRPr="002C26CA">
        <w:rPr>
          <w:lang w:val="bg-BG"/>
        </w:rPr>
        <w:t xml:space="preserve">, във връзка с образуването и хода на наказателно производство срещу него са навредили на добрата му репутация. </w:t>
      </w:r>
      <w:r w:rsidR="001F181F">
        <w:rPr>
          <w:lang w:val="bg-BG"/>
        </w:rPr>
        <w:t>П</w:t>
      </w:r>
      <w:r w:rsidR="00F60CC2" w:rsidRPr="002C26CA">
        <w:rPr>
          <w:lang w:val="bg-BG"/>
        </w:rPr>
        <w:t xml:space="preserve">озовава </w:t>
      </w:r>
      <w:r w:rsidR="001F181F">
        <w:rPr>
          <w:lang w:val="bg-BG"/>
        </w:rPr>
        <w:t xml:space="preserve">се </w:t>
      </w:r>
      <w:r w:rsidR="00F60CC2" w:rsidRPr="002C26CA">
        <w:rPr>
          <w:lang w:val="bg-BG"/>
        </w:rPr>
        <w:t>на чл. 8 от Конвенцията,</w:t>
      </w:r>
      <w:r w:rsidR="00665157" w:rsidRPr="002C26CA">
        <w:rPr>
          <w:lang w:val="bg-BG"/>
        </w:rPr>
        <w:t xml:space="preserve"> чиято приложима към случая част гласи следното</w:t>
      </w:r>
      <w:r w:rsidRPr="002C26CA">
        <w:rPr>
          <w:lang w:val="bg-BG"/>
        </w:rPr>
        <w:t>:</w:t>
      </w:r>
      <w:r w:rsidR="00696066">
        <w:rPr>
          <w:lang w:val="bg-BG"/>
        </w:rPr>
        <w:t xml:space="preserve"> </w:t>
      </w:r>
    </w:p>
    <w:p w:rsidR="003A29C9" w:rsidRPr="002C26CA" w:rsidRDefault="00386053" w:rsidP="00386053">
      <w:pPr>
        <w:pStyle w:val="ECHRParaQuote"/>
        <w:ind w:left="0" w:firstLine="567"/>
        <w:rPr>
          <w:lang w:val="bg-BG"/>
        </w:rPr>
      </w:pPr>
      <w:r w:rsidRPr="002C26CA">
        <w:rPr>
          <w:lang w:val="bg-BG"/>
        </w:rPr>
        <w:t>„</w:t>
      </w:r>
      <w:r w:rsidR="003A29C9" w:rsidRPr="002C26CA">
        <w:rPr>
          <w:lang w:val="bg-BG"/>
        </w:rPr>
        <w:t>1.  </w:t>
      </w:r>
      <w:r w:rsidRPr="002C26CA">
        <w:rPr>
          <w:lang w:val="bg-BG"/>
        </w:rPr>
        <w:t xml:space="preserve">Всеки има право на неприкосновеност на личния и семейния си живот </w:t>
      </w:r>
      <w:r w:rsidR="003A29C9" w:rsidRPr="002C26CA">
        <w:rPr>
          <w:lang w:val="bg-BG"/>
        </w:rPr>
        <w:t>(...)</w:t>
      </w:r>
    </w:p>
    <w:p w:rsidR="003A29C9" w:rsidRPr="002C26CA" w:rsidRDefault="003A29C9" w:rsidP="009957E1">
      <w:pPr>
        <w:pStyle w:val="ECHRParaQuote"/>
        <w:rPr>
          <w:lang w:val="bg-BG"/>
        </w:rPr>
      </w:pPr>
      <w:r w:rsidRPr="002C26CA">
        <w:rPr>
          <w:lang w:val="bg-BG"/>
        </w:rPr>
        <w:t>2.  </w:t>
      </w:r>
      <w:r w:rsidR="00665157" w:rsidRPr="002C26CA">
        <w:rPr>
          <w:lang w:val="bg-BG"/>
        </w:rPr>
        <w:t xml:space="preserve"> </w:t>
      </w:r>
      <w:r w:rsidR="00386053" w:rsidRPr="002C26CA">
        <w:rPr>
          <w:lang w:val="bg-BG"/>
        </w:rPr>
        <w:t>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3A29C9" w:rsidRPr="002C26CA" w:rsidRDefault="003A29C9" w:rsidP="009957E1">
      <w:pPr>
        <w:pStyle w:val="ECHRPara"/>
        <w:rPr>
          <w:lang w:val="bg-BG"/>
        </w:rPr>
      </w:pPr>
      <w:r w:rsidRPr="002C26CA">
        <w:rPr>
          <w:lang w:val="bg-BG"/>
        </w:rPr>
        <w:t>40.  </w:t>
      </w:r>
      <w:r w:rsidR="00386053" w:rsidRPr="002C26CA">
        <w:rPr>
          <w:lang w:val="bg-BG"/>
        </w:rPr>
        <w:t xml:space="preserve">Правителството </w:t>
      </w:r>
      <w:r w:rsidR="001F1E88">
        <w:rPr>
          <w:lang w:val="bg-BG"/>
        </w:rPr>
        <w:t>се позовава</w:t>
      </w:r>
      <w:r w:rsidR="001F1E88" w:rsidRPr="002C26CA">
        <w:rPr>
          <w:lang w:val="bg-BG"/>
        </w:rPr>
        <w:t xml:space="preserve"> </w:t>
      </w:r>
      <w:r w:rsidR="001F1E88">
        <w:rPr>
          <w:lang w:val="bg-BG"/>
        </w:rPr>
        <w:t xml:space="preserve">на </w:t>
      </w:r>
      <w:r w:rsidR="00386053" w:rsidRPr="002C26CA">
        <w:rPr>
          <w:lang w:val="bg-BG"/>
        </w:rPr>
        <w:t xml:space="preserve">неизчерпване на вътрешноправните средства за защита. </w:t>
      </w:r>
      <w:r w:rsidR="001F1E88">
        <w:rPr>
          <w:lang w:val="bg-BG"/>
        </w:rPr>
        <w:t>П</w:t>
      </w:r>
      <w:r w:rsidR="00386053" w:rsidRPr="002C26CA">
        <w:rPr>
          <w:lang w:val="bg-BG"/>
        </w:rPr>
        <w:t xml:space="preserve">осочва, че жалбоподателят не е завел иск за обезщетение </w:t>
      </w:r>
      <w:r w:rsidR="001F1E88">
        <w:rPr>
          <w:lang w:val="bg-BG"/>
        </w:rPr>
        <w:t>з</w:t>
      </w:r>
      <w:r w:rsidR="00386053" w:rsidRPr="002C26CA">
        <w:rPr>
          <w:lang w:val="bg-BG"/>
        </w:rPr>
        <w:t>а вреди срещу прокурор К. на основание на чл. 45 от Закона за задълженията и договорите</w:t>
      </w:r>
      <w:r w:rsidRPr="002C26CA">
        <w:rPr>
          <w:lang w:val="bg-BG"/>
        </w:rPr>
        <w:t>.</w:t>
      </w:r>
    </w:p>
    <w:p w:rsidR="003A29C9" w:rsidRPr="002C26CA" w:rsidRDefault="003A29C9" w:rsidP="009957E1">
      <w:pPr>
        <w:pStyle w:val="ECHRPara"/>
        <w:rPr>
          <w:lang w:val="bg-BG"/>
        </w:rPr>
      </w:pPr>
      <w:r w:rsidRPr="002C26CA">
        <w:rPr>
          <w:lang w:val="bg-BG"/>
        </w:rPr>
        <w:t>41.  </w:t>
      </w:r>
      <w:r w:rsidR="00386053" w:rsidRPr="002C26CA">
        <w:rPr>
          <w:lang w:val="bg-BG"/>
        </w:rPr>
        <w:t>Жалбоподателят отговаря, че посоченото от Правителството средство за защита е неприложимо в неговия случай.</w:t>
      </w:r>
    </w:p>
    <w:p w:rsidR="003A29C9" w:rsidRPr="002C26CA" w:rsidRDefault="003A29C9" w:rsidP="009957E1">
      <w:pPr>
        <w:pStyle w:val="ECHRPara"/>
        <w:rPr>
          <w:lang w:val="bg-BG"/>
        </w:rPr>
      </w:pPr>
      <w:r w:rsidRPr="002C26CA">
        <w:rPr>
          <w:lang w:val="bg-BG"/>
        </w:rPr>
        <w:t>42.  </w:t>
      </w:r>
      <w:r w:rsidR="00386053" w:rsidRPr="002C26CA">
        <w:rPr>
          <w:lang w:val="bg-BG"/>
        </w:rPr>
        <w:t>Съдът не счита за необходимо да се произнася по възражението, повдигнато от Правителството. Всъщност, дори и да се предположи, че вътрешн</w:t>
      </w:r>
      <w:r w:rsidR="001F1E88">
        <w:rPr>
          <w:lang w:val="bg-BG"/>
        </w:rPr>
        <w:t>оправните</w:t>
      </w:r>
      <w:r w:rsidR="00386053" w:rsidRPr="002C26CA">
        <w:rPr>
          <w:lang w:val="bg-BG"/>
        </w:rPr>
        <w:t xml:space="preserve"> средства за защита са изчерпани, настоящото оплакване е изцяло недопустимо поради изложените по-долу мотиви.</w:t>
      </w:r>
    </w:p>
    <w:p w:rsidR="003A29C9" w:rsidRPr="002C26CA" w:rsidRDefault="003A29C9" w:rsidP="009957E1">
      <w:pPr>
        <w:pStyle w:val="ECHRPara"/>
        <w:rPr>
          <w:lang w:val="bg-BG"/>
        </w:rPr>
      </w:pPr>
      <w:r w:rsidRPr="002C26CA">
        <w:rPr>
          <w:lang w:val="bg-BG"/>
        </w:rPr>
        <w:t>43.  </w:t>
      </w:r>
      <w:r w:rsidR="00386053" w:rsidRPr="002C26CA">
        <w:rPr>
          <w:lang w:val="bg-BG"/>
        </w:rPr>
        <w:t>По този начин, Съдът припомня, че въпреки, че не е изрично гарантирано от Конвенцията, правото</w:t>
      </w:r>
      <w:r w:rsidR="00C67C5D" w:rsidRPr="002C26CA">
        <w:rPr>
          <w:lang w:val="bg-BG"/>
        </w:rPr>
        <w:t xml:space="preserve"> на репутация е част от понятието за „личен живот“, посочено в чл. 8 от Конвенцията </w:t>
      </w:r>
      <w:r w:rsidRPr="002C26CA">
        <w:rPr>
          <w:lang w:val="bg-BG"/>
        </w:rPr>
        <w:t>(</w:t>
      </w:r>
      <w:r w:rsidR="00C67C5D" w:rsidRPr="002C26CA">
        <w:rPr>
          <w:lang w:val="bg-BG"/>
        </w:rPr>
        <w:t>вж. наред с други</w:t>
      </w:r>
      <w:r w:rsidRPr="002C26CA">
        <w:rPr>
          <w:lang w:val="bg-BG"/>
        </w:rPr>
        <w:t xml:space="preserve">, </w:t>
      </w:r>
      <w:proofErr w:type="spellStart"/>
      <w:r w:rsidRPr="002C26CA">
        <w:rPr>
          <w:i/>
          <w:lang w:val="bg-BG"/>
        </w:rPr>
        <w:t>Pfeifer</w:t>
      </w:r>
      <w:proofErr w:type="spellEnd"/>
      <w:r w:rsidRPr="002C26CA">
        <w:rPr>
          <w:i/>
          <w:lang w:val="bg-BG"/>
        </w:rPr>
        <w:t xml:space="preserve"> c. </w:t>
      </w:r>
      <w:proofErr w:type="spellStart"/>
      <w:r w:rsidRPr="002C26CA">
        <w:rPr>
          <w:i/>
          <w:lang w:val="bg-BG"/>
        </w:rPr>
        <w:t>Autriche</w:t>
      </w:r>
      <w:proofErr w:type="spellEnd"/>
      <w:r w:rsidRPr="002C26CA">
        <w:rPr>
          <w:lang w:val="bg-BG"/>
        </w:rPr>
        <w:t xml:space="preserve">, </w:t>
      </w:r>
      <w:r w:rsidR="00C67C5D" w:rsidRPr="002C26CA">
        <w:rPr>
          <w:lang w:val="bg-BG"/>
        </w:rPr>
        <w:t>№</w:t>
      </w:r>
      <w:r w:rsidRPr="002C26CA">
        <w:rPr>
          <w:lang w:val="bg-BG"/>
        </w:rPr>
        <w:t xml:space="preserve"> 12556/03, § 35, 15 </w:t>
      </w:r>
      <w:r w:rsidR="00C67C5D" w:rsidRPr="002C26CA">
        <w:rPr>
          <w:lang w:val="bg-BG"/>
        </w:rPr>
        <w:t>ноември</w:t>
      </w:r>
      <w:r w:rsidRPr="002C26CA">
        <w:rPr>
          <w:lang w:val="bg-BG"/>
        </w:rPr>
        <w:t xml:space="preserve"> 2007</w:t>
      </w:r>
      <w:r w:rsidR="00C67C5D" w:rsidRPr="002C26CA">
        <w:rPr>
          <w:lang w:val="bg-BG"/>
        </w:rPr>
        <w:t xml:space="preserve"> г.</w:t>
      </w:r>
      <w:r w:rsidRPr="002C26CA">
        <w:rPr>
          <w:lang w:val="bg-BG"/>
        </w:rPr>
        <w:t xml:space="preserve">, </w:t>
      </w:r>
      <w:proofErr w:type="spellStart"/>
      <w:r w:rsidRPr="002C26CA">
        <w:rPr>
          <w:i/>
          <w:lang w:val="bg-BG"/>
        </w:rPr>
        <w:t>Petrina</w:t>
      </w:r>
      <w:proofErr w:type="spellEnd"/>
      <w:r w:rsidRPr="002C26CA">
        <w:rPr>
          <w:i/>
          <w:lang w:val="bg-BG"/>
        </w:rPr>
        <w:t xml:space="preserve"> c. </w:t>
      </w:r>
      <w:proofErr w:type="spellStart"/>
      <w:r w:rsidRPr="002C26CA">
        <w:rPr>
          <w:i/>
          <w:lang w:val="bg-BG"/>
        </w:rPr>
        <w:t>Roumanie</w:t>
      </w:r>
      <w:proofErr w:type="spellEnd"/>
      <w:r w:rsidRPr="002C26CA">
        <w:rPr>
          <w:lang w:val="bg-BG"/>
        </w:rPr>
        <w:t xml:space="preserve">, </w:t>
      </w:r>
      <w:r w:rsidR="00C67C5D" w:rsidRPr="002C26CA">
        <w:rPr>
          <w:lang w:val="bg-BG"/>
        </w:rPr>
        <w:t>№</w:t>
      </w:r>
      <w:r w:rsidRPr="002C26CA">
        <w:rPr>
          <w:lang w:val="bg-BG"/>
        </w:rPr>
        <w:t xml:space="preserve"> 78060/01, §§ 28 </w:t>
      </w:r>
      <w:r w:rsidR="00C67C5D" w:rsidRPr="002C26CA">
        <w:rPr>
          <w:lang w:val="bg-BG"/>
        </w:rPr>
        <w:t>и</w:t>
      </w:r>
      <w:r w:rsidRPr="002C26CA">
        <w:rPr>
          <w:lang w:val="bg-BG"/>
        </w:rPr>
        <w:t xml:space="preserve"> 29, 14 </w:t>
      </w:r>
      <w:r w:rsidR="00C67C5D" w:rsidRPr="002C26CA">
        <w:rPr>
          <w:lang w:val="bg-BG"/>
        </w:rPr>
        <w:t>октомври</w:t>
      </w:r>
      <w:r w:rsidRPr="002C26CA">
        <w:rPr>
          <w:lang w:val="bg-BG"/>
        </w:rPr>
        <w:t xml:space="preserve"> 2008</w:t>
      </w:r>
      <w:r w:rsidR="00C67C5D" w:rsidRPr="002C26CA">
        <w:rPr>
          <w:lang w:val="bg-BG"/>
        </w:rPr>
        <w:t xml:space="preserve"> г.</w:t>
      </w:r>
      <w:r w:rsidRPr="002C26CA">
        <w:rPr>
          <w:lang w:val="bg-BG"/>
        </w:rPr>
        <w:t xml:space="preserve">, </w:t>
      </w:r>
      <w:r w:rsidRPr="002C26CA">
        <w:rPr>
          <w:i/>
          <w:lang w:val="bg-BG"/>
        </w:rPr>
        <w:t xml:space="preserve">A. c. </w:t>
      </w:r>
      <w:proofErr w:type="spellStart"/>
      <w:r w:rsidRPr="002C26CA">
        <w:rPr>
          <w:i/>
          <w:lang w:val="bg-BG"/>
        </w:rPr>
        <w:t>Norvège</w:t>
      </w:r>
      <w:proofErr w:type="spellEnd"/>
      <w:r w:rsidRPr="002C26CA">
        <w:rPr>
          <w:lang w:val="bg-BG"/>
        </w:rPr>
        <w:t xml:space="preserve">, </w:t>
      </w:r>
      <w:r w:rsidR="00C67C5D" w:rsidRPr="002C26CA">
        <w:rPr>
          <w:lang w:val="bg-BG"/>
        </w:rPr>
        <w:t>№</w:t>
      </w:r>
      <w:r w:rsidRPr="002C26CA">
        <w:rPr>
          <w:lang w:val="bg-BG"/>
        </w:rPr>
        <w:t xml:space="preserve"> 28070/06, § 64, 9 </w:t>
      </w:r>
      <w:r w:rsidR="00C67C5D" w:rsidRPr="002C26CA">
        <w:rPr>
          <w:lang w:val="bg-BG"/>
        </w:rPr>
        <w:t>април</w:t>
      </w:r>
      <w:r w:rsidRPr="002C26CA">
        <w:rPr>
          <w:lang w:val="bg-BG"/>
        </w:rPr>
        <w:t xml:space="preserve"> 2009</w:t>
      </w:r>
      <w:r w:rsidR="00C67C5D" w:rsidRPr="002C26CA">
        <w:rPr>
          <w:lang w:val="bg-BG"/>
        </w:rPr>
        <w:t xml:space="preserve"> г.</w:t>
      </w:r>
      <w:r w:rsidRPr="002C26CA">
        <w:rPr>
          <w:lang w:val="bg-BG"/>
        </w:rPr>
        <w:t xml:space="preserve">, </w:t>
      </w:r>
      <w:proofErr w:type="spellStart"/>
      <w:r w:rsidRPr="002C26CA">
        <w:rPr>
          <w:i/>
          <w:lang w:val="bg-BG"/>
        </w:rPr>
        <w:t>Polanco</w:t>
      </w:r>
      <w:proofErr w:type="spellEnd"/>
      <w:r w:rsidRPr="002C26CA">
        <w:rPr>
          <w:i/>
          <w:lang w:val="bg-BG"/>
        </w:rPr>
        <w:t xml:space="preserve"> </w:t>
      </w:r>
      <w:proofErr w:type="spellStart"/>
      <w:r w:rsidRPr="002C26CA">
        <w:rPr>
          <w:i/>
          <w:lang w:val="bg-BG"/>
        </w:rPr>
        <w:t>Torres</w:t>
      </w:r>
      <w:proofErr w:type="spellEnd"/>
      <w:r w:rsidRPr="002C26CA">
        <w:rPr>
          <w:i/>
          <w:lang w:val="bg-BG"/>
        </w:rPr>
        <w:t xml:space="preserve"> </w:t>
      </w:r>
      <w:proofErr w:type="spellStart"/>
      <w:r w:rsidRPr="002C26CA">
        <w:rPr>
          <w:i/>
          <w:lang w:val="bg-BG"/>
        </w:rPr>
        <w:t>et</w:t>
      </w:r>
      <w:proofErr w:type="spellEnd"/>
      <w:r w:rsidRPr="002C26CA">
        <w:rPr>
          <w:i/>
          <w:lang w:val="bg-BG"/>
        </w:rPr>
        <w:t xml:space="preserve"> </w:t>
      </w:r>
      <w:proofErr w:type="spellStart"/>
      <w:r w:rsidRPr="002C26CA">
        <w:rPr>
          <w:i/>
          <w:lang w:val="bg-BG"/>
        </w:rPr>
        <w:t>Movilla</w:t>
      </w:r>
      <w:proofErr w:type="spellEnd"/>
      <w:r w:rsidRPr="002C26CA">
        <w:rPr>
          <w:i/>
          <w:lang w:val="bg-BG"/>
        </w:rPr>
        <w:t xml:space="preserve"> </w:t>
      </w:r>
      <w:proofErr w:type="spellStart"/>
      <w:r w:rsidRPr="002C26CA">
        <w:rPr>
          <w:i/>
          <w:lang w:val="bg-BG"/>
        </w:rPr>
        <w:t>Polanco</w:t>
      </w:r>
      <w:proofErr w:type="spellEnd"/>
      <w:r w:rsidRPr="002C26CA">
        <w:rPr>
          <w:i/>
          <w:lang w:val="bg-BG"/>
        </w:rPr>
        <w:t xml:space="preserve"> c. </w:t>
      </w:r>
      <w:proofErr w:type="spellStart"/>
      <w:r w:rsidRPr="002C26CA">
        <w:rPr>
          <w:i/>
          <w:lang w:val="bg-BG"/>
        </w:rPr>
        <w:t>Espagne</w:t>
      </w:r>
      <w:proofErr w:type="spellEnd"/>
      <w:r w:rsidRPr="002C26CA">
        <w:rPr>
          <w:lang w:val="bg-BG"/>
        </w:rPr>
        <w:t xml:space="preserve">, </w:t>
      </w:r>
      <w:r w:rsidR="00C67C5D" w:rsidRPr="002C26CA">
        <w:rPr>
          <w:lang w:val="bg-BG"/>
        </w:rPr>
        <w:t>№</w:t>
      </w:r>
      <w:r w:rsidRPr="002C26CA">
        <w:rPr>
          <w:lang w:val="bg-BG"/>
        </w:rPr>
        <w:t xml:space="preserve"> 34147/06, § 40, 21 </w:t>
      </w:r>
      <w:r w:rsidR="00C67C5D" w:rsidRPr="002C26CA">
        <w:rPr>
          <w:lang w:val="bg-BG"/>
        </w:rPr>
        <w:t>септември</w:t>
      </w:r>
      <w:r w:rsidRPr="002C26CA">
        <w:rPr>
          <w:lang w:val="bg-BG"/>
        </w:rPr>
        <w:t xml:space="preserve"> 2010</w:t>
      </w:r>
      <w:r w:rsidR="00C67C5D" w:rsidRPr="002C26CA">
        <w:rPr>
          <w:lang w:val="bg-BG"/>
        </w:rPr>
        <w:t xml:space="preserve"> г.</w:t>
      </w:r>
      <w:r w:rsidRPr="002C26CA">
        <w:rPr>
          <w:lang w:val="bg-BG"/>
        </w:rPr>
        <w:t xml:space="preserve">, </w:t>
      </w:r>
      <w:proofErr w:type="spellStart"/>
      <w:r w:rsidRPr="002C26CA">
        <w:rPr>
          <w:lang w:val="bg-BG"/>
        </w:rPr>
        <w:t>et</w:t>
      </w:r>
      <w:proofErr w:type="spellEnd"/>
      <w:r w:rsidRPr="002C26CA">
        <w:rPr>
          <w:lang w:val="bg-BG"/>
        </w:rPr>
        <w:t xml:space="preserve"> </w:t>
      </w:r>
      <w:proofErr w:type="spellStart"/>
      <w:r w:rsidRPr="002C26CA">
        <w:rPr>
          <w:i/>
          <w:lang w:val="bg-BG"/>
        </w:rPr>
        <w:t>Bălăşoiu</w:t>
      </w:r>
      <w:proofErr w:type="spellEnd"/>
      <w:r w:rsidRPr="002C26CA">
        <w:rPr>
          <w:i/>
          <w:lang w:val="bg-BG"/>
        </w:rPr>
        <w:t xml:space="preserve"> c. </w:t>
      </w:r>
      <w:proofErr w:type="spellStart"/>
      <w:r w:rsidRPr="002C26CA">
        <w:rPr>
          <w:i/>
          <w:lang w:val="bg-BG"/>
        </w:rPr>
        <w:t>Roumanie</w:t>
      </w:r>
      <w:proofErr w:type="spellEnd"/>
      <w:r w:rsidRPr="002C26CA">
        <w:rPr>
          <w:i/>
          <w:lang w:val="bg-BG"/>
        </w:rPr>
        <w:t xml:space="preserve"> (</w:t>
      </w:r>
      <w:r w:rsidR="00C67C5D" w:rsidRPr="002C26CA">
        <w:rPr>
          <w:i/>
          <w:lang w:val="bg-BG"/>
        </w:rPr>
        <w:t>№</w:t>
      </w:r>
      <w:r w:rsidRPr="002C26CA">
        <w:rPr>
          <w:i/>
          <w:lang w:val="bg-BG"/>
        </w:rPr>
        <w:t xml:space="preserve"> 2)</w:t>
      </w:r>
      <w:r w:rsidRPr="002C26CA">
        <w:rPr>
          <w:lang w:val="bg-BG"/>
        </w:rPr>
        <w:t xml:space="preserve">, </w:t>
      </w:r>
      <w:r w:rsidR="00C67C5D" w:rsidRPr="002C26CA">
        <w:rPr>
          <w:lang w:val="bg-BG"/>
        </w:rPr>
        <w:t>№</w:t>
      </w:r>
      <w:r w:rsidRPr="002C26CA">
        <w:rPr>
          <w:lang w:val="bg-BG"/>
        </w:rPr>
        <w:t xml:space="preserve"> 17232/04, § 30, 20 </w:t>
      </w:r>
      <w:r w:rsidR="00C67C5D" w:rsidRPr="002C26CA">
        <w:rPr>
          <w:lang w:val="bg-BG"/>
        </w:rPr>
        <w:t>декември</w:t>
      </w:r>
      <w:r w:rsidRPr="002C26CA">
        <w:rPr>
          <w:lang w:val="bg-BG"/>
        </w:rPr>
        <w:t xml:space="preserve"> 2011</w:t>
      </w:r>
      <w:r w:rsidR="00C67C5D" w:rsidRPr="002C26CA">
        <w:rPr>
          <w:lang w:val="bg-BG"/>
        </w:rPr>
        <w:t xml:space="preserve"> г.</w:t>
      </w:r>
      <w:r w:rsidRPr="002C26CA">
        <w:rPr>
          <w:lang w:val="bg-BG"/>
        </w:rPr>
        <w:t xml:space="preserve">). </w:t>
      </w:r>
      <w:r w:rsidR="00C67C5D" w:rsidRPr="002C26CA">
        <w:rPr>
          <w:lang w:val="bg-BG"/>
        </w:rPr>
        <w:t>Все пак, за да може да има позоваване на чл. 8, накърняването на репутацията трябва да бъде достатъчно сериозно и от характер да причини вреда „на личното ползване на правото на неприкосновеност на личния живот“</w:t>
      </w:r>
      <w:r w:rsidRPr="002C26CA">
        <w:rPr>
          <w:lang w:val="bg-BG"/>
        </w:rPr>
        <w:t xml:space="preserve"> (</w:t>
      </w:r>
      <w:r w:rsidRPr="002C26CA">
        <w:rPr>
          <w:i/>
          <w:lang w:val="bg-BG"/>
        </w:rPr>
        <w:t>A. c. </w:t>
      </w:r>
      <w:proofErr w:type="spellStart"/>
      <w:r w:rsidRPr="002C26CA">
        <w:rPr>
          <w:i/>
          <w:lang w:val="bg-BG"/>
        </w:rPr>
        <w:t>Norvège</w:t>
      </w:r>
      <w:proofErr w:type="spellEnd"/>
      <w:r w:rsidRPr="002C26CA">
        <w:rPr>
          <w:lang w:val="bg-BG"/>
        </w:rPr>
        <w:t xml:space="preserve">, </w:t>
      </w:r>
      <w:r w:rsidR="00C67C5D" w:rsidRPr="002C26CA">
        <w:rPr>
          <w:lang w:val="bg-BG"/>
        </w:rPr>
        <w:t>цитирано по-горе</w:t>
      </w:r>
      <w:r w:rsidRPr="002C26CA">
        <w:rPr>
          <w:lang w:val="bg-BG"/>
        </w:rPr>
        <w:t xml:space="preserve">, § 64, </w:t>
      </w:r>
      <w:proofErr w:type="spellStart"/>
      <w:r w:rsidRPr="002C26CA">
        <w:rPr>
          <w:lang w:val="bg-BG"/>
        </w:rPr>
        <w:t>et</w:t>
      </w:r>
      <w:proofErr w:type="spellEnd"/>
      <w:r w:rsidRPr="002C26CA">
        <w:rPr>
          <w:lang w:val="bg-BG"/>
        </w:rPr>
        <w:t xml:space="preserve"> </w:t>
      </w:r>
      <w:proofErr w:type="spellStart"/>
      <w:r w:rsidR="001E4190" w:rsidRPr="002C26CA">
        <w:rPr>
          <w:i/>
          <w:lang w:val="bg-BG"/>
        </w:rPr>
        <w:t>Mikolajová</w:t>
      </w:r>
      <w:proofErr w:type="spellEnd"/>
      <w:r w:rsidR="001E4190" w:rsidRPr="002C26CA">
        <w:rPr>
          <w:i/>
          <w:lang w:val="bg-BG"/>
        </w:rPr>
        <w:t xml:space="preserve"> c. </w:t>
      </w:r>
      <w:proofErr w:type="spellStart"/>
      <w:r w:rsidRPr="002C26CA">
        <w:rPr>
          <w:i/>
          <w:lang w:val="bg-BG"/>
        </w:rPr>
        <w:t>Slovaquie</w:t>
      </w:r>
      <w:proofErr w:type="spellEnd"/>
      <w:r w:rsidRPr="002C26CA">
        <w:rPr>
          <w:lang w:val="bg-BG"/>
        </w:rPr>
        <w:t xml:space="preserve">, </w:t>
      </w:r>
      <w:r w:rsidR="00C67C5D" w:rsidRPr="002C26CA">
        <w:rPr>
          <w:lang w:val="bg-BG"/>
        </w:rPr>
        <w:t>№</w:t>
      </w:r>
      <w:r w:rsidRPr="002C26CA">
        <w:rPr>
          <w:lang w:val="bg-BG"/>
        </w:rPr>
        <w:t xml:space="preserve"> 4479/03, § 55, 18 </w:t>
      </w:r>
      <w:r w:rsidR="00C67C5D" w:rsidRPr="002C26CA">
        <w:rPr>
          <w:lang w:val="bg-BG"/>
        </w:rPr>
        <w:t>януари</w:t>
      </w:r>
      <w:r w:rsidRPr="002C26CA">
        <w:rPr>
          <w:lang w:val="bg-BG"/>
        </w:rPr>
        <w:t xml:space="preserve"> 2011</w:t>
      </w:r>
      <w:r w:rsidR="00C67C5D" w:rsidRPr="002C26CA">
        <w:rPr>
          <w:lang w:val="bg-BG"/>
        </w:rPr>
        <w:t xml:space="preserve"> г.</w:t>
      </w:r>
      <w:r w:rsidRPr="002C26CA">
        <w:rPr>
          <w:lang w:val="bg-BG"/>
        </w:rPr>
        <w:t>).</w:t>
      </w:r>
      <w:r w:rsidRPr="002C26CA">
        <w:rPr>
          <w:sz w:val="22"/>
          <w:lang w:val="bg-BG"/>
        </w:rPr>
        <w:t xml:space="preserve"> </w:t>
      </w:r>
      <w:r w:rsidR="00C67C5D" w:rsidRPr="002C26CA">
        <w:rPr>
          <w:lang w:val="bg-BG"/>
        </w:rPr>
        <w:t xml:space="preserve">Съдът </w:t>
      </w:r>
      <w:r w:rsidR="001F1E88">
        <w:rPr>
          <w:lang w:val="bg-BG"/>
        </w:rPr>
        <w:t>също така отбелязва</w:t>
      </w:r>
      <w:r w:rsidR="00C67C5D" w:rsidRPr="002C26CA">
        <w:rPr>
          <w:lang w:val="bg-BG"/>
        </w:rPr>
        <w:t xml:space="preserve">, че дадено лице не може да се позовава на чл. 8, за да се оплаче от посегателство върху репутацията си, което би било предвидим резултат от собствените му действия, като углавно престъпление </w:t>
      </w:r>
      <w:r w:rsidRPr="002C26CA">
        <w:rPr>
          <w:lang w:val="bg-BG"/>
        </w:rPr>
        <w:t>(</w:t>
      </w:r>
      <w:r w:rsidR="00C67C5D" w:rsidRPr="002C26CA">
        <w:rPr>
          <w:lang w:val="bg-BG"/>
        </w:rPr>
        <w:t>вж. по-конкретно</w:t>
      </w:r>
      <w:r w:rsidRPr="002C26CA">
        <w:rPr>
          <w:lang w:val="bg-BG"/>
        </w:rPr>
        <w:t xml:space="preserve">, </w:t>
      </w:r>
      <w:proofErr w:type="spellStart"/>
      <w:r w:rsidRPr="002C26CA">
        <w:rPr>
          <w:i/>
          <w:lang w:val="bg-BG"/>
        </w:rPr>
        <w:t>Sidabras</w:t>
      </w:r>
      <w:proofErr w:type="spellEnd"/>
      <w:r w:rsidRPr="002C26CA">
        <w:rPr>
          <w:i/>
          <w:lang w:val="bg-BG"/>
        </w:rPr>
        <w:t xml:space="preserve"> </w:t>
      </w:r>
      <w:proofErr w:type="spellStart"/>
      <w:r w:rsidRPr="002C26CA">
        <w:rPr>
          <w:i/>
          <w:lang w:val="bg-BG"/>
        </w:rPr>
        <w:t>et</w:t>
      </w:r>
      <w:proofErr w:type="spellEnd"/>
      <w:r w:rsidRPr="002C26CA">
        <w:rPr>
          <w:i/>
          <w:lang w:val="bg-BG"/>
        </w:rPr>
        <w:t xml:space="preserve"> </w:t>
      </w:r>
      <w:proofErr w:type="spellStart"/>
      <w:r w:rsidRPr="002C26CA">
        <w:rPr>
          <w:i/>
          <w:lang w:val="bg-BG"/>
        </w:rPr>
        <w:t>Džiautas</w:t>
      </w:r>
      <w:proofErr w:type="spellEnd"/>
      <w:r w:rsidRPr="002C26CA">
        <w:rPr>
          <w:i/>
          <w:lang w:val="bg-BG"/>
        </w:rPr>
        <w:t xml:space="preserve"> c. </w:t>
      </w:r>
      <w:proofErr w:type="spellStart"/>
      <w:r w:rsidRPr="002C26CA">
        <w:rPr>
          <w:i/>
          <w:lang w:val="bg-BG"/>
        </w:rPr>
        <w:t>Lituanie</w:t>
      </w:r>
      <w:proofErr w:type="spellEnd"/>
      <w:r w:rsidRPr="002C26CA">
        <w:rPr>
          <w:lang w:val="bg-BG"/>
        </w:rPr>
        <w:t xml:space="preserve">, </w:t>
      </w:r>
      <w:r w:rsidR="00C67C5D" w:rsidRPr="002C26CA">
        <w:rPr>
          <w:lang w:val="bg-BG"/>
        </w:rPr>
        <w:t>№</w:t>
      </w:r>
      <w:r w:rsidRPr="002C26CA">
        <w:rPr>
          <w:lang w:val="bg-BG"/>
        </w:rPr>
        <w:t xml:space="preserve"> 55480/00 </w:t>
      </w:r>
      <w:r w:rsidR="00C67C5D" w:rsidRPr="002C26CA">
        <w:rPr>
          <w:lang w:val="bg-BG"/>
        </w:rPr>
        <w:t>и</w:t>
      </w:r>
      <w:r w:rsidRPr="002C26CA">
        <w:rPr>
          <w:lang w:val="bg-BG"/>
        </w:rPr>
        <w:t xml:space="preserve"> </w:t>
      </w:r>
      <w:r w:rsidR="00C67C5D" w:rsidRPr="002C26CA">
        <w:rPr>
          <w:lang w:val="bg-BG"/>
        </w:rPr>
        <w:t xml:space="preserve">№ </w:t>
      </w:r>
      <w:r w:rsidRPr="002C26CA">
        <w:rPr>
          <w:lang w:val="bg-BG"/>
        </w:rPr>
        <w:t xml:space="preserve">59330/00, § 49, </w:t>
      </w:r>
      <w:r w:rsidR="00DF7EDC" w:rsidRPr="002C26CA">
        <w:rPr>
          <w:lang w:val="bg-BG"/>
        </w:rPr>
        <w:t>ЕСПЧ</w:t>
      </w:r>
      <w:r w:rsidRPr="002C26CA">
        <w:rPr>
          <w:lang w:val="bg-BG"/>
        </w:rPr>
        <w:t xml:space="preserve"> 2004</w:t>
      </w:r>
      <w:r w:rsidRPr="002C26CA">
        <w:rPr>
          <w:lang w:val="bg-BG"/>
        </w:rPr>
        <w:noBreakHyphen/>
        <w:t xml:space="preserve">VIII ; </w:t>
      </w:r>
      <w:proofErr w:type="spellStart"/>
      <w:r w:rsidRPr="002C26CA">
        <w:rPr>
          <w:i/>
          <w:iCs/>
          <w:lang w:val="bg-BG"/>
        </w:rPr>
        <w:t>Gillberg</w:t>
      </w:r>
      <w:proofErr w:type="spellEnd"/>
      <w:r w:rsidRPr="002C26CA">
        <w:rPr>
          <w:i/>
          <w:iCs/>
          <w:lang w:val="bg-BG"/>
        </w:rPr>
        <w:t xml:space="preserve"> c. </w:t>
      </w:r>
      <w:proofErr w:type="spellStart"/>
      <w:r w:rsidRPr="002C26CA">
        <w:rPr>
          <w:i/>
          <w:iCs/>
          <w:lang w:val="bg-BG"/>
        </w:rPr>
        <w:t>Suède</w:t>
      </w:r>
      <w:proofErr w:type="spellEnd"/>
      <w:r w:rsidRPr="002C26CA">
        <w:rPr>
          <w:lang w:val="bg-BG"/>
        </w:rPr>
        <w:t xml:space="preserve"> [</w:t>
      </w:r>
      <w:r w:rsidR="00DF7EDC" w:rsidRPr="002C26CA">
        <w:rPr>
          <w:lang w:val="bg-BG"/>
        </w:rPr>
        <w:t>ГК</w:t>
      </w:r>
      <w:r w:rsidRPr="002C26CA">
        <w:rPr>
          <w:lang w:val="bg-BG"/>
        </w:rPr>
        <w:t xml:space="preserve">], </w:t>
      </w:r>
      <w:r w:rsidR="00DF7EDC" w:rsidRPr="002C26CA">
        <w:rPr>
          <w:lang w:val="bg-BG"/>
        </w:rPr>
        <w:t>№</w:t>
      </w:r>
      <w:r w:rsidRPr="002C26CA">
        <w:rPr>
          <w:lang w:val="bg-BG"/>
        </w:rPr>
        <w:t xml:space="preserve"> 41723/06, § 67, 3 </w:t>
      </w:r>
      <w:r w:rsidR="00DF7EDC" w:rsidRPr="002C26CA">
        <w:rPr>
          <w:lang w:val="bg-BG"/>
        </w:rPr>
        <w:t>април</w:t>
      </w:r>
      <w:r w:rsidRPr="002C26CA">
        <w:rPr>
          <w:lang w:val="bg-BG"/>
        </w:rPr>
        <w:t xml:space="preserve"> 2012</w:t>
      </w:r>
      <w:r w:rsidR="00DF7EDC" w:rsidRPr="002C26CA">
        <w:rPr>
          <w:lang w:val="bg-BG"/>
        </w:rPr>
        <w:t xml:space="preserve"> г.</w:t>
      </w:r>
      <w:r w:rsidRPr="002C26CA">
        <w:rPr>
          <w:lang w:val="bg-BG"/>
        </w:rPr>
        <w:t>).</w:t>
      </w:r>
    </w:p>
    <w:p w:rsidR="00DF7EDC" w:rsidRPr="002C26CA" w:rsidRDefault="003A29C9" w:rsidP="009957E1">
      <w:pPr>
        <w:pStyle w:val="ECHRPara"/>
        <w:rPr>
          <w:lang w:val="bg-BG"/>
        </w:rPr>
      </w:pPr>
      <w:r w:rsidRPr="002C26CA">
        <w:rPr>
          <w:lang w:val="bg-BG"/>
        </w:rPr>
        <w:t>44.  </w:t>
      </w:r>
      <w:r w:rsidR="00DF7EDC" w:rsidRPr="002C26CA">
        <w:rPr>
          <w:lang w:val="bg-BG"/>
        </w:rPr>
        <w:t>В настоящ</w:t>
      </w:r>
      <w:r w:rsidR="001F1E88">
        <w:rPr>
          <w:lang w:val="bg-BG"/>
        </w:rPr>
        <w:t>ият случай</w:t>
      </w:r>
      <w:r w:rsidR="00DF7EDC" w:rsidRPr="002C26CA">
        <w:rPr>
          <w:lang w:val="bg-BG"/>
        </w:rPr>
        <w:t xml:space="preserve">, жалбоподателят </w:t>
      </w:r>
      <w:r w:rsidR="001F1E88">
        <w:rPr>
          <w:lang w:val="bg-BG"/>
        </w:rPr>
        <w:t>се оплаква от</w:t>
      </w:r>
      <w:r w:rsidR="001F1E88" w:rsidRPr="002C26CA">
        <w:rPr>
          <w:lang w:val="bg-BG"/>
        </w:rPr>
        <w:t xml:space="preserve"> </w:t>
      </w:r>
      <w:r w:rsidR="00DF7EDC" w:rsidRPr="002C26CA">
        <w:rPr>
          <w:lang w:val="bg-BG"/>
        </w:rPr>
        <w:t xml:space="preserve">изявленията на окръжния прокурор </w:t>
      </w:r>
      <w:r w:rsidR="001F1E88" w:rsidRPr="00520102">
        <w:rPr>
          <w:lang w:val="bg-BG"/>
        </w:rPr>
        <w:t>чрез средствата за масова информация</w:t>
      </w:r>
      <w:r w:rsidR="001F1E88">
        <w:rPr>
          <w:lang w:val="bg-BG"/>
        </w:rPr>
        <w:t xml:space="preserve"> </w:t>
      </w:r>
      <w:r w:rsidR="00DF7EDC" w:rsidRPr="002C26CA">
        <w:rPr>
          <w:lang w:val="bg-BG"/>
        </w:rPr>
        <w:t xml:space="preserve">по отношение на наказателното производство срещу него. </w:t>
      </w:r>
      <w:r w:rsidR="001F1E88">
        <w:rPr>
          <w:lang w:val="bg-BG"/>
        </w:rPr>
        <w:t>С</w:t>
      </w:r>
      <w:r w:rsidR="00DF7EDC" w:rsidRPr="002C26CA">
        <w:rPr>
          <w:lang w:val="bg-BG"/>
        </w:rPr>
        <w:t xml:space="preserve">чита, че те са нанесли вреда на добрата му репутация. </w:t>
      </w:r>
    </w:p>
    <w:p w:rsidR="003A29C9" w:rsidRPr="002C26CA" w:rsidRDefault="003A29C9" w:rsidP="009957E1">
      <w:pPr>
        <w:pStyle w:val="ECHRPara"/>
        <w:rPr>
          <w:lang w:val="bg-BG"/>
        </w:rPr>
      </w:pPr>
      <w:r w:rsidRPr="002C26CA">
        <w:rPr>
          <w:lang w:val="bg-BG"/>
        </w:rPr>
        <w:t>45.  </w:t>
      </w:r>
      <w:r w:rsidR="00DF7EDC" w:rsidRPr="002C26CA">
        <w:rPr>
          <w:lang w:val="bg-BG"/>
        </w:rPr>
        <w:t xml:space="preserve">Съдът установява, че в интервютата, дадени в печатните издания, прокурорът уведомява обществеността, че образува наказателно производство срещу жалбоподателя за създаването и разпространението на порнографски </w:t>
      </w:r>
      <w:r w:rsidR="001F1E88">
        <w:rPr>
          <w:lang w:val="bg-BG"/>
        </w:rPr>
        <w:t xml:space="preserve">материали </w:t>
      </w:r>
      <w:r w:rsidR="00DF7EDC" w:rsidRPr="002C26CA">
        <w:rPr>
          <w:lang w:val="bg-BG"/>
        </w:rPr>
        <w:t xml:space="preserve">и изброява определен брой следствени </w:t>
      </w:r>
      <w:r w:rsidR="002C26CA">
        <w:rPr>
          <w:lang w:val="bg-BG"/>
        </w:rPr>
        <w:t>действия</w:t>
      </w:r>
      <w:r w:rsidR="00DF7EDC" w:rsidRPr="002C26CA">
        <w:rPr>
          <w:lang w:val="bg-BG"/>
        </w:rPr>
        <w:t xml:space="preserve">, които трябва да бъдат предприети според него в рамките на това производство </w:t>
      </w:r>
      <w:r w:rsidRPr="002C26CA">
        <w:rPr>
          <w:lang w:val="bg-BG"/>
        </w:rPr>
        <w:t>(</w:t>
      </w:r>
      <w:r w:rsidR="00DF7EDC" w:rsidRPr="002C26CA">
        <w:rPr>
          <w:lang w:val="bg-BG"/>
        </w:rPr>
        <w:t>параграфи</w:t>
      </w:r>
      <w:r w:rsidRPr="002C26CA">
        <w:rPr>
          <w:lang w:val="bg-BG"/>
        </w:rPr>
        <w:t xml:space="preserve"> 9, 14 </w:t>
      </w:r>
      <w:r w:rsidR="00DF7EDC" w:rsidRPr="002C26CA">
        <w:rPr>
          <w:lang w:val="bg-BG"/>
        </w:rPr>
        <w:t>и</w:t>
      </w:r>
      <w:r w:rsidRPr="002C26CA">
        <w:rPr>
          <w:lang w:val="bg-BG"/>
        </w:rPr>
        <w:t xml:space="preserve"> 15 </w:t>
      </w:r>
      <w:r w:rsidR="00DF7EDC" w:rsidRPr="002C26CA">
        <w:rPr>
          <w:lang w:val="bg-BG"/>
        </w:rPr>
        <w:t>по-горе</w:t>
      </w:r>
      <w:r w:rsidRPr="002C26CA">
        <w:rPr>
          <w:lang w:val="bg-BG"/>
        </w:rPr>
        <w:t>).</w:t>
      </w:r>
    </w:p>
    <w:p w:rsidR="00F75B4E" w:rsidRPr="002C26CA" w:rsidRDefault="00F75B4E" w:rsidP="00F75B4E">
      <w:pPr>
        <w:pStyle w:val="ECHRPara"/>
        <w:rPr>
          <w:lang w:val="bg-BG"/>
        </w:rPr>
      </w:pPr>
      <w:r w:rsidRPr="002C26CA">
        <w:rPr>
          <w:lang w:val="bg-BG"/>
        </w:rPr>
        <w:t xml:space="preserve">46.  Съдът отбелязва, че споменатите в настоящия случай изказвания на прокурора са израз на преценката му в качеството му на магистрат, натоварен с наказателното преследване в неговата област, според която публикуването и разпространението на литературните произведения на жалбоподателя нарушават морала и представляват престъпление, наказуемо според българския Наказателен кодекс. </w:t>
      </w:r>
      <w:r w:rsidR="001F1E88">
        <w:rPr>
          <w:lang w:val="bg-BG"/>
        </w:rPr>
        <w:t>О</w:t>
      </w:r>
      <w:r w:rsidRPr="002C26CA">
        <w:rPr>
          <w:lang w:val="bg-BG"/>
        </w:rPr>
        <w:t xml:space="preserve">тбелязва също, че преценката на прокурора се основава на обективни </w:t>
      </w:r>
      <w:r w:rsidR="001F1E88">
        <w:rPr>
          <w:lang w:val="bg-BG"/>
        </w:rPr>
        <w:t>данни</w:t>
      </w:r>
      <w:r w:rsidRPr="002C26CA">
        <w:rPr>
          <w:lang w:val="bg-BG"/>
        </w:rPr>
        <w:t xml:space="preserve">, които изрично е споменавал в интервютата си, позовавайки се конкретно на някои пасажи от двете книги на жалбоподателя. </w:t>
      </w:r>
    </w:p>
    <w:p w:rsidR="00F75B4E" w:rsidRPr="002C26CA" w:rsidRDefault="00F75B4E" w:rsidP="00F75B4E">
      <w:pPr>
        <w:pStyle w:val="ECHRPara"/>
        <w:rPr>
          <w:lang w:val="bg-BG"/>
        </w:rPr>
      </w:pPr>
      <w:r w:rsidRPr="002C26CA">
        <w:rPr>
          <w:lang w:val="bg-BG"/>
        </w:rPr>
        <w:t>47.  </w:t>
      </w:r>
      <w:r w:rsidR="001F1E88">
        <w:rPr>
          <w:lang w:val="bg-BG"/>
        </w:rPr>
        <w:t>О</w:t>
      </w:r>
      <w:r w:rsidRPr="002C26CA">
        <w:rPr>
          <w:lang w:val="bg-BG"/>
        </w:rPr>
        <w:t xml:space="preserve">тбелязва, че магистратът не се е изказал категорично относно наказателната отговорност на жалбоподателя, а е посочил, че </w:t>
      </w:r>
      <w:r w:rsidR="00DC743E">
        <w:rPr>
          <w:lang w:val="bg-BG"/>
        </w:rPr>
        <w:t>наредените</w:t>
      </w:r>
      <w:r w:rsidRPr="002C26CA">
        <w:rPr>
          <w:lang w:val="bg-BG"/>
        </w:rPr>
        <w:t xml:space="preserve"> следствени действия, в частност тройната експертиза, са имали за основна цел да отговорят на въпроса дали фактите по случая са съставлявали разглежданото престъпление, и че жалбоподателят е могъл да се ползва от резултатите от тези експертизи. </w:t>
      </w:r>
      <w:r w:rsidR="00907CFB">
        <w:rPr>
          <w:lang w:val="bg-BG"/>
        </w:rPr>
        <w:t>К</w:t>
      </w:r>
      <w:r w:rsidRPr="002C26CA">
        <w:rPr>
          <w:lang w:val="bg-BG"/>
        </w:rPr>
        <w:t xml:space="preserve">онстатира също, че прокурорът изрично е казал, че съдът е този, който трябва да се произнесе относно фактите и че, в рамките на евентуален съдебен процес, жалбоподателят би имал възможността да се защити срещу отправено против него обвинение (параграф 15 по-горе). По този начин той не е предрешил резултата от разглежданото наказателно производство.  </w:t>
      </w:r>
    </w:p>
    <w:p w:rsidR="00F75B4E" w:rsidRPr="002C26CA" w:rsidRDefault="00F75B4E" w:rsidP="00F75B4E">
      <w:pPr>
        <w:pStyle w:val="ECHRPara"/>
        <w:rPr>
          <w:lang w:val="bg-BG"/>
        </w:rPr>
      </w:pPr>
      <w:r w:rsidRPr="002C26CA">
        <w:rPr>
          <w:lang w:val="bg-BG"/>
        </w:rPr>
        <w:t xml:space="preserve">48.  Съдът следва да вземе предвид конкретния контекст, в който са направени медийните изяви на прокурора. </w:t>
      </w:r>
      <w:r w:rsidR="00907CFB">
        <w:rPr>
          <w:lang w:val="bg-BG"/>
        </w:rPr>
        <w:t>О</w:t>
      </w:r>
      <w:r w:rsidRPr="002C26CA">
        <w:rPr>
          <w:lang w:val="bg-BG"/>
        </w:rPr>
        <w:t xml:space="preserve">тбелязва, че публикациите на жалбоподателя, които той самият представя като предизвикващи разногласия (параграф 8 по-горе), са породили остра реакция от страна на някои членове на една от религиозните общности в неговия район (параграф 8 </w:t>
      </w:r>
      <w:proofErr w:type="spellStart"/>
      <w:r w:rsidRPr="002C26CA">
        <w:rPr>
          <w:i/>
          <w:lang w:val="bg-BG"/>
        </w:rPr>
        <w:t>in</w:t>
      </w:r>
      <w:proofErr w:type="spellEnd"/>
      <w:r w:rsidRPr="002C26CA">
        <w:rPr>
          <w:i/>
          <w:lang w:val="bg-BG"/>
        </w:rPr>
        <w:t xml:space="preserve"> </w:t>
      </w:r>
      <w:proofErr w:type="spellStart"/>
      <w:r w:rsidRPr="002C26CA">
        <w:rPr>
          <w:i/>
          <w:lang w:val="bg-BG"/>
        </w:rPr>
        <w:t>fine</w:t>
      </w:r>
      <w:proofErr w:type="spellEnd"/>
      <w:r w:rsidRPr="002C26CA">
        <w:rPr>
          <w:lang w:val="bg-BG"/>
        </w:rPr>
        <w:t xml:space="preserve"> по-горе). В резултат на това той счита, че изявленията на окръжния прокурор в медиите са отговаряли на опасения, изразени от една част от населението и са имали за цел да информират и да успокоят общественото мнение, като едновременно с това предпазят законния интерес на жалбоподателя да се ползва с добр</w:t>
      </w:r>
      <w:r w:rsidR="00907CFB">
        <w:rPr>
          <w:lang w:val="bg-BG"/>
        </w:rPr>
        <w:t>а репутация</w:t>
      </w:r>
      <w:r w:rsidRPr="002C26CA">
        <w:rPr>
          <w:lang w:val="bg-BG"/>
        </w:rPr>
        <w:t>.</w:t>
      </w:r>
    </w:p>
    <w:p w:rsidR="00F75B4E" w:rsidRPr="002C26CA" w:rsidRDefault="00F75B4E" w:rsidP="00F75B4E">
      <w:pPr>
        <w:pStyle w:val="ECHRPara"/>
        <w:rPr>
          <w:lang w:val="bg-BG"/>
        </w:rPr>
      </w:pPr>
      <w:r w:rsidRPr="002C26CA">
        <w:rPr>
          <w:lang w:val="bg-BG"/>
        </w:rPr>
        <w:t xml:space="preserve">49.  Съдът констатира, че от друга страна жалбоподателят активно е участвал в медийното отразяване на наказателното му дело. В действителност, той открито е влязъл в </w:t>
      </w:r>
      <w:r w:rsidR="00907CFB">
        <w:rPr>
          <w:lang w:val="bg-BG"/>
        </w:rPr>
        <w:t>открито противоречие</w:t>
      </w:r>
      <w:r w:rsidR="00907CFB" w:rsidRPr="002C26CA">
        <w:rPr>
          <w:lang w:val="bg-BG"/>
        </w:rPr>
        <w:t xml:space="preserve"> </w:t>
      </w:r>
      <w:r w:rsidRPr="002C26CA">
        <w:rPr>
          <w:lang w:val="bg-BG"/>
        </w:rPr>
        <w:t xml:space="preserve">с прокурора чрез изявления </w:t>
      </w:r>
      <w:r w:rsidR="00F4357D" w:rsidRPr="00520102">
        <w:rPr>
          <w:lang w:val="bg-BG"/>
        </w:rPr>
        <w:t>чрез средствата за масова информация</w:t>
      </w:r>
      <w:r w:rsidR="00F4357D">
        <w:rPr>
          <w:lang w:val="bg-BG"/>
        </w:rPr>
        <w:t xml:space="preserve">  </w:t>
      </w:r>
      <w:r w:rsidRPr="002C26CA">
        <w:rPr>
          <w:lang w:val="bg-BG"/>
        </w:rPr>
        <w:t xml:space="preserve">(параграфи 12 и 13 по-горе). Изявленията му в полза на публикацията и разпространението на книгите му и против </w:t>
      </w:r>
      <w:r w:rsidR="00907CFB">
        <w:rPr>
          <w:lang w:val="bg-BG"/>
        </w:rPr>
        <w:t>образуването</w:t>
      </w:r>
      <w:r w:rsidR="00907CFB" w:rsidRPr="002C26CA">
        <w:rPr>
          <w:lang w:val="bg-BG"/>
        </w:rPr>
        <w:t xml:space="preserve"> </w:t>
      </w:r>
      <w:r w:rsidRPr="002C26CA">
        <w:rPr>
          <w:lang w:val="bg-BG"/>
        </w:rPr>
        <w:t>на наказателно производство са широко отразени от националните и регионални вестници.</w:t>
      </w:r>
    </w:p>
    <w:p w:rsidR="00F75B4E" w:rsidRPr="002C26CA" w:rsidRDefault="00F75B4E" w:rsidP="00F75B4E">
      <w:pPr>
        <w:pStyle w:val="ECHRPara"/>
        <w:rPr>
          <w:lang w:val="bg-BG"/>
        </w:rPr>
      </w:pPr>
      <w:r w:rsidRPr="002C26CA">
        <w:rPr>
          <w:lang w:val="bg-BG"/>
        </w:rPr>
        <w:t xml:space="preserve">50.  С оглед на гореизложените обстоятелства Съдът </w:t>
      </w:r>
      <w:r w:rsidR="00907CFB">
        <w:rPr>
          <w:lang w:val="bg-BG"/>
        </w:rPr>
        <w:t>намира</w:t>
      </w:r>
      <w:r w:rsidRPr="002C26CA">
        <w:rPr>
          <w:lang w:val="bg-BG"/>
        </w:rPr>
        <w:t>, че интервютата на окръжния прокурор не са били в състояние да нарушат в достатъчна степен добрата репутация на жалбоподателя, за да бъде това нарушение квалифицирано като намеса в правото му на неприкосновеност на личния живот.</w:t>
      </w:r>
    </w:p>
    <w:p w:rsidR="00F75B4E" w:rsidRPr="002C26CA" w:rsidRDefault="00F75B4E" w:rsidP="00F75B4E">
      <w:pPr>
        <w:pStyle w:val="ECHRPara"/>
        <w:rPr>
          <w:snapToGrid w:val="0"/>
          <w:lang w:val="bg-BG"/>
        </w:rPr>
      </w:pPr>
      <w:r w:rsidRPr="002C26CA">
        <w:rPr>
          <w:lang w:val="bg-BG"/>
        </w:rPr>
        <w:t>51.  От това следва, че оплакването</w:t>
      </w:r>
      <w:r w:rsidR="00907CFB">
        <w:rPr>
          <w:lang w:val="bg-BG"/>
        </w:rPr>
        <w:t xml:space="preserve"> по </w:t>
      </w:r>
      <w:r w:rsidRPr="002C26CA">
        <w:rPr>
          <w:lang w:val="bg-BG"/>
        </w:rPr>
        <w:t xml:space="preserve">чл. 8 на Конвенцията, е явно необосновано и трябва да бъде отхвърлено </w:t>
      </w:r>
      <w:r w:rsidR="00907CFB">
        <w:rPr>
          <w:lang w:val="bg-BG"/>
        </w:rPr>
        <w:t>съгласно</w:t>
      </w:r>
      <w:r w:rsidRPr="002C26CA">
        <w:rPr>
          <w:lang w:val="bg-BG"/>
        </w:rPr>
        <w:t xml:space="preserve"> чл.  </w:t>
      </w:r>
      <w:r w:rsidRPr="002C26CA">
        <w:rPr>
          <w:snapToGrid w:val="0"/>
          <w:lang w:val="bg-BG"/>
        </w:rPr>
        <w:t xml:space="preserve">35 §§ 3 </w:t>
      </w:r>
      <w:r w:rsidRPr="002C26CA">
        <w:rPr>
          <w:lang w:val="bg-BG"/>
        </w:rPr>
        <w:t xml:space="preserve">a) </w:t>
      </w:r>
      <w:r w:rsidRPr="002C26CA">
        <w:rPr>
          <w:snapToGrid w:val="0"/>
          <w:lang w:val="bg-BG"/>
        </w:rPr>
        <w:t>и 4.</w:t>
      </w:r>
    </w:p>
    <w:p w:rsidR="00F75B4E" w:rsidRPr="002C26CA" w:rsidRDefault="00F75B4E" w:rsidP="00F75B4E">
      <w:pPr>
        <w:pStyle w:val="ECHRHeading1"/>
        <w:rPr>
          <w:lang w:val="bg-BG"/>
        </w:rPr>
      </w:pPr>
      <w:r w:rsidRPr="002C26CA">
        <w:rPr>
          <w:lang w:val="bg-BG"/>
        </w:rPr>
        <w:t xml:space="preserve">II.  ТВЪРДЯНО НАРУШЕНИЕ НА ЧЛ. 13 ОТ КОНВЕНЦИЯТА </w:t>
      </w:r>
    </w:p>
    <w:p w:rsidR="00F75B4E" w:rsidRPr="002C26CA" w:rsidRDefault="00F75B4E" w:rsidP="00F75B4E">
      <w:pPr>
        <w:pStyle w:val="ECHRPara"/>
        <w:rPr>
          <w:lang w:val="bg-BG"/>
        </w:rPr>
      </w:pPr>
      <w:r w:rsidRPr="002C26CA">
        <w:rPr>
          <w:lang w:val="bg-BG"/>
        </w:rPr>
        <w:t xml:space="preserve">52.  Жалбоподателят се оплаква от липсата </w:t>
      </w:r>
      <w:r w:rsidR="000706C3">
        <w:rPr>
          <w:lang w:val="bg-BG"/>
        </w:rPr>
        <w:t>на</w:t>
      </w:r>
      <w:r w:rsidR="000706C3" w:rsidRPr="002C26CA">
        <w:rPr>
          <w:lang w:val="bg-BG"/>
        </w:rPr>
        <w:t xml:space="preserve"> </w:t>
      </w:r>
      <w:r w:rsidRPr="002C26CA">
        <w:rPr>
          <w:lang w:val="bg-BG"/>
        </w:rPr>
        <w:t>вътрешно</w:t>
      </w:r>
      <w:r w:rsidR="000706C3">
        <w:rPr>
          <w:lang w:val="bg-BG"/>
        </w:rPr>
        <w:t>правни</w:t>
      </w:r>
      <w:r w:rsidRPr="002C26CA">
        <w:rPr>
          <w:lang w:val="bg-BG"/>
        </w:rPr>
        <w:t xml:space="preserve"> средства за защита, които да са в състояние да поправят необоснованото според него накърняване на правото му, гарантирано от чл. 8 от Конвенцията. </w:t>
      </w:r>
      <w:r w:rsidR="000706C3">
        <w:rPr>
          <w:lang w:val="bg-BG"/>
        </w:rPr>
        <w:t>П</w:t>
      </w:r>
      <w:r w:rsidRPr="002C26CA">
        <w:rPr>
          <w:lang w:val="bg-BG"/>
        </w:rPr>
        <w:t xml:space="preserve">озовава </w:t>
      </w:r>
      <w:r w:rsidR="000706C3">
        <w:rPr>
          <w:lang w:val="bg-BG"/>
        </w:rPr>
        <w:t xml:space="preserve">се </w:t>
      </w:r>
      <w:r w:rsidRPr="002C26CA">
        <w:rPr>
          <w:lang w:val="bg-BG"/>
        </w:rPr>
        <w:t xml:space="preserve">на чл. 13 от Конвенцията, който гласи:  </w:t>
      </w:r>
    </w:p>
    <w:p w:rsidR="00F75B4E" w:rsidRPr="002C26CA" w:rsidRDefault="00F75B4E" w:rsidP="00F75B4E">
      <w:pPr>
        <w:pStyle w:val="ECHRParaQuote"/>
        <w:rPr>
          <w:lang w:val="bg-BG"/>
        </w:rPr>
      </w:pPr>
      <w:r w:rsidRPr="002C26CA">
        <w:rPr>
          <w:lang w:val="bg-BG"/>
        </w:rPr>
        <w:t>„</w:t>
      </w:r>
      <w:proofErr w:type="spellStart"/>
      <w:r w:rsidRPr="002C26CA">
        <w:rPr>
          <w:lang w:val="bg-BG"/>
        </w:rPr>
        <w:t>Βсеки</w:t>
      </w:r>
      <w:proofErr w:type="spellEnd"/>
      <w:r w:rsidRPr="002C26CA">
        <w:rPr>
          <w:lang w:val="bg-BG"/>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 </w:t>
      </w:r>
    </w:p>
    <w:p w:rsidR="00F75B4E" w:rsidRPr="002C26CA" w:rsidRDefault="00F75B4E" w:rsidP="00F75B4E">
      <w:pPr>
        <w:pStyle w:val="ECHRPara"/>
        <w:rPr>
          <w:lang w:val="bg-BG"/>
        </w:rPr>
      </w:pPr>
      <w:r w:rsidRPr="002C26CA">
        <w:rPr>
          <w:lang w:val="bg-BG"/>
        </w:rPr>
        <w:t xml:space="preserve">53.  Съдът припомня, че чл. 13 от Конвенцията, който гарантира наличието </w:t>
      </w:r>
      <w:r w:rsidR="00967BC4">
        <w:rPr>
          <w:lang w:val="bg-BG"/>
        </w:rPr>
        <w:t>на</w:t>
      </w:r>
      <w:r w:rsidR="00967BC4" w:rsidRPr="002C26CA">
        <w:rPr>
          <w:lang w:val="bg-BG"/>
        </w:rPr>
        <w:t xml:space="preserve"> </w:t>
      </w:r>
      <w:r w:rsidRPr="002C26CA">
        <w:rPr>
          <w:lang w:val="bg-BG"/>
        </w:rPr>
        <w:t>вътрешноправ</w:t>
      </w:r>
      <w:r w:rsidR="00967BC4">
        <w:rPr>
          <w:lang w:val="bg-BG"/>
        </w:rPr>
        <w:t>ни</w:t>
      </w:r>
      <w:r w:rsidRPr="002C26CA">
        <w:rPr>
          <w:lang w:val="bg-BG"/>
        </w:rPr>
        <w:t xml:space="preserve"> средств</w:t>
      </w:r>
      <w:r w:rsidR="00967BC4">
        <w:rPr>
          <w:lang w:val="bg-BG"/>
        </w:rPr>
        <w:t>а</w:t>
      </w:r>
      <w:r w:rsidRPr="002C26CA">
        <w:rPr>
          <w:lang w:val="bg-BG"/>
        </w:rPr>
        <w:t xml:space="preserve"> за защита, което позволява позоваването на правата и свободите от Конвенцията, независимо от формата, в която те са гарантирани във вътрешния правов ред, изисква вътрешноправно средство за защита, позволяващо да се разгледа съдържанието на „защитимо оплакване“, основаващо се на Конвенцията и да предложи подходящ</w:t>
      </w:r>
      <w:r w:rsidR="00967BC4">
        <w:rPr>
          <w:lang w:val="bg-BG"/>
        </w:rPr>
        <w:t xml:space="preserve">ите коригиращи мерки </w:t>
      </w:r>
      <w:r w:rsidRPr="002C26CA">
        <w:rPr>
          <w:rStyle w:val="ECHRParaChar"/>
          <w:lang w:val="bg-BG"/>
        </w:rPr>
        <w:t>(вж</w:t>
      </w:r>
      <w:r w:rsidR="00967BC4">
        <w:rPr>
          <w:rStyle w:val="ECHRParaChar"/>
          <w:lang w:val="bg-BG"/>
        </w:rPr>
        <w:t>.</w:t>
      </w:r>
      <w:r w:rsidRPr="002C26CA">
        <w:rPr>
          <w:rStyle w:val="ECHRParaChar"/>
          <w:lang w:val="bg-BG"/>
        </w:rPr>
        <w:t xml:space="preserve">, наред с много други, </w:t>
      </w:r>
      <w:proofErr w:type="spellStart"/>
      <w:r w:rsidRPr="002C26CA">
        <w:rPr>
          <w:rStyle w:val="ECHRParaChar"/>
          <w:i/>
          <w:lang w:val="bg-BG"/>
        </w:rPr>
        <w:t>Kudła</w:t>
      </w:r>
      <w:proofErr w:type="spellEnd"/>
      <w:r w:rsidRPr="002C26CA">
        <w:rPr>
          <w:rStyle w:val="ECHRParaChar"/>
          <w:i/>
          <w:lang w:val="bg-BG"/>
        </w:rPr>
        <w:t xml:space="preserve"> c. </w:t>
      </w:r>
      <w:proofErr w:type="spellStart"/>
      <w:r w:rsidRPr="002C26CA">
        <w:rPr>
          <w:rStyle w:val="ECHRParaChar"/>
          <w:i/>
          <w:lang w:val="bg-BG"/>
        </w:rPr>
        <w:t>Pologne</w:t>
      </w:r>
      <w:proofErr w:type="spellEnd"/>
      <w:r w:rsidRPr="002C26CA">
        <w:rPr>
          <w:rStyle w:val="ECHRParaChar"/>
          <w:lang w:val="bg-BG"/>
        </w:rPr>
        <w:t xml:space="preserve"> [GC], № </w:t>
      </w:r>
      <w:hyperlink r:id="rId8" w:anchor="{&quot;appno&quot;:[&quot;30210/96&quot;]}" w:tgtFrame="_blank" w:history="1">
        <w:r w:rsidRPr="002C26CA">
          <w:rPr>
            <w:rStyle w:val="ECHRParaChar"/>
            <w:lang w:val="bg-BG"/>
          </w:rPr>
          <w:t>30210/96</w:t>
        </w:r>
      </w:hyperlink>
      <w:r w:rsidRPr="002C26CA">
        <w:rPr>
          <w:rStyle w:val="ECHRParaChar"/>
          <w:lang w:val="bg-BG"/>
        </w:rPr>
        <w:t>, § 157, ЕСПЧ 2000-XI). В настоящия случай, обаче, Съдът е обявил за недопустимо оплакването на жалбоподателя</w:t>
      </w:r>
      <w:r w:rsidR="00967BC4">
        <w:rPr>
          <w:rStyle w:val="ECHRParaChar"/>
          <w:lang w:val="bg-BG"/>
        </w:rPr>
        <w:t xml:space="preserve"> на основание</w:t>
      </w:r>
      <w:r w:rsidRPr="002C26CA">
        <w:rPr>
          <w:rStyle w:val="ECHRParaChar"/>
          <w:lang w:val="bg-BG"/>
        </w:rPr>
        <w:t xml:space="preserve"> </w:t>
      </w:r>
      <w:r w:rsidR="00967BC4">
        <w:rPr>
          <w:rStyle w:val="ECHRParaChar"/>
          <w:lang w:val="bg-BG"/>
        </w:rPr>
        <w:t>на</w:t>
      </w:r>
      <w:r w:rsidRPr="002C26CA">
        <w:rPr>
          <w:rStyle w:val="ECHRParaChar"/>
          <w:lang w:val="bg-BG"/>
        </w:rPr>
        <w:t xml:space="preserve"> чл. 8 от Конвенцията (параграф 51 по-горе). Следователно, при липсата на „защитимо оплакване“ от гледна точка на този член, оплакването, изведено от чл. 13 също е явно необосновано на основание чл. </w:t>
      </w:r>
      <w:r w:rsidRPr="002C26CA">
        <w:rPr>
          <w:lang w:val="bg-BG"/>
        </w:rPr>
        <w:t>35 §§ 3 a) и 4 от Конвенцията.</w:t>
      </w:r>
    </w:p>
    <w:p w:rsidR="00F75B4E" w:rsidRPr="002C26CA" w:rsidRDefault="00F75B4E" w:rsidP="00F75B4E">
      <w:pPr>
        <w:pStyle w:val="ECHRHeading1"/>
        <w:rPr>
          <w:lang w:val="bg-BG"/>
        </w:rPr>
      </w:pPr>
      <w:r w:rsidRPr="002C26CA">
        <w:rPr>
          <w:lang w:val="bg-BG"/>
        </w:rPr>
        <w:t xml:space="preserve">III.  ТВЪРДЯНО НАРУШЕНИЕ НА ЧЛ. 10 ОТ КОНВЕНЦИЯТА </w:t>
      </w:r>
    </w:p>
    <w:p w:rsidR="00F75B4E" w:rsidRPr="002C26CA" w:rsidRDefault="00F75B4E" w:rsidP="00F75B4E">
      <w:pPr>
        <w:pStyle w:val="ECHRPara"/>
        <w:rPr>
          <w:lang w:val="bg-BG"/>
        </w:rPr>
      </w:pPr>
      <w:r w:rsidRPr="002C26CA">
        <w:rPr>
          <w:lang w:val="bg-BG"/>
        </w:rPr>
        <w:t xml:space="preserve">54.  Жалбоподателят се оплаква, че </w:t>
      </w:r>
      <w:r w:rsidR="00434CA0">
        <w:rPr>
          <w:lang w:val="bg-BG"/>
        </w:rPr>
        <w:t>образуването</w:t>
      </w:r>
      <w:r w:rsidR="00434CA0" w:rsidRPr="002C26CA">
        <w:rPr>
          <w:lang w:val="bg-BG"/>
        </w:rPr>
        <w:t xml:space="preserve"> </w:t>
      </w:r>
      <w:r w:rsidRPr="002C26CA">
        <w:rPr>
          <w:lang w:val="bg-BG"/>
        </w:rPr>
        <w:t xml:space="preserve">на наказателно </w:t>
      </w:r>
      <w:r w:rsidR="00434CA0">
        <w:rPr>
          <w:lang w:val="bg-BG"/>
        </w:rPr>
        <w:t>производство</w:t>
      </w:r>
      <w:r w:rsidR="00434CA0" w:rsidRPr="002C26CA">
        <w:rPr>
          <w:lang w:val="bg-BG"/>
        </w:rPr>
        <w:t xml:space="preserve"> </w:t>
      </w:r>
      <w:r w:rsidRPr="002C26CA">
        <w:rPr>
          <w:lang w:val="bg-BG"/>
        </w:rPr>
        <w:t xml:space="preserve">срещу него за разпространение на порнографски материали и медийните изяви на окръжния прокурор са </w:t>
      </w:r>
      <w:r w:rsidR="00C863D4">
        <w:rPr>
          <w:lang w:val="bg-BG"/>
        </w:rPr>
        <w:t xml:space="preserve">довели до </w:t>
      </w:r>
      <w:r w:rsidRPr="002C26CA">
        <w:rPr>
          <w:lang w:val="bg-BG"/>
        </w:rPr>
        <w:t>разуб</w:t>
      </w:r>
      <w:r w:rsidR="00C863D4">
        <w:rPr>
          <w:lang w:val="bg-BG"/>
        </w:rPr>
        <w:t>еждаването на</w:t>
      </w:r>
      <w:r w:rsidRPr="002C26CA">
        <w:rPr>
          <w:lang w:val="bg-BG"/>
        </w:rPr>
        <w:t xml:space="preserve"> книжарниците да продават романите му. </w:t>
      </w:r>
      <w:r w:rsidR="00C863D4">
        <w:rPr>
          <w:lang w:val="bg-BG"/>
        </w:rPr>
        <w:t>С</w:t>
      </w:r>
      <w:r w:rsidRPr="002C26CA">
        <w:rPr>
          <w:lang w:val="bg-BG"/>
        </w:rPr>
        <w:t xml:space="preserve">чита, че по този начин разпространението на книгите му в района на Смолян е било възпрепятствано. </w:t>
      </w:r>
      <w:r w:rsidR="00C863D4">
        <w:rPr>
          <w:lang w:val="bg-BG"/>
        </w:rPr>
        <w:t>П</w:t>
      </w:r>
      <w:r w:rsidRPr="002C26CA">
        <w:rPr>
          <w:lang w:val="bg-BG"/>
        </w:rPr>
        <w:t>озовава</w:t>
      </w:r>
      <w:r w:rsidR="00C863D4">
        <w:rPr>
          <w:lang w:val="bg-BG"/>
        </w:rPr>
        <w:t>йки се</w:t>
      </w:r>
      <w:r w:rsidRPr="002C26CA">
        <w:rPr>
          <w:lang w:val="bg-BG"/>
        </w:rPr>
        <w:t xml:space="preserve"> на чл. 10 от Конвенцията, който гласи: </w:t>
      </w:r>
    </w:p>
    <w:p w:rsidR="00F75B4E" w:rsidRPr="002C26CA" w:rsidRDefault="00F75B4E" w:rsidP="00F75B4E">
      <w:pPr>
        <w:pStyle w:val="ECHRParaQuote"/>
        <w:rPr>
          <w:lang w:val="bg-BG"/>
        </w:rPr>
      </w:pPr>
      <w:r w:rsidRPr="002C26CA">
        <w:rPr>
          <w:lang w:val="bg-BG"/>
        </w:rPr>
        <w:t>„1.  </w:t>
      </w:r>
      <w:proofErr w:type="spellStart"/>
      <w:r w:rsidRPr="002C26CA">
        <w:rPr>
          <w:lang w:val="bg-BG"/>
        </w:rPr>
        <w:t>Βсеки</w:t>
      </w:r>
      <w:proofErr w:type="spellEnd"/>
      <w:r w:rsidRPr="002C26CA">
        <w:rPr>
          <w:lang w:val="bg-BG"/>
        </w:rPr>
        <w:t xml:space="preserve"> има право на свобода на изразяването на мнения. Това право включва свободата на всеки да отстоява своето мнение, да получава и да разпространява информация и идеи без намеса на държавните власти и независимо от държавните граници. Този член не забранява държавите да подлагат на разрешителен режим радио- и телевизионните компании и производителите на кинематографична продукция.</w:t>
      </w:r>
    </w:p>
    <w:p w:rsidR="00F75B4E" w:rsidRPr="002C26CA" w:rsidRDefault="00F75B4E" w:rsidP="00F75B4E">
      <w:pPr>
        <w:pStyle w:val="ECHRParaQuote"/>
        <w:rPr>
          <w:lang w:val="bg-BG"/>
        </w:rPr>
      </w:pPr>
      <w:r w:rsidRPr="002C26CA">
        <w:rPr>
          <w:lang w:val="bg-BG"/>
        </w:rPr>
        <w:t>2.  Упражняването на тези свободи, доколкото е съпроводено със задължения и отговорности, може да бъде обусловено от процедури, условия, ограничения или санкции, които са предвидени от закона и са необходими в едно демократично общество в интерес на националната и обществената сигурност и на териториалната цялост, за предотвратяването на безредици или престъпления, за защитата на здравето и морала, както и на репутацията или правата на другите, за предотвратяване разкриването на информация, получена доверително, или за гарантиране авторитета и безпристрастността на правосъдието.“ </w:t>
      </w:r>
    </w:p>
    <w:p w:rsidR="00F75B4E" w:rsidRPr="002C26CA" w:rsidRDefault="00F75B4E" w:rsidP="00F75B4E">
      <w:pPr>
        <w:pStyle w:val="ECHRPara"/>
        <w:rPr>
          <w:lang w:val="bg-BG"/>
        </w:rPr>
      </w:pPr>
      <w:r w:rsidRPr="002C26CA">
        <w:rPr>
          <w:lang w:val="bg-BG"/>
        </w:rPr>
        <w:t>55.  Правителството оспорва т</w:t>
      </w:r>
      <w:r w:rsidR="006B09DF">
        <w:rPr>
          <w:lang w:val="bg-BG"/>
        </w:rPr>
        <w:t>ези твърдения</w:t>
      </w:r>
      <w:r w:rsidRPr="002C26CA">
        <w:rPr>
          <w:lang w:val="bg-BG"/>
        </w:rPr>
        <w:t>.</w:t>
      </w:r>
      <w:r w:rsidR="006B09DF">
        <w:rPr>
          <w:lang w:val="bg-BG"/>
        </w:rPr>
        <w:t xml:space="preserve"> Твърди</w:t>
      </w:r>
      <w:r w:rsidRPr="002C26CA">
        <w:rPr>
          <w:lang w:val="bg-BG"/>
        </w:rPr>
        <w:t>, че разглежданото наказателно преследване е възбудено по Наказателния кодекс, че е приключило много бързо, че не е съпроводено с принудителни мерки спрямо жалбоподателя и че книгите на последния не са били забранени нито за издаване, нито за разпространение.</w:t>
      </w:r>
    </w:p>
    <w:p w:rsidR="00F75B4E" w:rsidRPr="002C26CA" w:rsidRDefault="00F75B4E" w:rsidP="00F75B4E">
      <w:pPr>
        <w:pStyle w:val="ECHRPara"/>
        <w:rPr>
          <w:lang w:val="bg-BG"/>
        </w:rPr>
      </w:pPr>
      <w:r w:rsidRPr="002C26CA">
        <w:rPr>
          <w:lang w:val="bg-BG"/>
        </w:rPr>
        <w:t xml:space="preserve">56.  Съдът отбелязва, че, ако Смолянска окръжна прокуратура действително е </w:t>
      </w:r>
      <w:r w:rsidR="006B09DF">
        <w:rPr>
          <w:lang w:val="bg-BG"/>
        </w:rPr>
        <w:t>образувала</w:t>
      </w:r>
      <w:r w:rsidR="006B09DF" w:rsidRPr="002C26CA">
        <w:rPr>
          <w:lang w:val="bg-BG"/>
        </w:rPr>
        <w:t xml:space="preserve"> </w:t>
      </w:r>
      <w:r w:rsidRPr="002C26CA">
        <w:rPr>
          <w:lang w:val="bg-BG"/>
        </w:rPr>
        <w:t>наказателно преследване срещу жалбоподателя за производство, разпространение и продажба на книги с порнографск</w:t>
      </w:r>
      <w:r w:rsidR="006B09DF">
        <w:rPr>
          <w:lang w:val="bg-BG"/>
        </w:rPr>
        <w:t>и материали</w:t>
      </w:r>
      <w:r w:rsidRPr="002C26CA">
        <w:rPr>
          <w:lang w:val="bg-BG"/>
        </w:rPr>
        <w:t xml:space="preserve">, то той никога не е официално обвиняван или му е налагана каквато и да </w:t>
      </w:r>
      <w:r w:rsidR="00020D36">
        <w:rPr>
          <w:lang w:val="bg-BG"/>
        </w:rPr>
        <w:t>е</w:t>
      </w:r>
      <w:r w:rsidR="00020D36" w:rsidRPr="002C26CA">
        <w:rPr>
          <w:lang w:val="bg-BG"/>
        </w:rPr>
        <w:t xml:space="preserve"> </w:t>
      </w:r>
      <w:r w:rsidRPr="002C26CA">
        <w:rPr>
          <w:lang w:val="bg-BG"/>
        </w:rPr>
        <w:t>принудителна мярка, приета в хода на това производство (</w:t>
      </w:r>
      <w:r w:rsidR="00020D36">
        <w:rPr>
          <w:lang w:val="bg-BG"/>
        </w:rPr>
        <w:t xml:space="preserve">вж. </w:t>
      </w:r>
      <w:r w:rsidRPr="002C26CA">
        <w:rPr>
          <w:lang w:val="bg-BG"/>
        </w:rPr>
        <w:t>параграфи 10 и 17 по-горе). Единственото следствено действие, предприето в хода на разследването, е тройна експертиза, в резултат на която прокуратурата издава постановление за прекратяване на наказателното производство (параграфи 18-20 по-горе).</w:t>
      </w:r>
    </w:p>
    <w:p w:rsidR="00F75B4E" w:rsidRPr="002C26CA" w:rsidRDefault="00F75B4E" w:rsidP="00F75B4E">
      <w:pPr>
        <w:pStyle w:val="ECHRPara"/>
        <w:rPr>
          <w:lang w:val="bg-BG"/>
        </w:rPr>
      </w:pPr>
      <w:r w:rsidRPr="002C26CA">
        <w:rPr>
          <w:lang w:val="bg-BG"/>
        </w:rPr>
        <w:t>57.  </w:t>
      </w:r>
      <w:r w:rsidR="002A46A5">
        <w:rPr>
          <w:lang w:val="bg-BG"/>
        </w:rPr>
        <w:t>Следва</w:t>
      </w:r>
      <w:r w:rsidR="002A46A5" w:rsidRPr="002C26CA">
        <w:rPr>
          <w:lang w:val="bg-BG"/>
        </w:rPr>
        <w:t xml:space="preserve"> </w:t>
      </w:r>
      <w:r w:rsidRPr="002C26CA">
        <w:rPr>
          <w:lang w:val="bg-BG"/>
        </w:rPr>
        <w:t>да се отбележи също, че никаква официална мярка не е взета от властите, за да попречат на издаването или на разпространението на книгите на жалбоподателя. По-конкретно, не е било извършвано никакво претърсване на помещенията на издателите или на разпространителите на книгата и нито един екземпляр от произведенията на жалбоподателя не е бил иззет, конфискуван или унищожен (вж</w:t>
      </w:r>
      <w:r w:rsidR="002A46A5">
        <w:rPr>
          <w:lang w:val="bg-BG"/>
        </w:rPr>
        <w:t>.</w:t>
      </w:r>
      <w:r w:rsidRPr="002C26CA">
        <w:rPr>
          <w:lang w:val="bg-BG"/>
        </w:rPr>
        <w:t xml:space="preserve">, </w:t>
      </w:r>
      <w:r w:rsidRPr="002C26CA">
        <w:rPr>
          <w:i/>
          <w:lang w:val="bg-BG"/>
        </w:rPr>
        <w:t xml:space="preserve">a </w:t>
      </w:r>
      <w:proofErr w:type="spellStart"/>
      <w:r w:rsidRPr="002C26CA">
        <w:rPr>
          <w:i/>
          <w:lang w:val="bg-BG"/>
        </w:rPr>
        <w:t>contrario</w:t>
      </w:r>
      <w:proofErr w:type="spellEnd"/>
      <w:r w:rsidRPr="002C26CA">
        <w:rPr>
          <w:lang w:val="bg-BG"/>
        </w:rPr>
        <w:t xml:space="preserve">, </w:t>
      </w:r>
      <w:proofErr w:type="spellStart"/>
      <w:r w:rsidRPr="002C26CA">
        <w:rPr>
          <w:i/>
          <w:lang w:val="bg-BG"/>
        </w:rPr>
        <w:t>Handyside</w:t>
      </w:r>
      <w:proofErr w:type="spellEnd"/>
      <w:r w:rsidRPr="002C26CA">
        <w:rPr>
          <w:i/>
          <w:lang w:val="bg-BG"/>
        </w:rPr>
        <w:t xml:space="preserve"> c. </w:t>
      </w:r>
      <w:proofErr w:type="spellStart"/>
      <w:r w:rsidRPr="002C26CA">
        <w:rPr>
          <w:i/>
          <w:lang w:val="bg-BG"/>
        </w:rPr>
        <w:t>Royaume</w:t>
      </w:r>
      <w:r w:rsidRPr="002C26CA">
        <w:rPr>
          <w:i/>
          <w:lang w:val="bg-BG"/>
        </w:rPr>
        <w:noBreakHyphen/>
        <w:t>Uni</w:t>
      </w:r>
      <w:proofErr w:type="spellEnd"/>
      <w:r w:rsidRPr="002C26CA">
        <w:rPr>
          <w:lang w:val="bg-BG"/>
        </w:rPr>
        <w:t>, 7 декември 1976 г., § 43, серия A № 24).</w:t>
      </w:r>
    </w:p>
    <w:p w:rsidR="00F75B4E" w:rsidRPr="002C26CA" w:rsidRDefault="00F75B4E" w:rsidP="00F75B4E">
      <w:pPr>
        <w:pStyle w:val="ECHRPara"/>
        <w:rPr>
          <w:lang w:val="bg-BG"/>
        </w:rPr>
      </w:pPr>
      <w:r w:rsidRPr="002C26CA">
        <w:rPr>
          <w:lang w:val="bg-BG"/>
        </w:rPr>
        <w:t xml:space="preserve">58.  Жалбоподателят </w:t>
      </w:r>
      <w:r w:rsidR="002A46A5">
        <w:rPr>
          <w:lang w:val="bg-BG"/>
        </w:rPr>
        <w:t>изтъква</w:t>
      </w:r>
      <w:r w:rsidR="002A46A5" w:rsidRPr="002C26CA">
        <w:rPr>
          <w:lang w:val="bg-BG"/>
        </w:rPr>
        <w:t xml:space="preserve"> </w:t>
      </w:r>
      <w:r w:rsidR="002A46A5">
        <w:rPr>
          <w:lang w:val="bg-BG"/>
        </w:rPr>
        <w:t>негативните</w:t>
      </w:r>
      <w:r w:rsidR="002A46A5" w:rsidRPr="002C26CA">
        <w:rPr>
          <w:lang w:val="bg-BG"/>
        </w:rPr>
        <w:t xml:space="preserve"> </w:t>
      </w:r>
      <w:r w:rsidRPr="002C26CA">
        <w:rPr>
          <w:lang w:val="bg-BG"/>
        </w:rPr>
        <w:t xml:space="preserve">последици от </w:t>
      </w:r>
      <w:r w:rsidR="002A46A5">
        <w:rPr>
          <w:lang w:val="bg-BG"/>
        </w:rPr>
        <w:t>образуването</w:t>
      </w:r>
      <w:r w:rsidR="002A46A5" w:rsidRPr="002C26CA">
        <w:rPr>
          <w:lang w:val="bg-BG"/>
        </w:rPr>
        <w:t xml:space="preserve"> </w:t>
      </w:r>
      <w:r w:rsidRPr="002C26CA">
        <w:rPr>
          <w:lang w:val="bg-BG"/>
        </w:rPr>
        <w:t>на наказателното преследване срещу него и медийното му отразяване върху продажбата на романите му в неговия район. Твърди, че книжарите вече не предлагали книгите му на своите клиенти от страх да не бъдат повдигнати наказателни обвинения и на тях (параграф 54 по-горе).</w:t>
      </w:r>
    </w:p>
    <w:p w:rsidR="00F75B4E" w:rsidRPr="002C26CA" w:rsidRDefault="00F75B4E" w:rsidP="00F75B4E">
      <w:pPr>
        <w:pStyle w:val="ECHRPara"/>
        <w:rPr>
          <w:lang w:val="bg-BG"/>
        </w:rPr>
      </w:pPr>
      <w:r w:rsidRPr="002C26CA">
        <w:rPr>
          <w:lang w:val="bg-BG"/>
        </w:rPr>
        <w:t xml:space="preserve">59.  Съдът не изключва, че откриването на наказателното разследване срещу жалбоподателя, свързано с широкото медийно отразяване на делото, е могло да има известно разубеждаващо действие върху продавачите на книги. Това твърдение на жалбоподателя обаче не е подкрепено с никакво доказателство. Съдът отбелязва в това отношение, че е възможно </w:t>
      </w:r>
      <w:r w:rsidR="00F41D03">
        <w:rPr>
          <w:lang w:val="bg-BG"/>
        </w:rPr>
        <w:t>нежеланието</w:t>
      </w:r>
      <w:r w:rsidRPr="002C26CA">
        <w:rPr>
          <w:lang w:val="bg-BG"/>
        </w:rPr>
        <w:t xml:space="preserve"> на търговците </w:t>
      </w:r>
      <w:r w:rsidR="00F41D03">
        <w:rPr>
          <w:lang w:val="bg-BG"/>
        </w:rPr>
        <w:t>в</w:t>
      </w:r>
      <w:r w:rsidR="00F41D03" w:rsidRPr="002C26CA">
        <w:rPr>
          <w:lang w:val="bg-BG"/>
        </w:rPr>
        <w:t xml:space="preserve"> </w:t>
      </w:r>
      <w:r w:rsidRPr="002C26CA">
        <w:rPr>
          <w:lang w:val="bg-BG"/>
        </w:rPr>
        <w:t xml:space="preserve">района на Смолян да предлагат романите му на клиентите си да е в резултат на </w:t>
      </w:r>
      <w:r w:rsidR="002A46A5">
        <w:rPr>
          <w:lang w:val="bg-BG"/>
        </w:rPr>
        <w:t>негативната</w:t>
      </w:r>
      <w:r w:rsidR="002A46A5" w:rsidRPr="002C26CA">
        <w:rPr>
          <w:lang w:val="bg-BG"/>
        </w:rPr>
        <w:t xml:space="preserve"> </w:t>
      </w:r>
      <w:r w:rsidRPr="002C26CA">
        <w:rPr>
          <w:lang w:val="bg-BG"/>
        </w:rPr>
        <w:t xml:space="preserve">реакция на общественото мнение, а не на действията на окръжния прокурор. </w:t>
      </w:r>
      <w:r w:rsidR="002A46A5">
        <w:rPr>
          <w:lang w:val="bg-BG"/>
        </w:rPr>
        <w:t>И</w:t>
      </w:r>
      <w:r w:rsidRPr="002C26CA">
        <w:rPr>
          <w:lang w:val="bg-BG"/>
        </w:rPr>
        <w:t>зтъква освен това, че книгите на жалбоподателя са били свободно разпространявани в цялата страна.</w:t>
      </w:r>
    </w:p>
    <w:p w:rsidR="00F75B4E" w:rsidRPr="002C26CA" w:rsidRDefault="00F75B4E" w:rsidP="00F75B4E">
      <w:pPr>
        <w:pStyle w:val="ECHRPara"/>
        <w:rPr>
          <w:lang w:val="bg-BG"/>
        </w:rPr>
      </w:pPr>
      <w:r w:rsidRPr="002C26CA">
        <w:rPr>
          <w:lang w:val="bg-BG"/>
        </w:rPr>
        <w:t>60.  С оглед на тези обстоятелства Съдът не намира, че в настоящия случай е налице нарушение на чл. 10 от Конвенцията. От това следва, че тази жалба е явно необоснована и трябва да бъде отхвърлена на основание чл.  35 §§ 3 a) и 4 от Конвенцията.</w:t>
      </w:r>
    </w:p>
    <w:p w:rsidR="00F75B4E" w:rsidRPr="002C26CA" w:rsidRDefault="00F75B4E" w:rsidP="00F75B4E">
      <w:pPr>
        <w:pStyle w:val="ECHRHeading1"/>
        <w:rPr>
          <w:lang w:val="bg-BG"/>
        </w:rPr>
      </w:pPr>
      <w:r w:rsidRPr="002C26CA">
        <w:rPr>
          <w:lang w:val="bg-BG"/>
        </w:rPr>
        <w:t xml:space="preserve">IV.  ДРУГИТЕ ТВЪРДЕНИ НАРУШЕНИЯ </w:t>
      </w:r>
    </w:p>
    <w:p w:rsidR="00F75B4E" w:rsidRPr="002C26CA" w:rsidRDefault="00F75B4E" w:rsidP="00F75B4E">
      <w:pPr>
        <w:pStyle w:val="ECHRPara"/>
        <w:rPr>
          <w:lang w:val="bg-BG"/>
        </w:rPr>
      </w:pPr>
      <w:r w:rsidRPr="002C26CA">
        <w:rPr>
          <w:lang w:val="bg-BG"/>
        </w:rPr>
        <w:t>61.  </w:t>
      </w:r>
      <w:r w:rsidR="00F41D03">
        <w:rPr>
          <w:lang w:val="bg-BG"/>
        </w:rPr>
        <w:t>П</w:t>
      </w:r>
      <w:r w:rsidRPr="002C26CA">
        <w:rPr>
          <w:lang w:val="bg-BG"/>
        </w:rPr>
        <w:t>озовава</w:t>
      </w:r>
      <w:r w:rsidR="00F41D03">
        <w:rPr>
          <w:lang w:val="bg-BG"/>
        </w:rPr>
        <w:t>йки се</w:t>
      </w:r>
      <w:r w:rsidRPr="002C26CA">
        <w:rPr>
          <w:lang w:val="bg-BG"/>
        </w:rPr>
        <w:t xml:space="preserve"> на чл. 6 §§ 1 и 3 и чл. 13 от Конвенцията, жалбоподателят се оплаква, че не е имал възможността да участва ефективно в </w:t>
      </w:r>
      <w:r w:rsidR="00F41D03">
        <w:rPr>
          <w:lang w:val="bg-BG"/>
        </w:rPr>
        <w:t>образуваното</w:t>
      </w:r>
      <w:r w:rsidR="00F41D03" w:rsidRPr="002C26CA">
        <w:rPr>
          <w:lang w:val="bg-BG"/>
        </w:rPr>
        <w:t xml:space="preserve"> </w:t>
      </w:r>
      <w:r w:rsidRPr="002C26CA">
        <w:rPr>
          <w:lang w:val="bg-BG"/>
        </w:rPr>
        <w:t>срещу него наказателно производство.</w:t>
      </w:r>
    </w:p>
    <w:p w:rsidR="00F75B4E" w:rsidRPr="002C26CA" w:rsidRDefault="00F75B4E" w:rsidP="00F75B4E">
      <w:pPr>
        <w:pStyle w:val="ECHRPara"/>
        <w:rPr>
          <w:lang w:val="bg-BG"/>
        </w:rPr>
      </w:pPr>
      <w:r w:rsidRPr="002C26CA">
        <w:rPr>
          <w:lang w:val="bg-BG"/>
        </w:rPr>
        <w:t xml:space="preserve">62.  Съдът обаче отбелязва, че тези оплаквания са били формулирани от жалбоподателя в жалбата му от 9 май 2005 г., докато </w:t>
      </w:r>
      <w:r w:rsidR="00F41D03">
        <w:rPr>
          <w:lang w:val="bg-BG"/>
        </w:rPr>
        <w:t>образуваното</w:t>
      </w:r>
      <w:r w:rsidR="00F41D03" w:rsidRPr="002C26CA">
        <w:rPr>
          <w:lang w:val="bg-BG"/>
        </w:rPr>
        <w:t xml:space="preserve"> </w:t>
      </w:r>
      <w:r w:rsidRPr="002C26CA">
        <w:rPr>
          <w:lang w:val="bg-BG"/>
        </w:rPr>
        <w:t xml:space="preserve">срещу него наказателно производство е било окончателно </w:t>
      </w:r>
      <w:r w:rsidR="00F41D03">
        <w:rPr>
          <w:lang w:val="bg-BG"/>
        </w:rPr>
        <w:t>прекратено</w:t>
      </w:r>
      <w:r w:rsidR="00F41D03" w:rsidRPr="002C26CA">
        <w:rPr>
          <w:lang w:val="bg-BG"/>
        </w:rPr>
        <w:t xml:space="preserve"> </w:t>
      </w:r>
      <w:r w:rsidRPr="002C26CA">
        <w:rPr>
          <w:lang w:val="bg-BG"/>
        </w:rPr>
        <w:t>(</w:t>
      </w:r>
      <w:r w:rsidR="00F41D03">
        <w:rPr>
          <w:lang w:val="bg-BG"/>
        </w:rPr>
        <w:t xml:space="preserve">вж. </w:t>
      </w:r>
      <w:r w:rsidRPr="002C26CA">
        <w:rPr>
          <w:lang w:val="bg-BG"/>
        </w:rPr>
        <w:t xml:space="preserve">параграф 21 по-горе), или повече от шест месеца преди датата на подаване на </w:t>
      </w:r>
      <w:r w:rsidR="00F41D03">
        <w:rPr>
          <w:lang w:val="bg-BG"/>
        </w:rPr>
        <w:t>иска</w:t>
      </w:r>
      <w:r w:rsidRPr="002C26CA">
        <w:rPr>
          <w:lang w:val="bg-BG"/>
        </w:rPr>
        <w:t>.</w:t>
      </w:r>
    </w:p>
    <w:p w:rsidR="00F75B4E" w:rsidRPr="002C26CA" w:rsidRDefault="00F75B4E" w:rsidP="00F75B4E">
      <w:pPr>
        <w:pStyle w:val="ECHRPara"/>
        <w:rPr>
          <w:lang w:val="bg-BG"/>
        </w:rPr>
      </w:pPr>
      <w:r w:rsidRPr="002C26CA">
        <w:rPr>
          <w:lang w:val="bg-BG"/>
        </w:rPr>
        <w:t xml:space="preserve">63.  От това следва, че тези оплаквания са </w:t>
      </w:r>
      <w:r w:rsidRPr="0019412F">
        <w:rPr>
          <w:lang w:val="bg-BG"/>
        </w:rPr>
        <w:t>закъснели</w:t>
      </w:r>
      <w:r w:rsidRPr="002C26CA">
        <w:rPr>
          <w:lang w:val="bg-BG"/>
        </w:rPr>
        <w:t xml:space="preserve"> и следва да бъдат отхвърлени на основание чл. 35 §§ 1 и 4 от Конвенцията.</w:t>
      </w:r>
    </w:p>
    <w:p w:rsidR="00F75B4E" w:rsidRPr="002C26CA" w:rsidRDefault="00F75B4E" w:rsidP="00F75B4E">
      <w:pPr>
        <w:pStyle w:val="ECHRTitle1"/>
        <w:rPr>
          <w:lang w:val="bg-BG"/>
        </w:rPr>
      </w:pPr>
      <w:r w:rsidRPr="002C26CA">
        <w:rPr>
          <w:lang w:val="bg-BG"/>
        </w:rPr>
        <w:t xml:space="preserve">ПОРАДИ ТЕЗИ ПРИЧИНИ СЪДЪТ </w:t>
      </w:r>
    </w:p>
    <w:p w:rsidR="00F75B4E" w:rsidRPr="002C26CA" w:rsidRDefault="00F75B4E" w:rsidP="00F75B4E">
      <w:pPr>
        <w:pStyle w:val="ECHRPara"/>
        <w:rPr>
          <w:lang w:val="bg-BG"/>
        </w:rPr>
      </w:pPr>
      <w:r w:rsidRPr="002C26CA">
        <w:rPr>
          <w:i/>
          <w:lang w:val="bg-BG"/>
        </w:rPr>
        <w:t>Обявява</w:t>
      </w:r>
      <w:r w:rsidRPr="002C26CA">
        <w:rPr>
          <w:lang w:val="bg-BG"/>
        </w:rPr>
        <w:t xml:space="preserve">, единодушно, жалбата за недопустима.  </w:t>
      </w:r>
    </w:p>
    <w:p w:rsidR="00F75B4E" w:rsidRPr="002C26CA" w:rsidRDefault="00F75B4E" w:rsidP="00F75B4E">
      <w:pPr>
        <w:pStyle w:val="ECHRPara"/>
        <w:rPr>
          <w:sz w:val="2"/>
          <w:szCs w:val="2"/>
          <w:lang w:val="bg-BG" w:eastAsia="en-GB"/>
        </w:rPr>
      </w:pPr>
    </w:p>
    <w:p w:rsidR="00F75B4E" w:rsidRPr="002C26CA" w:rsidRDefault="00F75B4E" w:rsidP="00F75B4E">
      <w:pPr>
        <w:pStyle w:val="JuParaLast"/>
        <w:rPr>
          <w:lang w:val="bg-BG"/>
        </w:rPr>
      </w:pPr>
      <w:r w:rsidRPr="002C26CA">
        <w:rPr>
          <w:szCs w:val="24"/>
          <w:lang w:val="bg-BG"/>
        </w:rPr>
        <w:t xml:space="preserve">Изготвено на френски език и оповестено писмено ва 4 май 2017 г.  </w:t>
      </w:r>
    </w:p>
    <w:p w:rsidR="00F75B4E" w:rsidRPr="002C26CA" w:rsidRDefault="00F75B4E" w:rsidP="00F75B4E">
      <w:pPr>
        <w:pStyle w:val="JuSigned"/>
        <w:rPr>
          <w:lang w:val="bg-BG"/>
        </w:rPr>
      </w:pPr>
      <w:r w:rsidRPr="002C26CA">
        <w:rPr>
          <w:lang w:val="bg-BG"/>
        </w:rPr>
        <w:tab/>
        <w:t xml:space="preserve">Милан </w:t>
      </w:r>
      <w:proofErr w:type="spellStart"/>
      <w:r w:rsidRPr="002C26CA">
        <w:rPr>
          <w:lang w:val="bg-BG"/>
        </w:rPr>
        <w:t>Бласко</w:t>
      </w:r>
      <w:proofErr w:type="spellEnd"/>
      <w:r w:rsidRPr="002C26CA">
        <w:rPr>
          <w:lang w:val="bg-BG"/>
        </w:rPr>
        <w:tab/>
      </w:r>
      <w:proofErr w:type="spellStart"/>
      <w:r w:rsidRPr="002C26CA">
        <w:rPr>
          <w:lang w:val="bg-BG"/>
        </w:rPr>
        <w:t>Ангелика</w:t>
      </w:r>
      <w:proofErr w:type="spellEnd"/>
      <w:r w:rsidRPr="002C26CA">
        <w:rPr>
          <w:lang w:val="bg-BG"/>
        </w:rPr>
        <w:t xml:space="preserve"> </w:t>
      </w:r>
      <w:proofErr w:type="spellStart"/>
      <w:r w:rsidRPr="002C26CA">
        <w:rPr>
          <w:lang w:val="bg-BG"/>
        </w:rPr>
        <w:t>Нусбергер</w:t>
      </w:r>
      <w:proofErr w:type="spellEnd"/>
      <w:r w:rsidRPr="002C26CA">
        <w:rPr>
          <w:lang w:val="bg-BG"/>
        </w:rPr>
        <w:br/>
      </w:r>
      <w:r w:rsidRPr="002C26CA">
        <w:rPr>
          <w:iCs/>
          <w:lang w:val="bg-BG"/>
        </w:rPr>
        <w:tab/>
      </w:r>
      <w:r w:rsidRPr="002C26CA">
        <w:rPr>
          <w:lang w:val="bg-BG"/>
        </w:rPr>
        <w:t>заместник-секретар</w:t>
      </w:r>
      <w:r w:rsidRPr="002C26CA">
        <w:rPr>
          <w:lang w:val="bg-BG"/>
        </w:rPr>
        <w:tab/>
        <w:t>председател</w:t>
      </w:r>
    </w:p>
    <w:p w:rsidR="0091478F" w:rsidRPr="002C26CA" w:rsidRDefault="0091478F" w:rsidP="00F75B4E">
      <w:pPr>
        <w:pStyle w:val="ECHRPara"/>
        <w:rPr>
          <w:lang w:val="bg-BG"/>
        </w:rPr>
      </w:pPr>
    </w:p>
    <w:sectPr w:rsidR="0091478F" w:rsidRPr="002C26CA" w:rsidSect="00AF7102">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59A" w:rsidRPr="007A6280" w:rsidRDefault="005E559A" w:rsidP="006544C4">
      <w:pPr>
        <w:rPr>
          <w:lang w:val="fr-FR"/>
        </w:rPr>
      </w:pPr>
      <w:r w:rsidRPr="007A6280">
        <w:rPr>
          <w:lang w:val="fr-FR"/>
        </w:rPr>
        <w:separator/>
      </w:r>
    </w:p>
  </w:endnote>
  <w:endnote w:type="continuationSeparator" w:id="0">
    <w:p w:rsidR="005E559A" w:rsidRPr="007A6280" w:rsidRDefault="005E559A" w:rsidP="006544C4">
      <w:pPr>
        <w:rPr>
          <w:lang w:val="fr-FR"/>
        </w:rPr>
      </w:pPr>
      <w:r w:rsidRPr="007A6280">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74E" w:rsidRDefault="00ED1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74E" w:rsidRDefault="00ED17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A5" w:rsidRPr="00150BFA" w:rsidRDefault="002A46A5" w:rsidP="003A29C9">
    <w:pPr>
      <w:jc w:val="center"/>
    </w:pPr>
    <w:r>
      <w:rPr>
        <w:noProof/>
      </w:rPr>
      <w:drawing>
        <wp:inline distT="0" distB="0" distL="0" distR="0" wp14:anchorId="6208B268" wp14:editId="02B12A4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A46A5" w:rsidRPr="007A6280" w:rsidRDefault="002A46A5" w:rsidP="003A29C9">
    <w:pPr>
      <w:jc w:val="center"/>
      <w:rPr>
        <w:szCs w:val="18"/>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59A" w:rsidRPr="007A6280" w:rsidRDefault="005E559A" w:rsidP="006544C4">
      <w:pPr>
        <w:rPr>
          <w:lang w:val="fr-FR"/>
        </w:rPr>
      </w:pPr>
      <w:r w:rsidRPr="007A6280">
        <w:rPr>
          <w:lang w:val="fr-FR"/>
        </w:rPr>
        <w:separator/>
      </w:r>
    </w:p>
  </w:footnote>
  <w:footnote w:type="continuationSeparator" w:id="0">
    <w:p w:rsidR="005E559A" w:rsidRPr="007A6280" w:rsidRDefault="005E559A" w:rsidP="006544C4">
      <w:pPr>
        <w:rPr>
          <w:lang w:val="fr-FR"/>
        </w:rPr>
      </w:pPr>
      <w:r w:rsidRPr="007A6280">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A5" w:rsidRPr="008B0BD9" w:rsidRDefault="002A46A5" w:rsidP="003312A3">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ED174E">
      <w:rPr>
        <w:rStyle w:val="PageNumber"/>
        <w:noProof/>
        <w:lang w:val="en-GB"/>
      </w:rPr>
      <w:t>14</w:t>
    </w:r>
    <w:r>
      <w:rPr>
        <w:rStyle w:val="PageNumber"/>
        <w:lang w:val="en-GB"/>
      </w:rPr>
      <w:fldChar w:fldCharType="end"/>
    </w:r>
    <w:r w:rsidRPr="008B0BD9">
      <w:rPr>
        <w:lang w:val="en-GB"/>
      </w:rPr>
      <w:tab/>
    </w:r>
    <w:r>
      <w:rPr>
        <w:lang w:val="bg-BG"/>
      </w:rPr>
      <w:t>РЕШЕНИЕ СТОЯНОВ срещу БЪЛГАРИЯ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A5" w:rsidRPr="008B0BD9" w:rsidRDefault="002A46A5" w:rsidP="006544C4">
    <w:pPr>
      <w:pStyle w:val="ECHRHeader"/>
      <w:rPr>
        <w:lang w:val="en-GB"/>
      </w:rPr>
    </w:pPr>
    <w:r w:rsidRPr="007A6280">
      <w:rPr>
        <w:lang w:val="fr-FR"/>
      </w:rPr>
      <w:tab/>
    </w:r>
    <w:r w:rsidRPr="00644F48">
      <w:rPr>
        <w:lang w:val="bg-BG"/>
      </w:rPr>
      <w:t>РЕШЕНИЕ СТОЯНОВ срещу БЪЛГАРИЯ</w:t>
    </w:r>
    <w:r w:rsidRPr="008B0BD9">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ED174E">
      <w:rPr>
        <w:rStyle w:val="PageNumber"/>
        <w:noProof/>
        <w:lang w:val="en-GB"/>
      </w:rPr>
      <w:t>15</w:t>
    </w:r>
    <w:r>
      <w:rPr>
        <w:rStyle w:val="PageNumber"/>
        <w:lang w:val="en-GB"/>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6A5" w:rsidRPr="00A45145" w:rsidRDefault="002A46A5" w:rsidP="003A29C9">
    <w:pPr>
      <w:jc w:val="center"/>
    </w:pPr>
    <w:r>
      <w:rPr>
        <w:noProof/>
      </w:rPr>
      <w:drawing>
        <wp:inline distT="0" distB="0" distL="0" distR="0" wp14:anchorId="62CDAD5C" wp14:editId="07807DB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A46A5" w:rsidRPr="007A6280" w:rsidRDefault="002A46A5" w:rsidP="003A29C9">
    <w:pPr>
      <w:jc w:val="cent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26C56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784B49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2BEA74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0CE469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0CDA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FAB61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7A584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A5A10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DE83B6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5E9F4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15:restartNumberingAfterBreak="0">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CD293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PAR VOIE ÉLECTRONIQUE UNIQUEMENT"/>
    <w:docVar w:name="L4_1Annex" w:val="0"/>
    <w:docVar w:name="L4_1Anonymity" w:val="0"/>
    <w:docVar w:name="NBEMMDOC" w:val="0"/>
    <w:docVar w:name="Plural" w:val="0"/>
    <w:docVar w:name="SignForeName" w:val="0"/>
  </w:docVars>
  <w:rsids>
    <w:rsidRoot w:val="003A29C9"/>
    <w:rsid w:val="00000A00"/>
    <w:rsid w:val="000041F8"/>
    <w:rsid w:val="000042A8"/>
    <w:rsid w:val="00004308"/>
    <w:rsid w:val="000049EC"/>
    <w:rsid w:val="00005BF0"/>
    <w:rsid w:val="00007154"/>
    <w:rsid w:val="000103AE"/>
    <w:rsid w:val="00011D69"/>
    <w:rsid w:val="00012AD3"/>
    <w:rsid w:val="00015C2D"/>
    <w:rsid w:val="00015F00"/>
    <w:rsid w:val="00020D36"/>
    <w:rsid w:val="00022C1D"/>
    <w:rsid w:val="0002573D"/>
    <w:rsid w:val="000279B8"/>
    <w:rsid w:val="0003467C"/>
    <w:rsid w:val="00034987"/>
    <w:rsid w:val="0004332F"/>
    <w:rsid w:val="0004381F"/>
    <w:rsid w:val="00050A32"/>
    <w:rsid w:val="000518D0"/>
    <w:rsid w:val="000602DF"/>
    <w:rsid w:val="00061B05"/>
    <w:rsid w:val="00061BEA"/>
    <w:rsid w:val="000632D5"/>
    <w:rsid w:val="00063985"/>
    <w:rsid w:val="000644EE"/>
    <w:rsid w:val="000706C3"/>
    <w:rsid w:val="000925AD"/>
    <w:rsid w:val="000A24EB"/>
    <w:rsid w:val="000B6923"/>
    <w:rsid w:val="000C0017"/>
    <w:rsid w:val="000C5F3C"/>
    <w:rsid w:val="000C6DCC"/>
    <w:rsid w:val="000C7EDB"/>
    <w:rsid w:val="000D47AA"/>
    <w:rsid w:val="000D721F"/>
    <w:rsid w:val="000E069B"/>
    <w:rsid w:val="000E0E82"/>
    <w:rsid w:val="000E1DC5"/>
    <w:rsid w:val="000E223F"/>
    <w:rsid w:val="000E7D45"/>
    <w:rsid w:val="000F7851"/>
    <w:rsid w:val="000F7884"/>
    <w:rsid w:val="00104E23"/>
    <w:rsid w:val="00111B0C"/>
    <w:rsid w:val="00120D6C"/>
    <w:rsid w:val="001257EC"/>
    <w:rsid w:val="00133D33"/>
    <w:rsid w:val="00134D64"/>
    <w:rsid w:val="00135A30"/>
    <w:rsid w:val="0013612C"/>
    <w:rsid w:val="00137FF6"/>
    <w:rsid w:val="00141650"/>
    <w:rsid w:val="00151FC2"/>
    <w:rsid w:val="00162A12"/>
    <w:rsid w:val="00166234"/>
    <w:rsid w:val="00166530"/>
    <w:rsid w:val="0016678F"/>
    <w:rsid w:val="00171B08"/>
    <w:rsid w:val="0017223F"/>
    <w:rsid w:val="0017410C"/>
    <w:rsid w:val="001832BD"/>
    <w:rsid w:val="0019412F"/>
    <w:rsid w:val="001943B5"/>
    <w:rsid w:val="00195134"/>
    <w:rsid w:val="001A0510"/>
    <w:rsid w:val="001A145B"/>
    <w:rsid w:val="001A674C"/>
    <w:rsid w:val="001B3B24"/>
    <w:rsid w:val="001B7FDA"/>
    <w:rsid w:val="001C0F98"/>
    <w:rsid w:val="001C2A42"/>
    <w:rsid w:val="001D63ED"/>
    <w:rsid w:val="001D7348"/>
    <w:rsid w:val="001E035B"/>
    <w:rsid w:val="001E0961"/>
    <w:rsid w:val="001E1DD2"/>
    <w:rsid w:val="001E3EAE"/>
    <w:rsid w:val="001E4190"/>
    <w:rsid w:val="001E6F32"/>
    <w:rsid w:val="001F181F"/>
    <w:rsid w:val="001F199B"/>
    <w:rsid w:val="001F1E88"/>
    <w:rsid w:val="001F2145"/>
    <w:rsid w:val="001F2AD0"/>
    <w:rsid w:val="001F4E8C"/>
    <w:rsid w:val="001F6262"/>
    <w:rsid w:val="001F67B0"/>
    <w:rsid w:val="001F7B3D"/>
    <w:rsid w:val="00205F9F"/>
    <w:rsid w:val="00210338"/>
    <w:rsid w:val="002113C4"/>
    <w:rsid w:val="002115FC"/>
    <w:rsid w:val="0021423C"/>
    <w:rsid w:val="00225691"/>
    <w:rsid w:val="00230D00"/>
    <w:rsid w:val="00231DF7"/>
    <w:rsid w:val="00231FD1"/>
    <w:rsid w:val="002339E0"/>
    <w:rsid w:val="00233CF8"/>
    <w:rsid w:val="00234E8A"/>
    <w:rsid w:val="0023575D"/>
    <w:rsid w:val="00235DC0"/>
    <w:rsid w:val="00237148"/>
    <w:rsid w:val="0024222D"/>
    <w:rsid w:val="00244B0E"/>
    <w:rsid w:val="00244F6C"/>
    <w:rsid w:val="002532C5"/>
    <w:rsid w:val="00260C03"/>
    <w:rsid w:val="0026540E"/>
    <w:rsid w:val="00275123"/>
    <w:rsid w:val="00282240"/>
    <w:rsid w:val="00287DAA"/>
    <w:rsid w:val="002948AD"/>
    <w:rsid w:val="002A01CC"/>
    <w:rsid w:val="002A46A5"/>
    <w:rsid w:val="002A61B1"/>
    <w:rsid w:val="002A663C"/>
    <w:rsid w:val="002B444B"/>
    <w:rsid w:val="002B5887"/>
    <w:rsid w:val="002C0E27"/>
    <w:rsid w:val="002C26CA"/>
    <w:rsid w:val="002C3040"/>
    <w:rsid w:val="002D022D"/>
    <w:rsid w:val="002D24BB"/>
    <w:rsid w:val="002E3739"/>
    <w:rsid w:val="002F2AF7"/>
    <w:rsid w:val="002F3CD1"/>
    <w:rsid w:val="002F7E1C"/>
    <w:rsid w:val="00301A75"/>
    <w:rsid w:val="00302F70"/>
    <w:rsid w:val="0030336F"/>
    <w:rsid w:val="0030375E"/>
    <w:rsid w:val="00312A30"/>
    <w:rsid w:val="00320F72"/>
    <w:rsid w:val="0032463E"/>
    <w:rsid w:val="00326224"/>
    <w:rsid w:val="00327F57"/>
    <w:rsid w:val="0033008B"/>
    <w:rsid w:val="003312A3"/>
    <w:rsid w:val="00334EC5"/>
    <w:rsid w:val="00335763"/>
    <w:rsid w:val="00335B9C"/>
    <w:rsid w:val="00337EE4"/>
    <w:rsid w:val="00340FFD"/>
    <w:rsid w:val="00341293"/>
    <w:rsid w:val="00346CCE"/>
    <w:rsid w:val="003506B1"/>
    <w:rsid w:val="003534A5"/>
    <w:rsid w:val="00354C75"/>
    <w:rsid w:val="0035621E"/>
    <w:rsid w:val="00356AC7"/>
    <w:rsid w:val="00357160"/>
    <w:rsid w:val="003609FA"/>
    <w:rsid w:val="00363314"/>
    <w:rsid w:val="0037046F"/>
    <w:rsid w:val="003710C8"/>
    <w:rsid w:val="003721AF"/>
    <w:rsid w:val="003750BE"/>
    <w:rsid w:val="00381AF0"/>
    <w:rsid w:val="00386053"/>
    <w:rsid w:val="00387B9D"/>
    <w:rsid w:val="0039055E"/>
    <w:rsid w:val="0039364F"/>
    <w:rsid w:val="00396686"/>
    <w:rsid w:val="0039778E"/>
    <w:rsid w:val="003A29C9"/>
    <w:rsid w:val="003B10FB"/>
    <w:rsid w:val="003B4941"/>
    <w:rsid w:val="003C5714"/>
    <w:rsid w:val="003C6B9F"/>
    <w:rsid w:val="003C6E2A"/>
    <w:rsid w:val="003D0299"/>
    <w:rsid w:val="003D5D2B"/>
    <w:rsid w:val="003E6D80"/>
    <w:rsid w:val="003E747B"/>
    <w:rsid w:val="003F05FA"/>
    <w:rsid w:val="003F244A"/>
    <w:rsid w:val="003F30B8"/>
    <w:rsid w:val="003F4C45"/>
    <w:rsid w:val="003F5F7B"/>
    <w:rsid w:val="003F7D64"/>
    <w:rsid w:val="004047FE"/>
    <w:rsid w:val="00414300"/>
    <w:rsid w:val="00425C67"/>
    <w:rsid w:val="00427E7A"/>
    <w:rsid w:val="00434CA0"/>
    <w:rsid w:val="00436C49"/>
    <w:rsid w:val="00445366"/>
    <w:rsid w:val="00447F5B"/>
    <w:rsid w:val="00453A6F"/>
    <w:rsid w:val="00461DB0"/>
    <w:rsid w:val="00463926"/>
    <w:rsid w:val="00464C9A"/>
    <w:rsid w:val="00474F3D"/>
    <w:rsid w:val="00477E3A"/>
    <w:rsid w:val="00482B9F"/>
    <w:rsid w:val="00483E5F"/>
    <w:rsid w:val="00485FF9"/>
    <w:rsid w:val="00487BF3"/>
    <w:rsid w:val="004907F0"/>
    <w:rsid w:val="0049140B"/>
    <w:rsid w:val="004923A5"/>
    <w:rsid w:val="00496BFB"/>
    <w:rsid w:val="004A15C7"/>
    <w:rsid w:val="004B013B"/>
    <w:rsid w:val="004B112B"/>
    <w:rsid w:val="004B52E6"/>
    <w:rsid w:val="004C01E4"/>
    <w:rsid w:val="004C086C"/>
    <w:rsid w:val="004C1F56"/>
    <w:rsid w:val="004C27BC"/>
    <w:rsid w:val="004D15F3"/>
    <w:rsid w:val="004D5311"/>
    <w:rsid w:val="004D5DCC"/>
    <w:rsid w:val="004E2103"/>
    <w:rsid w:val="004E4733"/>
    <w:rsid w:val="004F10AF"/>
    <w:rsid w:val="004F11A4"/>
    <w:rsid w:val="004F2389"/>
    <w:rsid w:val="004F2F7E"/>
    <w:rsid w:val="004F304D"/>
    <w:rsid w:val="004F61BE"/>
    <w:rsid w:val="004F66B1"/>
    <w:rsid w:val="00500CD9"/>
    <w:rsid w:val="00511182"/>
    <w:rsid w:val="00511C07"/>
    <w:rsid w:val="005173A6"/>
    <w:rsid w:val="00520102"/>
    <w:rsid w:val="00520BAA"/>
    <w:rsid w:val="00525208"/>
    <w:rsid w:val="005257A5"/>
    <w:rsid w:val="005264C0"/>
    <w:rsid w:val="00526A8A"/>
    <w:rsid w:val="00530AF1"/>
    <w:rsid w:val="00531DF2"/>
    <w:rsid w:val="005442EE"/>
    <w:rsid w:val="00547353"/>
    <w:rsid w:val="005474E7"/>
    <w:rsid w:val="005512A3"/>
    <w:rsid w:val="005513F7"/>
    <w:rsid w:val="005578CE"/>
    <w:rsid w:val="00562781"/>
    <w:rsid w:val="005641C2"/>
    <w:rsid w:val="0057271C"/>
    <w:rsid w:val="00572845"/>
    <w:rsid w:val="00592772"/>
    <w:rsid w:val="0059457A"/>
    <w:rsid w:val="00594E81"/>
    <w:rsid w:val="0059574A"/>
    <w:rsid w:val="00595F36"/>
    <w:rsid w:val="005A1B9B"/>
    <w:rsid w:val="005A3599"/>
    <w:rsid w:val="005A6751"/>
    <w:rsid w:val="005A749E"/>
    <w:rsid w:val="005B092E"/>
    <w:rsid w:val="005B152C"/>
    <w:rsid w:val="005B1EE0"/>
    <w:rsid w:val="005B2B24"/>
    <w:rsid w:val="005B4425"/>
    <w:rsid w:val="005B4B94"/>
    <w:rsid w:val="005B6929"/>
    <w:rsid w:val="005B74C9"/>
    <w:rsid w:val="005C3EE8"/>
    <w:rsid w:val="005D34F9"/>
    <w:rsid w:val="005D4190"/>
    <w:rsid w:val="005D67A3"/>
    <w:rsid w:val="005E2988"/>
    <w:rsid w:val="005E3085"/>
    <w:rsid w:val="005E559A"/>
    <w:rsid w:val="005E77E9"/>
    <w:rsid w:val="005F3547"/>
    <w:rsid w:val="005F51E1"/>
    <w:rsid w:val="00611C80"/>
    <w:rsid w:val="00616B0C"/>
    <w:rsid w:val="00620692"/>
    <w:rsid w:val="0062123A"/>
    <w:rsid w:val="006242CA"/>
    <w:rsid w:val="006249A3"/>
    <w:rsid w:val="00627507"/>
    <w:rsid w:val="00633717"/>
    <w:rsid w:val="006344E1"/>
    <w:rsid w:val="00644F48"/>
    <w:rsid w:val="006544C4"/>
    <w:rsid w:val="006545C4"/>
    <w:rsid w:val="00656D93"/>
    <w:rsid w:val="00661971"/>
    <w:rsid w:val="00661BB2"/>
    <w:rsid w:val="00661CE8"/>
    <w:rsid w:val="006623D9"/>
    <w:rsid w:val="00665157"/>
    <w:rsid w:val="0066550C"/>
    <w:rsid w:val="006716F2"/>
    <w:rsid w:val="00682BF2"/>
    <w:rsid w:val="006859CE"/>
    <w:rsid w:val="00687AF6"/>
    <w:rsid w:val="00691270"/>
    <w:rsid w:val="00694BA8"/>
    <w:rsid w:val="00696066"/>
    <w:rsid w:val="006A037C"/>
    <w:rsid w:val="006A36F4"/>
    <w:rsid w:val="006A406F"/>
    <w:rsid w:val="006A5D3A"/>
    <w:rsid w:val="006B09DF"/>
    <w:rsid w:val="006B7E08"/>
    <w:rsid w:val="006C23D4"/>
    <w:rsid w:val="006C3776"/>
    <w:rsid w:val="006C6E00"/>
    <w:rsid w:val="006C70B0"/>
    <w:rsid w:val="006C7BB0"/>
    <w:rsid w:val="006D08B4"/>
    <w:rsid w:val="006D2C1F"/>
    <w:rsid w:val="006D3237"/>
    <w:rsid w:val="006E1159"/>
    <w:rsid w:val="006E2E37"/>
    <w:rsid w:val="006E3CF1"/>
    <w:rsid w:val="006E7E06"/>
    <w:rsid w:val="006E7E80"/>
    <w:rsid w:val="006F19B0"/>
    <w:rsid w:val="006F2293"/>
    <w:rsid w:val="006F48CA"/>
    <w:rsid w:val="006F64DD"/>
    <w:rsid w:val="00715127"/>
    <w:rsid w:val="00715E8E"/>
    <w:rsid w:val="00723580"/>
    <w:rsid w:val="00723755"/>
    <w:rsid w:val="0073136C"/>
    <w:rsid w:val="00731F0F"/>
    <w:rsid w:val="00733250"/>
    <w:rsid w:val="00740CF6"/>
    <w:rsid w:val="00741404"/>
    <w:rsid w:val="007449E5"/>
    <w:rsid w:val="00747FF0"/>
    <w:rsid w:val="007512E1"/>
    <w:rsid w:val="00762B48"/>
    <w:rsid w:val="00764D4E"/>
    <w:rsid w:val="00765A1F"/>
    <w:rsid w:val="0077179C"/>
    <w:rsid w:val="00775B6D"/>
    <w:rsid w:val="00776D68"/>
    <w:rsid w:val="00781395"/>
    <w:rsid w:val="007850EE"/>
    <w:rsid w:val="00785B95"/>
    <w:rsid w:val="00790E96"/>
    <w:rsid w:val="00792777"/>
    <w:rsid w:val="00793366"/>
    <w:rsid w:val="0079533D"/>
    <w:rsid w:val="007A40B1"/>
    <w:rsid w:val="007A6280"/>
    <w:rsid w:val="007A716F"/>
    <w:rsid w:val="007B270A"/>
    <w:rsid w:val="007C0695"/>
    <w:rsid w:val="007C419A"/>
    <w:rsid w:val="007C4CC8"/>
    <w:rsid w:val="007C5426"/>
    <w:rsid w:val="007C5798"/>
    <w:rsid w:val="007D4832"/>
    <w:rsid w:val="007E21B2"/>
    <w:rsid w:val="007E2C4E"/>
    <w:rsid w:val="007F05A5"/>
    <w:rsid w:val="007F172F"/>
    <w:rsid w:val="007F1905"/>
    <w:rsid w:val="007F5AF7"/>
    <w:rsid w:val="007F6E35"/>
    <w:rsid w:val="0080030A"/>
    <w:rsid w:val="00801300"/>
    <w:rsid w:val="00802C64"/>
    <w:rsid w:val="00805E52"/>
    <w:rsid w:val="008061D0"/>
    <w:rsid w:val="00810B38"/>
    <w:rsid w:val="00812BA9"/>
    <w:rsid w:val="008204C7"/>
    <w:rsid w:val="00820992"/>
    <w:rsid w:val="00823602"/>
    <w:rsid w:val="008255F5"/>
    <w:rsid w:val="00825905"/>
    <w:rsid w:val="0083014E"/>
    <w:rsid w:val="0083214A"/>
    <w:rsid w:val="00834220"/>
    <w:rsid w:val="00841B2B"/>
    <w:rsid w:val="00845723"/>
    <w:rsid w:val="00851EF9"/>
    <w:rsid w:val="008577FD"/>
    <w:rsid w:val="00860B03"/>
    <w:rsid w:val="008644C3"/>
    <w:rsid w:val="0086497A"/>
    <w:rsid w:val="00871256"/>
    <w:rsid w:val="008713A1"/>
    <w:rsid w:val="008754AB"/>
    <w:rsid w:val="0088060C"/>
    <w:rsid w:val="00885B85"/>
    <w:rsid w:val="008872C2"/>
    <w:rsid w:val="00893576"/>
    <w:rsid w:val="00893E73"/>
    <w:rsid w:val="008A3716"/>
    <w:rsid w:val="008B02DC"/>
    <w:rsid w:val="008B04FF"/>
    <w:rsid w:val="008B0BD9"/>
    <w:rsid w:val="008B0EF9"/>
    <w:rsid w:val="008B57CE"/>
    <w:rsid w:val="008C26DE"/>
    <w:rsid w:val="008C4AA6"/>
    <w:rsid w:val="008C7C46"/>
    <w:rsid w:val="008D0624"/>
    <w:rsid w:val="008D0C73"/>
    <w:rsid w:val="008D11A0"/>
    <w:rsid w:val="008D2225"/>
    <w:rsid w:val="008D4752"/>
    <w:rsid w:val="008D6B37"/>
    <w:rsid w:val="008E271C"/>
    <w:rsid w:val="008E418E"/>
    <w:rsid w:val="008E5BC6"/>
    <w:rsid w:val="008E6A25"/>
    <w:rsid w:val="008F02FE"/>
    <w:rsid w:val="008F5193"/>
    <w:rsid w:val="009013A7"/>
    <w:rsid w:val="009017FB"/>
    <w:rsid w:val="009017FC"/>
    <w:rsid w:val="0090506B"/>
    <w:rsid w:val="009050C9"/>
    <w:rsid w:val="00905F34"/>
    <w:rsid w:val="009061FF"/>
    <w:rsid w:val="009066FC"/>
    <w:rsid w:val="00907CFB"/>
    <w:rsid w:val="00910374"/>
    <w:rsid w:val="009140A3"/>
    <w:rsid w:val="009144A2"/>
    <w:rsid w:val="0091478F"/>
    <w:rsid w:val="0091510C"/>
    <w:rsid w:val="00924022"/>
    <w:rsid w:val="009259AC"/>
    <w:rsid w:val="00926F38"/>
    <w:rsid w:val="00934301"/>
    <w:rsid w:val="00934A97"/>
    <w:rsid w:val="00936CD1"/>
    <w:rsid w:val="00941747"/>
    <w:rsid w:val="0094178F"/>
    <w:rsid w:val="00941EFB"/>
    <w:rsid w:val="00945018"/>
    <w:rsid w:val="00947AFB"/>
    <w:rsid w:val="00947F1A"/>
    <w:rsid w:val="00950274"/>
    <w:rsid w:val="00951D7D"/>
    <w:rsid w:val="009541A8"/>
    <w:rsid w:val="00956D3B"/>
    <w:rsid w:val="009630C7"/>
    <w:rsid w:val="00967BC4"/>
    <w:rsid w:val="00972B55"/>
    <w:rsid w:val="009743B7"/>
    <w:rsid w:val="00977DA8"/>
    <w:rsid w:val="0098228B"/>
    <w:rsid w:val="009828DA"/>
    <w:rsid w:val="00985BAB"/>
    <w:rsid w:val="009957E1"/>
    <w:rsid w:val="009B1B5F"/>
    <w:rsid w:val="009B6673"/>
    <w:rsid w:val="009C191B"/>
    <w:rsid w:val="009C2BD6"/>
    <w:rsid w:val="009E1F32"/>
    <w:rsid w:val="009E776C"/>
    <w:rsid w:val="009E7E60"/>
    <w:rsid w:val="009F1D6B"/>
    <w:rsid w:val="00A13DB0"/>
    <w:rsid w:val="00A1726E"/>
    <w:rsid w:val="00A204CF"/>
    <w:rsid w:val="00A23D49"/>
    <w:rsid w:val="00A27004"/>
    <w:rsid w:val="00A30C29"/>
    <w:rsid w:val="00A34DD6"/>
    <w:rsid w:val="00A36819"/>
    <w:rsid w:val="00A36989"/>
    <w:rsid w:val="00A37D69"/>
    <w:rsid w:val="00A41819"/>
    <w:rsid w:val="00A43628"/>
    <w:rsid w:val="00A54192"/>
    <w:rsid w:val="00A54B3A"/>
    <w:rsid w:val="00A6035E"/>
    <w:rsid w:val="00A60CB4"/>
    <w:rsid w:val="00A6144C"/>
    <w:rsid w:val="00A66617"/>
    <w:rsid w:val="00A671F8"/>
    <w:rsid w:val="00A673A4"/>
    <w:rsid w:val="00A724AE"/>
    <w:rsid w:val="00A73329"/>
    <w:rsid w:val="00A82359"/>
    <w:rsid w:val="00A865D2"/>
    <w:rsid w:val="00A94C20"/>
    <w:rsid w:val="00AA227F"/>
    <w:rsid w:val="00AA3BC7"/>
    <w:rsid w:val="00AA754A"/>
    <w:rsid w:val="00AB099E"/>
    <w:rsid w:val="00AB31CD"/>
    <w:rsid w:val="00AB3804"/>
    <w:rsid w:val="00AB4328"/>
    <w:rsid w:val="00AC49DE"/>
    <w:rsid w:val="00AC565D"/>
    <w:rsid w:val="00AC6FC1"/>
    <w:rsid w:val="00AD4F05"/>
    <w:rsid w:val="00AE0A2E"/>
    <w:rsid w:val="00AE354C"/>
    <w:rsid w:val="00AF4B07"/>
    <w:rsid w:val="00AF6186"/>
    <w:rsid w:val="00AF7102"/>
    <w:rsid w:val="00AF7A3A"/>
    <w:rsid w:val="00B102F4"/>
    <w:rsid w:val="00B160DB"/>
    <w:rsid w:val="00B17658"/>
    <w:rsid w:val="00B20836"/>
    <w:rsid w:val="00B235BB"/>
    <w:rsid w:val="00B27A44"/>
    <w:rsid w:val="00B30BBF"/>
    <w:rsid w:val="00B31221"/>
    <w:rsid w:val="00B33C03"/>
    <w:rsid w:val="00B44E56"/>
    <w:rsid w:val="00B46543"/>
    <w:rsid w:val="00B47D33"/>
    <w:rsid w:val="00B51CF7"/>
    <w:rsid w:val="00B52BE0"/>
    <w:rsid w:val="00B54133"/>
    <w:rsid w:val="00B701ED"/>
    <w:rsid w:val="00B776E9"/>
    <w:rsid w:val="00B8086C"/>
    <w:rsid w:val="00B861B4"/>
    <w:rsid w:val="00B86DFE"/>
    <w:rsid w:val="00B87FB1"/>
    <w:rsid w:val="00B90990"/>
    <w:rsid w:val="00B922FF"/>
    <w:rsid w:val="00B9281E"/>
    <w:rsid w:val="00B93925"/>
    <w:rsid w:val="00B95187"/>
    <w:rsid w:val="00BA1CA3"/>
    <w:rsid w:val="00BA2D55"/>
    <w:rsid w:val="00BA316E"/>
    <w:rsid w:val="00BA4BC8"/>
    <w:rsid w:val="00BA71B1"/>
    <w:rsid w:val="00BB0637"/>
    <w:rsid w:val="00BB345F"/>
    <w:rsid w:val="00BB68EA"/>
    <w:rsid w:val="00BC1C27"/>
    <w:rsid w:val="00BC6BBF"/>
    <w:rsid w:val="00BD1572"/>
    <w:rsid w:val="00BD6B86"/>
    <w:rsid w:val="00BE14E3"/>
    <w:rsid w:val="00BE3774"/>
    <w:rsid w:val="00BE41E5"/>
    <w:rsid w:val="00BF4109"/>
    <w:rsid w:val="00BF4CC3"/>
    <w:rsid w:val="00C054C7"/>
    <w:rsid w:val="00C057B5"/>
    <w:rsid w:val="00C22687"/>
    <w:rsid w:val="00C32E4D"/>
    <w:rsid w:val="00C333A0"/>
    <w:rsid w:val="00C36408"/>
    <w:rsid w:val="00C36A81"/>
    <w:rsid w:val="00C400DD"/>
    <w:rsid w:val="00C41974"/>
    <w:rsid w:val="00C43AAC"/>
    <w:rsid w:val="00C53CBB"/>
    <w:rsid w:val="00C53F4A"/>
    <w:rsid w:val="00C54125"/>
    <w:rsid w:val="00C559CB"/>
    <w:rsid w:val="00C55B54"/>
    <w:rsid w:val="00C6098E"/>
    <w:rsid w:val="00C6152C"/>
    <w:rsid w:val="00C67C5D"/>
    <w:rsid w:val="00C74810"/>
    <w:rsid w:val="00C751C5"/>
    <w:rsid w:val="00C863D4"/>
    <w:rsid w:val="00C90D68"/>
    <w:rsid w:val="00C939FE"/>
    <w:rsid w:val="00CA4BDA"/>
    <w:rsid w:val="00CA4D7B"/>
    <w:rsid w:val="00CA5616"/>
    <w:rsid w:val="00CB1F66"/>
    <w:rsid w:val="00CB2951"/>
    <w:rsid w:val="00CC53C0"/>
    <w:rsid w:val="00CC7FFA"/>
    <w:rsid w:val="00CD282B"/>
    <w:rsid w:val="00CD4C35"/>
    <w:rsid w:val="00CD7369"/>
    <w:rsid w:val="00CE0B0E"/>
    <w:rsid w:val="00CE3831"/>
    <w:rsid w:val="00CE6ED9"/>
    <w:rsid w:val="00CF5C99"/>
    <w:rsid w:val="00D00ABB"/>
    <w:rsid w:val="00D02EEC"/>
    <w:rsid w:val="00D03551"/>
    <w:rsid w:val="00D06A63"/>
    <w:rsid w:val="00D07E0E"/>
    <w:rsid w:val="00D11478"/>
    <w:rsid w:val="00D15ED0"/>
    <w:rsid w:val="00D21B3E"/>
    <w:rsid w:val="00D21FED"/>
    <w:rsid w:val="00D24251"/>
    <w:rsid w:val="00D320D4"/>
    <w:rsid w:val="00D343E2"/>
    <w:rsid w:val="00D361A2"/>
    <w:rsid w:val="00D43F5E"/>
    <w:rsid w:val="00D44C2E"/>
    <w:rsid w:val="00D45414"/>
    <w:rsid w:val="00D50AA1"/>
    <w:rsid w:val="00D50B16"/>
    <w:rsid w:val="00D566BD"/>
    <w:rsid w:val="00D57A4D"/>
    <w:rsid w:val="00D60AA7"/>
    <w:rsid w:val="00D6435F"/>
    <w:rsid w:val="00D75E28"/>
    <w:rsid w:val="00D76AC8"/>
    <w:rsid w:val="00D772C2"/>
    <w:rsid w:val="00D8008E"/>
    <w:rsid w:val="00D82C45"/>
    <w:rsid w:val="00D859AB"/>
    <w:rsid w:val="00D908A8"/>
    <w:rsid w:val="00D922B7"/>
    <w:rsid w:val="00D956E6"/>
    <w:rsid w:val="00D977B6"/>
    <w:rsid w:val="00DA4A31"/>
    <w:rsid w:val="00DA7B04"/>
    <w:rsid w:val="00DB36C2"/>
    <w:rsid w:val="00DC169B"/>
    <w:rsid w:val="00DC2AB9"/>
    <w:rsid w:val="00DC63F0"/>
    <w:rsid w:val="00DC64C6"/>
    <w:rsid w:val="00DC743E"/>
    <w:rsid w:val="00DD6EE5"/>
    <w:rsid w:val="00DE386C"/>
    <w:rsid w:val="00DE4D35"/>
    <w:rsid w:val="00DE763D"/>
    <w:rsid w:val="00DF098B"/>
    <w:rsid w:val="00DF1114"/>
    <w:rsid w:val="00DF11C4"/>
    <w:rsid w:val="00DF210C"/>
    <w:rsid w:val="00DF4B6A"/>
    <w:rsid w:val="00DF7EDC"/>
    <w:rsid w:val="00E00D91"/>
    <w:rsid w:val="00E02897"/>
    <w:rsid w:val="00E02C09"/>
    <w:rsid w:val="00E04D59"/>
    <w:rsid w:val="00E07DA1"/>
    <w:rsid w:val="00E10574"/>
    <w:rsid w:val="00E123CB"/>
    <w:rsid w:val="00E17227"/>
    <w:rsid w:val="00E20E13"/>
    <w:rsid w:val="00E21DB2"/>
    <w:rsid w:val="00E21DBC"/>
    <w:rsid w:val="00E27209"/>
    <w:rsid w:val="00E275D7"/>
    <w:rsid w:val="00E27DBE"/>
    <w:rsid w:val="00E32AB1"/>
    <w:rsid w:val="00E36C71"/>
    <w:rsid w:val="00E40404"/>
    <w:rsid w:val="00E41DD2"/>
    <w:rsid w:val="00E459C6"/>
    <w:rsid w:val="00E4641B"/>
    <w:rsid w:val="00E47589"/>
    <w:rsid w:val="00E60883"/>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78A3"/>
    <w:rsid w:val="00ED077C"/>
    <w:rsid w:val="00ED1190"/>
    <w:rsid w:val="00ED174E"/>
    <w:rsid w:val="00ED6544"/>
    <w:rsid w:val="00EE0277"/>
    <w:rsid w:val="00EE3E00"/>
    <w:rsid w:val="00EE5DD2"/>
    <w:rsid w:val="00F00A79"/>
    <w:rsid w:val="00F00E86"/>
    <w:rsid w:val="00F07C1E"/>
    <w:rsid w:val="00F10004"/>
    <w:rsid w:val="00F105DB"/>
    <w:rsid w:val="00F132BC"/>
    <w:rsid w:val="00F13D80"/>
    <w:rsid w:val="00F16AAA"/>
    <w:rsid w:val="00F21161"/>
    <w:rsid w:val="00F218EF"/>
    <w:rsid w:val="00F21BC7"/>
    <w:rsid w:val="00F21C6D"/>
    <w:rsid w:val="00F266A2"/>
    <w:rsid w:val="00F2688E"/>
    <w:rsid w:val="00F27067"/>
    <w:rsid w:val="00F32269"/>
    <w:rsid w:val="00F40988"/>
    <w:rsid w:val="00F41D03"/>
    <w:rsid w:val="00F4357D"/>
    <w:rsid w:val="00F5312A"/>
    <w:rsid w:val="00F56A6F"/>
    <w:rsid w:val="00F5709C"/>
    <w:rsid w:val="00F60CC2"/>
    <w:rsid w:val="00F64EF1"/>
    <w:rsid w:val="00F75B4E"/>
    <w:rsid w:val="00F8765F"/>
    <w:rsid w:val="00F90767"/>
    <w:rsid w:val="00F9130D"/>
    <w:rsid w:val="00F9794F"/>
    <w:rsid w:val="00FA685B"/>
    <w:rsid w:val="00FB0C01"/>
    <w:rsid w:val="00FC18F2"/>
    <w:rsid w:val="00FC30D8"/>
    <w:rsid w:val="00FC39E5"/>
    <w:rsid w:val="00FC3A78"/>
    <w:rsid w:val="00FD1005"/>
    <w:rsid w:val="00FD6C75"/>
    <w:rsid w:val="00FE4790"/>
    <w:rsid w:val="00FE71B3"/>
    <w:rsid w:val="00FF42C5"/>
    <w:rsid w:val="00FF6BE5"/>
    <w:rsid w:val="00FF6D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9130D"/>
    <w:pPr>
      <w:jc w:val="both"/>
    </w:pPr>
    <w:rPr>
      <w:rFonts w:eastAsiaTheme="minorEastAsia"/>
      <w:sz w:val="24"/>
    </w:rPr>
  </w:style>
  <w:style w:type="paragraph" w:styleId="Heading1">
    <w:name w:val="heading 1"/>
    <w:basedOn w:val="Normal"/>
    <w:next w:val="Normal"/>
    <w:link w:val="Heading1Char"/>
    <w:uiPriority w:val="99"/>
    <w:semiHidden/>
    <w:rsid w:val="00F913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913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9130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9130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56D93"/>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F913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56D93"/>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656D9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56D9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9130D"/>
    <w:rPr>
      <w:rFonts w:ascii="Tahoma" w:hAnsi="Tahoma" w:cs="Tahoma"/>
      <w:sz w:val="16"/>
      <w:szCs w:val="16"/>
    </w:rPr>
  </w:style>
  <w:style w:type="character" w:customStyle="1" w:styleId="BalloonTextChar">
    <w:name w:val="Balloon Text Char"/>
    <w:basedOn w:val="DefaultParagraphFont"/>
    <w:link w:val="BalloonText"/>
    <w:uiPriority w:val="99"/>
    <w:semiHidden/>
    <w:rsid w:val="00F9130D"/>
    <w:rPr>
      <w:rFonts w:ascii="Tahoma" w:eastAsiaTheme="minorEastAsia" w:hAnsi="Tahoma" w:cs="Tahoma"/>
      <w:sz w:val="16"/>
      <w:szCs w:val="16"/>
    </w:rPr>
  </w:style>
  <w:style w:type="character" w:styleId="BookTitle">
    <w:name w:val="Book Title"/>
    <w:uiPriority w:val="99"/>
    <w:semiHidden/>
    <w:qFormat/>
    <w:rsid w:val="00656D93"/>
    <w:rPr>
      <w:i/>
      <w:iCs/>
      <w:smallCaps/>
      <w:spacing w:val="5"/>
    </w:rPr>
  </w:style>
  <w:style w:type="paragraph" w:customStyle="1" w:styleId="ECHRHeader">
    <w:name w:val="ECHR_Header"/>
    <w:aliases w:val="Ju_Header"/>
    <w:basedOn w:val="Header"/>
    <w:uiPriority w:val="4"/>
    <w:qFormat/>
    <w:rsid w:val="00656D93"/>
    <w:pPr>
      <w:tabs>
        <w:tab w:val="clear" w:pos="4536"/>
        <w:tab w:val="clear" w:pos="9072"/>
        <w:tab w:val="center" w:pos="3686"/>
        <w:tab w:val="right" w:pos="7371"/>
      </w:tabs>
      <w:jc w:val="left"/>
    </w:pPr>
    <w:rPr>
      <w:sz w:val="18"/>
    </w:rPr>
  </w:style>
  <w:style w:type="paragraph" w:customStyle="1" w:styleId="JuAppQuestion">
    <w:name w:val="Ju_App_Question"/>
    <w:basedOn w:val="Normal"/>
    <w:uiPriority w:val="5"/>
    <w:qFormat/>
    <w:rsid w:val="00656D93"/>
    <w:pPr>
      <w:numPr>
        <w:numId w:val="29"/>
      </w:numPr>
      <w:jc w:val="left"/>
    </w:pPr>
    <w:rPr>
      <w:b/>
    </w:rPr>
  </w:style>
  <w:style w:type="character" w:styleId="Strong">
    <w:name w:val="Strong"/>
    <w:uiPriority w:val="99"/>
    <w:semiHidden/>
    <w:qFormat/>
    <w:rsid w:val="00656D93"/>
    <w:rPr>
      <w:b/>
      <w:bCs/>
    </w:rPr>
  </w:style>
  <w:style w:type="paragraph" w:styleId="NoSpacing">
    <w:name w:val="No Spacing"/>
    <w:basedOn w:val="Normal"/>
    <w:link w:val="NoSpacingChar"/>
    <w:semiHidden/>
    <w:qFormat/>
    <w:rsid w:val="00656D93"/>
    <w:rPr>
      <w:sz w:val="22"/>
    </w:rPr>
  </w:style>
  <w:style w:type="character" w:customStyle="1" w:styleId="NoSpacingChar">
    <w:name w:val="No Spacing Char"/>
    <w:basedOn w:val="DefaultParagraphFont"/>
    <w:link w:val="NoSpacing"/>
    <w:semiHidden/>
    <w:rsid w:val="00656D93"/>
    <w:rPr>
      <w:rFonts w:eastAsiaTheme="minorEastAsia"/>
    </w:rPr>
  </w:style>
  <w:style w:type="paragraph" w:customStyle="1" w:styleId="OpiPara">
    <w:name w:val="Opi_Para"/>
    <w:basedOn w:val="ECHRPara"/>
    <w:uiPriority w:val="46"/>
    <w:semiHidden/>
    <w:qFormat/>
    <w:rsid w:val="00656D93"/>
  </w:style>
  <w:style w:type="paragraph" w:customStyle="1" w:styleId="ECHRParaQuote">
    <w:name w:val="ECHR_Para_Quote"/>
    <w:aliases w:val="Ju_Quot"/>
    <w:basedOn w:val="Normal"/>
    <w:uiPriority w:val="14"/>
    <w:qFormat/>
    <w:rsid w:val="00656D93"/>
    <w:pPr>
      <w:spacing w:before="120" w:after="120"/>
      <w:ind w:left="425" w:firstLine="142"/>
    </w:pPr>
    <w:rPr>
      <w:sz w:val="20"/>
    </w:rPr>
  </w:style>
  <w:style w:type="paragraph" w:customStyle="1" w:styleId="JuParaSub">
    <w:name w:val="Ju_Para_Sub"/>
    <w:basedOn w:val="ECHRPara"/>
    <w:uiPriority w:val="13"/>
    <w:qFormat/>
    <w:rsid w:val="00656D93"/>
    <w:pPr>
      <w:ind w:left="284"/>
    </w:pPr>
  </w:style>
  <w:style w:type="paragraph" w:customStyle="1" w:styleId="OpiParaSub">
    <w:name w:val="Opi_Para_Sub"/>
    <w:basedOn w:val="JuParaSub"/>
    <w:uiPriority w:val="47"/>
    <w:semiHidden/>
    <w:qFormat/>
    <w:rsid w:val="00656D93"/>
  </w:style>
  <w:style w:type="paragraph" w:customStyle="1" w:styleId="OpiQuot">
    <w:name w:val="Opi_Quot"/>
    <w:basedOn w:val="ECHRParaQuote"/>
    <w:uiPriority w:val="48"/>
    <w:semiHidden/>
    <w:qFormat/>
    <w:rsid w:val="00656D93"/>
  </w:style>
  <w:style w:type="paragraph" w:customStyle="1" w:styleId="OpiQuotSub">
    <w:name w:val="Opi_Quot_Sub"/>
    <w:basedOn w:val="JuQuotSub"/>
    <w:uiPriority w:val="49"/>
    <w:semiHidden/>
    <w:qFormat/>
    <w:rsid w:val="00656D93"/>
  </w:style>
  <w:style w:type="paragraph" w:customStyle="1" w:styleId="ECHRTitleCentre3">
    <w:name w:val="ECHR_Title_Centre_3"/>
    <w:aliases w:val="Ju_H_Article"/>
    <w:basedOn w:val="Normal"/>
    <w:next w:val="ECHRParaQuote"/>
    <w:uiPriority w:val="27"/>
    <w:qFormat/>
    <w:rsid w:val="00656D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56D93"/>
    <w:pPr>
      <w:keepNext/>
      <w:keepLines/>
      <w:spacing w:after="240"/>
      <w:jc w:val="center"/>
      <w:outlineLvl w:val="0"/>
    </w:pPr>
    <w:rPr>
      <w:rFonts w:asciiTheme="majorHAnsi" w:hAnsiTheme="majorHAnsi"/>
      <w:sz w:val="28"/>
    </w:rPr>
  </w:style>
  <w:style w:type="paragraph" w:customStyle="1" w:styleId="JuTitle">
    <w:name w:val="Ju_Title"/>
    <w:basedOn w:val="Normal"/>
    <w:next w:val="ECHRPara"/>
    <w:uiPriority w:val="3"/>
    <w:qFormat/>
    <w:rsid w:val="00656D93"/>
    <w:pPr>
      <w:spacing w:before="720" w:after="240"/>
      <w:jc w:val="center"/>
      <w:outlineLvl w:val="0"/>
    </w:pPr>
    <w:rPr>
      <w:rFonts w:asciiTheme="majorHAnsi" w:hAnsiTheme="majorHAnsi"/>
      <w:b/>
      <w:caps/>
    </w:rPr>
  </w:style>
  <w:style w:type="paragraph" w:customStyle="1" w:styleId="ECHRTitle1">
    <w:name w:val="ECHR_Title_1"/>
    <w:aliases w:val="Ju_H_Head"/>
    <w:basedOn w:val="Normal"/>
    <w:next w:val="ECHRPara"/>
    <w:uiPriority w:val="18"/>
    <w:qFormat/>
    <w:rsid w:val="00656D93"/>
    <w:pPr>
      <w:keepNext/>
      <w:keepLines/>
      <w:spacing w:before="720" w:after="240"/>
      <w:outlineLvl w:val="0"/>
    </w:pPr>
    <w:rPr>
      <w:rFonts w:asciiTheme="majorHAnsi" w:hAnsiTheme="majorHAnsi"/>
      <w:sz w:val="28"/>
    </w:rPr>
  </w:style>
  <w:style w:type="paragraph" w:customStyle="1" w:styleId="JuQuotSub">
    <w:name w:val="Ju_Quot_Sub"/>
    <w:basedOn w:val="ECHRParaQuote"/>
    <w:uiPriority w:val="15"/>
    <w:qFormat/>
    <w:rsid w:val="00656D93"/>
    <w:pPr>
      <w:ind w:left="567"/>
    </w:pPr>
  </w:style>
  <w:style w:type="paragraph" w:styleId="Title">
    <w:name w:val="Title"/>
    <w:basedOn w:val="Normal"/>
    <w:next w:val="Normal"/>
    <w:link w:val="TitleChar"/>
    <w:uiPriority w:val="99"/>
    <w:semiHidden/>
    <w:qFormat/>
    <w:rsid w:val="00656D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56D93"/>
    <w:rPr>
      <w:rFonts w:asciiTheme="majorHAnsi" w:eastAsiaTheme="majorEastAsia" w:hAnsiTheme="majorHAnsi" w:cstheme="majorBidi"/>
      <w:spacing w:val="5"/>
      <w:sz w:val="52"/>
      <w:szCs w:val="52"/>
      <w:lang w:bidi="en-US"/>
    </w:rPr>
  </w:style>
  <w:style w:type="paragraph" w:customStyle="1" w:styleId="JuInitialled">
    <w:name w:val="Ju_Initialled"/>
    <w:basedOn w:val="Normal"/>
    <w:uiPriority w:val="31"/>
    <w:qFormat/>
    <w:rsid w:val="00656D93"/>
    <w:pPr>
      <w:tabs>
        <w:tab w:val="center" w:pos="6407"/>
      </w:tabs>
      <w:spacing w:before="720"/>
      <w:jc w:val="right"/>
    </w:pPr>
  </w:style>
  <w:style w:type="paragraph" w:customStyle="1" w:styleId="OpiHA">
    <w:name w:val="Opi_H_A"/>
    <w:basedOn w:val="ECHRHeading1"/>
    <w:next w:val="OpiPara"/>
    <w:uiPriority w:val="41"/>
    <w:semiHidden/>
    <w:qFormat/>
    <w:rsid w:val="00656D93"/>
    <w:pPr>
      <w:tabs>
        <w:tab w:val="clear" w:pos="357"/>
      </w:tabs>
      <w:outlineLvl w:val="1"/>
    </w:pPr>
    <w:rPr>
      <w:b/>
    </w:rPr>
  </w:style>
  <w:style w:type="character" w:customStyle="1" w:styleId="JUNAMES">
    <w:name w:val="JU_NAMES"/>
    <w:uiPriority w:val="17"/>
    <w:qFormat/>
    <w:rsid w:val="00656D93"/>
    <w:rPr>
      <w:caps w:val="0"/>
      <w:smallCaps/>
    </w:rPr>
  </w:style>
  <w:style w:type="character" w:customStyle="1" w:styleId="JuITMark">
    <w:name w:val="Ju_ITMark"/>
    <w:basedOn w:val="DefaultParagraphFont"/>
    <w:uiPriority w:val="38"/>
    <w:semiHidden/>
    <w:qFormat/>
    <w:rsid w:val="00656D93"/>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semiHidden/>
    <w:qFormat/>
    <w:rsid w:val="00656D93"/>
    <w:pPr>
      <w:jc w:val="center"/>
      <w:outlineLvl w:val="0"/>
    </w:pPr>
    <w:rPr>
      <w:i/>
    </w:rPr>
  </w:style>
  <w:style w:type="paragraph" w:customStyle="1" w:styleId="ECHRHeading1">
    <w:name w:val="ECHR_Heading_1"/>
    <w:aliases w:val="Ju_H_I_Roman"/>
    <w:basedOn w:val="Heading1"/>
    <w:next w:val="ECHRPara"/>
    <w:uiPriority w:val="19"/>
    <w:qFormat/>
    <w:rsid w:val="00656D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56D93"/>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56D93"/>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F9130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9130D"/>
    <w:rPr>
      <w:sz w:val="24"/>
    </w:rPr>
  </w:style>
  <w:style w:type="character" w:customStyle="1" w:styleId="Heading1Char">
    <w:name w:val="Heading 1 Char"/>
    <w:basedOn w:val="DefaultParagraphFont"/>
    <w:link w:val="Heading1"/>
    <w:uiPriority w:val="99"/>
    <w:semiHidden/>
    <w:rsid w:val="00F9130D"/>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656D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56D93"/>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F9130D"/>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656D9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56D93"/>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F9130D"/>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656D93"/>
    <w:pPr>
      <w:keepNext/>
      <w:keepLines/>
      <w:spacing w:before="240"/>
      <w:ind w:firstLine="284"/>
    </w:pPr>
  </w:style>
  <w:style w:type="paragraph" w:customStyle="1" w:styleId="JuCourt">
    <w:name w:val="Ju_Court"/>
    <w:basedOn w:val="Normal"/>
    <w:next w:val="Normal"/>
    <w:uiPriority w:val="16"/>
    <w:qFormat/>
    <w:rsid w:val="00656D93"/>
    <w:pPr>
      <w:tabs>
        <w:tab w:val="left" w:pos="907"/>
        <w:tab w:val="left" w:pos="1701"/>
        <w:tab w:val="right" w:pos="7371"/>
      </w:tabs>
      <w:spacing w:before="240"/>
      <w:ind w:left="397" w:hanging="397"/>
      <w:jc w:val="left"/>
    </w:pPr>
    <w:rPr>
      <w:lang w:bidi="en-US"/>
    </w:rPr>
  </w:style>
  <w:style w:type="character" w:customStyle="1" w:styleId="Heading4Char">
    <w:name w:val="Heading 4 Char"/>
    <w:basedOn w:val="DefaultParagraphFont"/>
    <w:link w:val="Heading4"/>
    <w:uiPriority w:val="99"/>
    <w:semiHidden/>
    <w:rsid w:val="00F9130D"/>
    <w:rPr>
      <w:rFonts w:asciiTheme="majorHAnsi" w:eastAsiaTheme="majorEastAsia" w:hAnsiTheme="majorHAnsi" w:cstheme="majorBidi"/>
      <w:b/>
      <w:bCs/>
      <w:i/>
      <w:iCs/>
      <w:color w:val="777777"/>
      <w:sz w:val="24"/>
    </w:rPr>
  </w:style>
  <w:style w:type="paragraph" w:customStyle="1" w:styleId="ECHRDecisionBody">
    <w:name w:val="ECHR_Decision_Body"/>
    <w:aliases w:val="Ju_Judges"/>
    <w:basedOn w:val="Normal"/>
    <w:uiPriority w:val="11"/>
    <w:qFormat/>
    <w:rsid w:val="00656D93"/>
    <w:pPr>
      <w:tabs>
        <w:tab w:val="left" w:pos="567"/>
        <w:tab w:val="left" w:pos="1134"/>
      </w:tabs>
      <w:jc w:val="left"/>
    </w:pPr>
  </w:style>
  <w:style w:type="character" w:customStyle="1" w:styleId="Heading5Char">
    <w:name w:val="Heading 5 Char"/>
    <w:basedOn w:val="DefaultParagraphFont"/>
    <w:link w:val="Heading5"/>
    <w:uiPriority w:val="99"/>
    <w:semiHidden/>
    <w:rsid w:val="00656D93"/>
    <w:rPr>
      <w:rFonts w:asciiTheme="majorHAnsi" w:eastAsiaTheme="majorEastAsia" w:hAnsiTheme="majorHAnsi" w:cstheme="majorBidi"/>
      <w:b/>
      <w:bCs/>
      <w:color w:val="808080"/>
    </w:rPr>
  </w:style>
  <w:style w:type="paragraph" w:customStyle="1" w:styleId="DecList">
    <w:name w:val="Dec_List"/>
    <w:basedOn w:val="Normal"/>
    <w:uiPriority w:val="9"/>
    <w:qFormat/>
    <w:rsid w:val="00656D93"/>
    <w:pPr>
      <w:spacing w:before="240"/>
      <w:ind w:left="284"/>
    </w:pPr>
  </w:style>
  <w:style w:type="paragraph" w:customStyle="1" w:styleId="JuList">
    <w:name w:val="Ju_List"/>
    <w:basedOn w:val="Normal"/>
    <w:uiPriority w:val="28"/>
    <w:qFormat/>
    <w:rsid w:val="00656D93"/>
    <w:pPr>
      <w:ind w:left="340" w:hanging="340"/>
    </w:pPr>
  </w:style>
  <w:style w:type="character" w:styleId="SubtleEmphasis">
    <w:name w:val="Subtle Emphasis"/>
    <w:uiPriority w:val="99"/>
    <w:semiHidden/>
    <w:qFormat/>
    <w:rsid w:val="00656D93"/>
    <w:rPr>
      <w:i/>
      <w:iCs/>
    </w:rPr>
  </w:style>
  <w:style w:type="paragraph" w:customStyle="1" w:styleId="JuLista">
    <w:name w:val="Ju_List_a"/>
    <w:basedOn w:val="JuList"/>
    <w:uiPriority w:val="28"/>
    <w:qFormat/>
    <w:rsid w:val="00656D93"/>
    <w:pPr>
      <w:ind w:left="346" w:firstLine="0"/>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Listi">
    <w:name w:val="Ju_List_i"/>
    <w:basedOn w:val="Normal"/>
    <w:next w:val="JuLista"/>
    <w:uiPriority w:val="28"/>
    <w:qFormat/>
    <w:rsid w:val="00656D93"/>
    <w:pPr>
      <w:ind w:left="794"/>
    </w:pPr>
  </w:style>
  <w:style w:type="paragraph" w:customStyle="1" w:styleId="OpiH1">
    <w:name w:val="Opi_H_1"/>
    <w:basedOn w:val="ECHRHeading2"/>
    <w:uiPriority w:val="42"/>
    <w:semiHidden/>
    <w:qFormat/>
    <w:rsid w:val="00656D93"/>
    <w:pPr>
      <w:ind w:left="635" w:hanging="357"/>
      <w:outlineLvl w:val="2"/>
    </w:pPr>
  </w:style>
  <w:style w:type="paragraph" w:customStyle="1" w:styleId="ECHRTitleCentre2">
    <w:name w:val="ECHR_Title_Centre_2"/>
    <w:aliases w:val="Dec_H_Case"/>
    <w:basedOn w:val="Normal"/>
    <w:next w:val="ECHRPara"/>
    <w:uiPriority w:val="8"/>
    <w:qFormat/>
    <w:rsid w:val="00656D93"/>
    <w:pPr>
      <w:spacing w:after="240"/>
      <w:jc w:val="center"/>
      <w:outlineLvl w:val="0"/>
    </w:pPr>
    <w:rPr>
      <w:rFonts w:asciiTheme="majorHAnsi" w:hAnsiTheme="majorHAnsi"/>
    </w:rPr>
  </w:style>
  <w:style w:type="character" w:styleId="Emphasis">
    <w:name w:val="Emphasis"/>
    <w:uiPriority w:val="99"/>
    <w:semiHidden/>
    <w:qFormat/>
    <w:rsid w:val="00656D93"/>
    <w:rPr>
      <w:b/>
      <w:bCs/>
      <w:i/>
      <w:iCs/>
      <w:spacing w:val="10"/>
      <w:bdr w:val="none" w:sz="0" w:space="0" w:color="auto"/>
      <w:shd w:val="clear" w:color="auto" w:fill="auto"/>
    </w:rPr>
  </w:style>
  <w:style w:type="paragraph" w:styleId="Footer">
    <w:name w:val="footer"/>
    <w:basedOn w:val="Normal"/>
    <w:link w:val="FooterChar"/>
    <w:uiPriority w:val="57"/>
    <w:semiHidden/>
    <w:rsid w:val="00F9130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9130D"/>
    <w:rPr>
      <w:sz w:val="24"/>
    </w:rPr>
  </w:style>
  <w:style w:type="character" w:styleId="FootnoteReference">
    <w:name w:val="footnote reference"/>
    <w:basedOn w:val="DefaultParagraphFont"/>
    <w:uiPriority w:val="99"/>
    <w:semiHidden/>
    <w:rsid w:val="00F9130D"/>
    <w:rPr>
      <w:vertAlign w:val="superscript"/>
    </w:rPr>
  </w:style>
  <w:style w:type="paragraph" w:styleId="FootnoteText">
    <w:name w:val="footnote text"/>
    <w:basedOn w:val="Normal"/>
    <w:link w:val="FootnoteTextChar"/>
    <w:uiPriority w:val="99"/>
    <w:semiHidden/>
    <w:rsid w:val="00F9130D"/>
    <w:rPr>
      <w:sz w:val="20"/>
      <w:szCs w:val="20"/>
    </w:rPr>
  </w:style>
  <w:style w:type="character" w:customStyle="1" w:styleId="FootnoteTextChar">
    <w:name w:val="Footnote Text Char"/>
    <w:basedOn w:val="DefaultParagraphFont"/>
    <w:link w:val="FootnoteText"/>
    <w:uiPriority w:val="99"/>
    <w:semiHidden/>
    <w:rsid w:val="00F9130D"/>
    <w:rPr>
      <w:rFonts w:eastAsiaTheme="minorEastAsia"/>
      <w:sz w:val="20"/>
      <w:szCs w:val="20"/>
    </w:rPr>
  </w:style>
  <w:style w:type="character" w:customStyle="1" w:styleId="Heading6Char">
    <w:name w:val="Heading 6 Char"/>
    <w:basedOn w:val="DefaultParagraphFont"/>
    <w:link w:val="Heading6"/>
    <w:uiPriority w:val="99"/>
    <w:semiHidden/>
    <w:rsid w:val="00F9130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656D9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56D9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56D9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9130D"/>
    <w:rPr>
      <w:color w:val="0072BC" w:themeColor="hyperlink"/>
      <w:u w:val="single"/>
    </w:rPr>
  </w:style>
  <w:style w:type="character" w:styleId="IntenseEmphasis">
    <w:name w:val="Intense Emphasis"/>
    <w:uiPriority w:val="99"/>
    <w:semiHidden/>
    <w:qFormat/>
    <w:rsid w:val="00656D93"/>
    <w:rPr>
      <w:b/>
      <w:bCs/>
    </w:rPr>
  </w:style>
  <w:style w:type="paragraph" w:styleId="IntenseQuote">
    <w:name w:val="Intense Quote"/>
    <w:basedOn w:val="Normal"/>
    <w:next w:val="Normal"/>
    <w:link w:val="IntenseQuoteChar"/>
    <w:uiPriority w:val="99"/>
    <w:semiHidden/>
    <w:qFormat/>
    <w:rsid w:val="00656D93"/>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656D93"/>
    <w:rPr>
      <w:rFonts w:eastAsiaTheme="minorEastAsia"/>
      <w:b/>
      <w:bCs/>
      <w:i/>
      <w:iCs/>
      <w:lang w:bidi="en-US"/>
    </w:rPr>
  </w:style>
  <w:style w:type="character" w:styleId="IntenseReference">
    <w:name w:val="Intense Reference"/>
    <w:uiPriority w:val="99"/>
    <w:semiHidden/>
    <w:qFormat/>
    <w:rsid w:val="00656D93"/>
    <w:rPr>
      <w:smallCaps/>
      <w:spacing w:val="5"/>
      <w:u w:val="single"/>
    </w:rPr>
  </w:style>
  <w:style w:type="paragraph" w:styleId="ListParagraph">
    <w:name w:val="List Paragraph"/>
    <w:basedOn w:val="Normal"/>
    <w:uiPriority w:val="99"/>
    <w:semiHidden/>
    <w:qFormat/>
    <w:rsid w:val="00656D9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56D93"/>
    <w:pPr>
      <w:spacing w:before="200"/>
      <w:ind w:left="360" w:right="360"/>
    </w:pPr>
    <w:rPr>
      <w:i/>
      <w:iCs/>
      <w:sz w:val="22"/>
      <w:lang w:bidi="en-US"/>
    </w:rPr>
  </w:style>
  <w:style w:type="character" w:customStyle="1" w:styleId="QuoteChar">
    <w:name w:val="Quote Char"/>
    <w:basedOn w:val="DefaultParagraphFont"/>
    <w:link w:val="Quote"/>
    <w:uiPriority w:val="99"/>
    <w:semiHidden/>
    <w:rsid w:val="00656D93"/>
    <w:rPr>
      <w:rFonts w:eastAsiaTheme="minorEastAsia"/>
      <w:i/>
      <w:iCs/>
      <w:lang w:bidi="en-US"/>
    </w:rPr>
  </w:style>
  <w:style w:type="character" w:styleId="SubtleReference">
    <w:name w:val="Subtle Reference"/>
    <w:uiPriority w:val="99"/>
    <w:semiHidden/>
    <w:qFormat/>
    <w:rsid w:val="00656D93"/>
    <w:rPr>
      <w:smallCaps/>
    </w:rPr>
  </w:style>
  <w:style w:type="table" w:styleId="TableGrid">
    <w:name w:val="Table Grid"/>
    <w:basedOn w:val="TableNormal"/>
    <w:uiPriority w:val="59"/>
    <w:semiHidden/>
    <w:rsid w:val="00F913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9130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9130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9130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9130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9130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56D9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913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OpiHa0">
    <w:name w:val="Opi_H_a"/>
    <w:basedOn w:val="ECHRHeading3"/>
    <w:uiPriority w:val="43"/>
    <w:semiHidden/>
    <w:qFormat/>
    <w:rsid w:val="00656D93"/>
    <w:pPr>
      <w:ind w:left="833" w:hanging="357"/>
      <w:outlineLvl w:val="3"/>
    </w:pPr>
    <w:rPr>
      <w:b/>
      <w:i w:val="0"/>
      <w:sz w:val="20"/>
    </w:rPr>
  </w:style>
  <w:style w:type="paragraph" w:customStyle="1" w:styleId="OpiHi">
    <w:name w:val="Opi_H_i"/>
    <w:basedOn w:val="ECHRHeading4"/>
    <w:uiPriority w:val="44"/>
    <w:semiHidden/>
    <w:qFormat/>
    <w:rsid w:val="00656D93"/>
    <w:pPr>
      <w:ind w:left="1037" w:hanging="357"/>
      <w:outlineLvl w:val="4"/>
    </w:pPr>
    <w:rPr>
      <w:b w:val="0"/>
      <w:i/>
    </w:rPr>
  </w:style>
  <w:style w:type="paragraph" w:styleId="Subtitle">
    <w:name w:val="Subtitle"/>
    <w:basedOn w:val="Normal"/>
    <w:next w:val="Normal"/>
    <w:link w:val="SubtitleChar"/>
    <w:uiPriority w:val="99"/>
    <w:semiHidden/>
    <w:qFormat/>
    <w:rsid w:val="00656D93"/>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
    <w:basedOn w:val="Normal"/>
    <w:link w:val="ECHRParaChar"/>
    <w:uiPriority w:val="12"/>
    <w:qFormat/>
    <w:rsid w:val="00656D93"/>
    <w:pPr>
      <w:ind w:firstLine="284"/>
    </w:pPr>
  </w:style>
  <w:style w:type="character" w:customStyle="1" w:styleId="SubtitleChar">
    <w:name w:val="Subtitle Char"/>
    <w:basedOn w:val="DefaultParagraphFont"/>
    <w:link w:val="Subtitle"/>
    <w:uiPriority w:val="99"/>
    <w:semiHidden/>
    <w:rsid w:val="00656D93"/>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6544C4"/>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9130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uiPriority w:val="99"/>
    <w:semiHidden/>
    <w:unhideWhenUsed/>
    <w:rsid w:val="006544C4"/>
    <w:pPr>
      <w:numPr>
        <w:numId w:val="13"/>
      </w:numPr>
    </w:pPr>
  </w:style>
  <w:style w:type="numbering" w:styleId="ArticleSection">
    <w:name w:val="Outline List 3"/>
    <w:basedOn w:val="NoList"/>
    <w:uiPriority w:val="99"/>
    <w:semiHidden/>
    <w:unhideWhenUsed/>
    <w:rsid w:val="006544C4"/>
    <w:pPr>
      <w:numPr>
        <w:numId w:val="14"/>
      </w:numPr>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6544C4"/>
  </w:style>
  <w:style w:type="paragraph" w:styleId="BlockText">
    <w:name w:val="Block Text"/>
    <w:basedOn w:val="Normal"/>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uiPriority w:val="99"/>
    <w:semiHidden/>
    <w:rsid w:val="006544C4"/>
    <w:pPr>
      <w:spacing w:after="120"/>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basedOn w:val="DefaultParagraphFont"/>
    <w:uiPriority w:val="99"/>
    <w:semiHidden/>
    <w:rsid w:val="006544C4"/>
    <w:rPr>
      <w:rFonts w:ascii="Times New Roman" w:hAnsi="Times New Roman" w:cs="Times New Roman"/>
      <w:sz w:val="18"/>
    </w:rPr>
  </w:style>
  <w:style w:type="character" w:styleId="CommentReference">
    <w:name w:val="annotation reference"/>
    <w:basedOn w:val="DefaultParagraphFont"/>
    <w:uiPriority w:val="99"/>
    <w:semiHidden/>
    <w:rsid w:val="006544C4"/>
    <w:rPr>
      <w:sz w:val="16"/>
    </w:rPr>
  </w:style>
  <w:style w:type="paragraph" w:styleId="CommentText">
    <w:name w:val="annotation text"/>
    <w:basedOn w:val="Normal"/>
    <w:link w:val="CommentTextChar"/>
    <w:uiPriority w:val="99"/>
    <w:semiHidden/>
    <w:rsid w:val="006544C4"/>
    <w:rPr>
      <w:sz w:val="20"/>
    </w:rPr>
  </w:style>
  <w:style w:type="character" w:customStyle="1" w:styleId="CommentTextChar">
    <w:name w:val="Comment Text Char"/>
    <w:basedOn w:val="DefaultParagraphFont"/>
    <w:link w:val="CommentText"/>
    <w:uiPriority w:val="99"/>
    <w:semiHidden/>
    <w:rsid w:val="006544C4"/>
    <w:rPr>
      <w:rFonts w:eastAsiaTheme="minorEastAsia"/>
      <w:sz w:val="20"/>
    </w:rPr>
  </w:style>
  <w:style w:type="paragraph" w:customStyle="1" w:styleId="JuSigned">
    <w:name w:val="Ju_Signed"/>
    <w:basedOn w:val="Normal"/>
    <w:next w:val="JuParaLast"/>
    <w:uiPriority w:val="32"/>
    <w:qFormat/>
    <w:rsid w:val="00656D93"/>
    <w:pPr>
      <w:tabs>
        <w:tab w:val="center" w:pos="851"/>
        <w:tab w:val="center" w:pos="6407"/>
      </w:tabs>
      <w:spacing w:before="720"/>
      <w:jc w:val="left"/>
    </w:pPr>
  </w:style>
  <w:style w:type="paragraph" w:customStyle="1" w:styleId="DummyStyle">
    <w:name w:val="Dummy_Style"/>
    <w:basedOn w:val="Normal"/>
    <w:semiHidden/>
    <w:qFormat/>
    <w:rsid w:val="00656D93"/>
    <w:rPr>
      <w:color w:val="00B050"/>
    </w:rPr>
  </w:style>
  <w:style w:type="paragraph" w:customStyle="1" w:styleId="DecHTitle">
    <w:name w:val="Dec_H_Title"/>
    <w:basedOn w:val="ECHRTitleCentre1"/>
    <w:uiPriority w:val="7"/>
    <w:qFormat/>
    <w:rsid w:val="00656D93"/>
  </w:style>
  <w:style w:type="paragraph" w:styleId="ListBullet2">
    <w:name w:val="List Bullet 2"/>
    <w:basedOn w:val="Normal"/>
    <w:uiPriority w:val="99"/>
    <w:semiHidden/>
    <w:rsid w:val="006544C4"/>
    <w:pPr>
      <w:numPr>
        <w:numId w:val="8"/>
      </w:numPr>
      <w:contextualSpacing/>
    </w:pPr>
  </w:style>
  <w:style w:type="paragraph" w:styleId="ListBullet3">
    <w:name w:val="List Bullet 3"/>
    <w:basedOn w:val="Normal"/>
    <w:uiPriority w:val="99"/>
    <w:semiHidden/>
    <w:rsid w:val="006544C4"/>
    <w:pPr>
      <w:numPr>
        <w:numId w:val="9"/>
      </w:numPr>
      <w:contextualSpacing/>
    </w:pPr>
  </w:style>
  <w:style w:type="character" w:customStyle="1" w:styleId="BodyTextChar">
    <w:name w:val="Body Text Char"/>
    <w:basedOn w:val="DefaultParagraphFont"/>
    <w:link w:val="BodyText"/>
    <w:uiPriority w:val="99"/>
    <w:semiHidden/>
    <w:rsid w:val="006544C4"/>
    <w:rPr>
      <w:rFonts w:eastAsiaTheme="minorEastAsia"/>
      <w:sz w:val="24"/>
    </w:rPr>
  </w:style>
  <w:style w:type="paragraph" w:styleId="BodyText2">
    <w:name w:val="Body Text 2"/>
    <w:basedOn w:val="Normal"/>
    <w:link w:val="BodyText2Char"/>
    <w:uiPriority w:val="99"/>
    <w:semiHidden/>
    <w:rsid w:val="006544C4"/>
    <w:pPr>
      <w:spacing w:after="120" w:line="480" w:lineRule="auto"/>
    </w:pPr>
  </w:style>
  <w:style w:type="character" w:customStyle="1" w:styleId="BodyText2Char">
    <w:name w:val="Body Text 2 Char"/>
    <w:basedOn w:val="DefaultParagraphFont"/>
    <w:link w:val="BodyText2"/>
    <w:uiPriority w:val="99"/>
    <w:semiHidden/>
    <w:rsid w:val="006544C4"/>
    <w:rPr>
      <w:rFonts w:eastAsiaTheme="minorEastAsia"/>
      <w:sz w:val="24"/>
    </w:rPr>
  </w:style>
  <w:style w:type="paragraph" w:styleId="BodyText3">
    <w:name w:val="Body Text 3"/>
    <w:basedOn w:val="Normal"/>
    <w:link w:val="BodyText3Char"/>
    <w:uiPriority w:val="99"/>
    <w:semiHidden/>
    <w:rsid w:val="006544C4"/>
    <w:pPr>
      <w:spacing w:after="120"/>
    </w:pPr>
    <w:rPr>
      <w:sz w:val="16"/>
      <w:szCs w:val="16"/>
    </w:rPr>
  </w:style>
  <w:style w:type="character" w:customStyle="1" w:styleId="BodyText3Char">
    <w:name w:val="Body Text 3 Char"/>
    <w:basedOn w:val="DefaultParagraphFont"/>
    <w:link w:val="BodyText3"/>
    <w:uiPriority w:val="99"/>
    <w:semiHidden/>
    <w:rsid w:val="006544C4"/>
    <w:rPr>
      <w:rFonts w:eastAsiaTheme="minorEastAsia"/>
      <w:sz w:val="16"/>
      <w:szCs w:val="16"/>
    </w:rPr>
  </w:style>
  <w:style w:type="paragraph" w:styleId="BodyTextFirstIndent">
    <w:name w:val="Body Text First Indent"/>
    <w:basedOn w:val="BodyText"/>
    <w:link w:val="BodyTextFirstIndentChar"/>
    <w:uiPriority w:val="99"/>
    <w:semiHidden/>
    <w:rsid w:val="006544C4"/>
    <w:pPr>
      <w:spacing w:after="0"/>
      <w:ind w:firstLine="360"/>
    </w:pPr>
  </w:style>
  <w:style w:type="character" w:customStyle="1" w:styleId="BodyTextFirstIndentChar">
    <w:name w:val="Body Text First Indent Char"/>
    <w:basedOn w:val="BodyTextChar"/>
    <w:link w:val="BodyTextFirstIndent"/>
    <w:uiPriority w:val="99"/>
    <w:semiHidden/>
    <w:rsid w:val="006544C4"/>
    <w:rPr>
      <w:rFonts w:eastAsiaTheme="minorEastAsia"/>
      <w:sz w:val="24"/>
    </w:rPr>
  </w:style>
  <w:style w:type="paragraph" w:styleId="BodyTextIndent">
    <w:name w:val="Body Text Indent"/>
    <w:basedOn w:val="Normal"/>
    <w:link w:val="BodyTextIndentChar"/>
    <w:uiPriority w:val="99"/>
    <w:semiHidden/>
    <w:rsid w:val="006544C4"/>
    <w:pPr>
      <w:spacing w:after="120"/>
      <w:ind w:left="283"/>
    </w:pPr>
  </w:style>
  <w:style w:type="character" w:customStyle="1" w:styleId="BodyTextIndentChar">
    <w:name w:val="Body Text Indent Char"/>
    <w:basedOn w:val="DefaultParagraphFont"/>
    <w:link w:val="BodyTextIndent"/>
    <w:uiPriority w:val="99"/>
    <w:semiHidden/>
    <w:rsid w:val="006544C4"/>
    <w:rPr>
      <w:rFonts w:eastAsiaTheme="minorEastAsia"/>
      <w:sz w:val="24"/>
    </w:rPr>
  </w:style>
  <w:style w:type="paragraph" w:styleId="BodyTextFirstIndent2">
    <w:name w:val="Body Text First Indent 2"/>
    <w:basedOn w:val="BodyTextIndent"/>
    <w:link w:val="BodyTextFirstIndent2Char"/>
    <w:uiPriority w:val="99"/>
    <w:semiHidden/>
    <w:rsid w:val="006544C4"/>
    <w:pPr>
      <w:spacing w:after="0"/>
      <w:ind w:left="360" w:firstLine="360"/>
    </w:pPr>
  </w:style>
  <w:style w:type="character" w:customStyle="1" w:styleId="BodyTextFirstIndent2Char">
    <w:name w:val="Body Text First Indent 2 Char"/>
    <w:basedOn w:val="BodyTextIndentChar"/>
    <w:link w:val="BodyTextFirstIndent2"/>
    <w:uiPriority w:val="99"/>
    <w:semiHidden/>
    <w:rsid w:val="006544C4"/>
    <w:rPr>
      <w:rFonts w:eastAsiaTheme="minorEastAsia"/>
      <w:sz w:val="24"/>
    </w:rPr>
  </w:style>
  <w:style w:type="paragraph" w:styleId="BodyTextIndent2">
    <w:name w:val="Body Text Indent 2"/>
    <w:basedOn w:val="Normal"/>
    <w:link w:val="BodyTextIndent2Char"/>
    <w:uiPriority w:val="99"/>
    <w:semiHidden/>
    <w:rsid w:val="006544C4"/>
    <w:pPr>
      <w:spacing w:after="120" w:line="480" w:lineRule="auto"/>
      <w:ind w:left="283"/>
    </w:pPr>
  </w:style>
  <w:style w:type="character" w:customStyle="1" w:styleId="BodyTextIndent2Char">
    <w:name w:val="Body Text Indent 2 Char"/>
    <w:basedOn w:val="DefaultParagraphFont"/>
    <w:link w:val="BodyTextIndent2"/>
    <w:uiPriority w:val="99"/>
    <w:semiHidden/>
    <w:rsid w:val="006544C4"/>
    <w:rPr>
      <w:rFonts w:eastAsiaTheme="minorEastAsia"/>
      <w:sz w:val="24"/>
    </w:rPr>
  </w:style>
  <w:style w:type="paragraph" w:styleId="BodyTextIndent3">
    <w:name w:val="Body Text Indent 3"/>
    <w:basedOn w:val="Normal"/>
    <w:link w:val="BodyTextIndent3Char"/>
    <w:uiPriority w:val="99"/>
    <w:semiHidden/>
    <w:rsid w:val="006544C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544C4"/>
    <w:rPr>
      <w:rFonts w:eastAsiaTheme="minorEastAsia"/>
      <w:sz w:val="16"/>
      <w:szCs w:val="16"/>
    </w:rPr>
  </w:style>
  <w:style w:type="paragraph" w:styleId="Caption">
    <w:name w:val="caption"/>
    <w:basedOn w:val="Normal"/>
    <w:next w:val="Normal"/>
    <w:uiPriority w:val="99"/>
    <w:semiHidden/>
    <w:qFormat/>
    <w:rsid w:val="006544C4"/>
    <w:pPr>
      <w:spacing w:after="200"/>
    </w:pPr>
    <w:rPr>
      <w:b/>
      <w:bCs/>
      <w:color w:val="0072BC" w:themeColor="accent1"/>
      <w:sz w:val="18"/>
      <w:szCs w:val="18"/>
    </w:rPr>
  </w:style>
  <w:style w:type="paragraph" w:styleId="Closing">
    <w:name w:val="Closing"/>
    <w:basedOn w:val="Normal"/>
    <w:link w:val="ClosingChar"/>
    <w:uiPriority w:val="99"/>
    <w:semiHidden/>
    <w:rsid w:val="006544C4"/>
    <w:pPr>
      <w:ind w:left="4252"/>
    </w:pPr>
  </w:style>
  <w:style w:type="character" w:customStyle="1" w:styleId="ClosingChar">
    <w:name w:val="Closing Char"/>
    <w:basedOn w:val="DefaultParagraphFont"/>
    <w:link w:val="Closing"/>
    <w:uiPriority w:val="99"/>
    <w:semiHidden/>
    <w:rsid w:val="006544C4"/>
    <w:rPr>
      <w:rFonts w:eastAsiaTheme="minorEastAsia"/>
      <w:sz w:val="24"/>
    </w:rPr>
  </w:style>
  <w:style w:type="table" w:styleId="ColorfulGrid">
    <w:name w:val="Colorful Grid"/>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6544C4"/>
    <w:rPr>
      <w:b/>
      <w:bCs/>
      <w:szCs w:val="20"/>
    </w:rPr>
  </w:style>
  <w:style w:type="character" w:customStyle="1" w:styleId="CommentSubjectChar">
    <w:name w:val="Comment Subject Char"/>
    <w:basedOn w:val="CommentTextChar"/>
    <w:link w:val="CommentSubject"/>
    <w:uiPriority w:val="99"/>
    <w:semiHidden/>
    <w:rsid w:val="006544C4"/>
    <w:rPr>
      <w:rFonts w:eastAsiaTheme="minorEastAsia"/>
      <w:b/>
      <w:bCs/>
      <w:sz w:val="20"/>
      <w:szCs w:val="20"/>
    </w:rPr>
  </w:style>
  <w:style w:type="table" w:styleId="DarkList">
    <w:name w:val="Dark List"/>
    <w:basedOn w:val="TableNormal"/>
    <w:uiPriority w:val="99"/>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6544C4"/>
  </w:style>
  <w:style w:type="character" w:customStyle="1" w:styleId="DateChar">
    <w:name w:val="Date Char"/>
    <w:basedOn w:val="DefaultParagraphFont"/>
    <w:link w:val="Date"/>
    <w:uiPriority w:val="99"/>
    <w:semiHidden/>
    <w:rsid w:val="006544C4"/>
    <w:rPr>
      <w:rFonts w:eastAsiaTheme="minorEastAsia"/>
      <w:sz w:val="24"/>
    </w:rPr>
  </w:style>
  <w:style w:type="paragraph" w:styleId="DocumentMap">
    <w:name w:val="Document Map"/>
    <w:basedOn w:val="Normal"/>
    <w:link w:val="DocumentMapChar"/>
    <w:uiPriority w:val="99"/>
    <w:semiHidden/>
    <w:rsid w:val="006544C4"/>
    <w:rPr>
      <w:rFonts w:ascii="Tahoma" w:hAnsi="Tahoma" w:cs="Tahoma"/>
      <w:sz w:val="16"/>
      <w:szCs w:val="16"/>
    </w:rPr>
  </w:style>
  <w:style w:type="character" w:customStyle="1" w:styleId="DocumentMapChar">
    <w:name w:val="Document Map Char"/>
    <w:basedOn w:val="DefaultParagraphFont"/>
    <w:link w:val="DocumentMap"/>
    <w:uiPriority w:val="99"/>
    <w:semiHidden/>
    <w:rsid w:val="006544C4"/>
    <w:rPr>
      <w:rFonts w:ascii="Tahoma" w:eastAsiaTheme="minorEastAsia" w:hAnsi="Tahoma" w:cs="Tahoma"/>
      <w:sz w:val="16"/>
      <w:szCs w:val="16"/>
    </w:rPr>
  </w:style>
  <w:style w:type="paragraph" w:styleId="E-mailSignature">
    <w:name w:val="E-mail Signature"/>
    <w:basedOn w:val="Normal"/>
    <w:link w:val="E-mailSignatureChar"/>
    <w:uiPriority w:val="99"/>
    <w:semiHidden/>
    <w:rsid w:val="006544C4"/>
  </w:style>
  <w:style w:type="character" w:customStyle="1" w:styleId="E-mailSignatureChar">
    <w:name w:val="E-mail Signature Char"/>
    <w:basedOn w:val="DefaultParagraphFont"/>
    <w:link w:val="E-mailSignature"/>
    <w:uiPriority w:val="99"/>
    <w:semiHidden/>
    <w:rsid w:val="006544C4"/>
    <w:rPr>
      <w:rFonts w:eastAsiaTheme="minorEastAsia"/>
      <w:sz w:val="24"/>
    </w:rPr>
  </w:style>
  <w:style w:type="character" w:styleId="EndnoteReference">
    <w:name w:val="endnote reference"/>
    <w:basedOn w:val="DefaultParagraphFont"/>
    <w:uiPriority w:val="99"/>
    <w:semiHidden/>
    <w:rsid w:val="006544C4"/>
    <w:rPr>
      <w:vertAlign w:val="superscript"/>
    </w:rPr>
  </w:style>
  <w:style w:type="paragraph" w:styleId="EndnoteText">
    <w:name w:val="endnote text"/>
    <w:basedOn w:val="Normal"/>
    <w:link w:val="EndnoteTextChar"/>
    <w:uiPriority w:val="99"/>
    <w:semiHidden/>
    <w:rsid w:val="006544C4"/>
    <w:rPr>
      <w:sz w:val="20"/>
      <w:szCs w:val="20"/>
    </w:rPr>
  </w:style>
  <w:style w:type="character" w:customStyle="1" w:styleId="EndnoteTextChar">
    <w:name w:val="Endnote Text Char"/>
    <w:basedOn w:val="DefaultParagraphFont"/>
    <w:link w:val="EndnoteText"/>
    <w:uiPriority w:val="99"/>
    <w:semiHidden/>
    <w:rsid w:val="006544C4"/>
    <w:rPr>
      <w:rFonts w:eastAsiaTheme="minorEastAsia"/>
      <w:sz w:val="20"/>
      <w:szCs w:val="20"/>
    </w:rPr>
  </w:style>
  <w:style w:type="paragraph" w:styleId="EnvelopeAddress">
    <w:name w:val="envelope address"/>
    <w:basedOn w:val="Normal"/>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6544C4"/>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6544C4"/>
    <w:rPr>
      <w:color w:val="7030A0" w:themeColor="followedHyperlink"/>
      <w:u w:val="single"/>
    </w:rPr>
  </w:style>
  <w:style w:type="character" w:styleId="HTMLAcronym">
    <w:name w:val="HTML Acronym"/>
    <w:basedOn w:val="DefaultParagraphFont"/>
    <w:uiPriority w:val="99"/>
    <w:semiHidden/>
    <w:rsid w:val="006544C4"/>
  </w:style>
  <w:style w:type="paragraph" w:styleId="HTMLAddress">
    <w:name w:val="HTML Address"/>
    <w:basedOn w:val="Normal"/>
    <w:link w:val="HTMLAddressChar"/>
    <w:uiPriority w:val="99"/>
    <w:semiHidden/>
    <w:rsid w:val="006544C4"/>
    <w:rPr>
      <w:i/>
      <w:iCs/>
    </w:rPr>
  </w:style>
  <w:style w:type="character" w:customStyle="1" w:styleId="HTMLAddressChar">
    <w:name w:val="HTML Address Char"/>
    <w:basedOn w:val="DefaultParagraphFont"/>
    <w:link w:val="HTMLAddress"/>
    <w:uiPriority w:val="99"/>
    <w:semiHidden/>
    <w:rsid w:val="006544C4"/>
    <w:rPr>
      <w:rFonts w:eastAsiaTheme="minorEastAsia"/>
      <w:i/>
      <w:iCs/>
      <w:sz w:val="24"/>
    </w:rPr>
  </w:style>
  <w:style w:type="character" w:styleId="HTMLCite">
    <w:name w:val="HTML Cite"/>
    <w:basedOn w:val="DefaultParagraphFont"/>
    <w:uiPriority w:val="99"/>
    <w:semiHidden/>
    <w:rsid w:val="006544C4"/>
    <w:rPr>
      <w:i/>
      <w:iCs/>
    </w:rPr>
  </w:style>
  <w:style w:type="character" w:styleId="HTMLCode">
    <w:name w:val="HTML Code"/>
    <w:basedOn w:val="DefaultParagraphFont"/>
    <w:uiPriority w:val="99"/>
    <w:semiHidden/>
    <w:rsid w:val="006544C4"/>
    <w:rPr>
      <w:rFonts w:ascii="Consolas" w:hAnsi="Consolas" w:cs="Consolas"/>
      <w:sz w:val="20"/>
      <w:szCs w:val="20"/>
    </w:rPr>
  </w:style>
  <w:style w:type="character" w:styleId="HTMLDefinition">
    <w:name w:val="HTML Definition"/>
    <w:basedOn w:val="DefaultParagraphFont"/>
    <w:uiPriority w:val="99"/>
    <w:semiHidden/>
    <w:rsid w:val="006544C4"/>
    <w:rPr>
      <w:i/>
      <w:iCs/>
    </w:rPr>
  </w:style>
  <w:style w:type="character" w:styleId="HTMLKeyboard">
    <w:name w:val="HTML Keyboard"/>
    <w:basedOn w:val="DefaultParagraphFont"/>
    <w:uiPriority w:val="99"/>
    <w:semiHidden/>
    <w:rsid w:val="006544C4"/>
    <w:rPr>
      <w:rFonts w:ascii="Consolas" w:hAnsi="Consolas" w:cs="Consolas"/>
      <w:sz w:val="20"/>
      <w:szCs w:val="20"/>
    </w:rPr>
  </w:style>
  <w:style w:type="paragraph" w:styleId="HTMLPreformatted">
    <w:name w:val="HTML Preformatted"/>
    <w:basedOn w:val="Normal"/>
    <w:link w:val="HTMLPreformattedChar"/>
    <w:uiPriority w:val="99"/>
    <w:semiHidden/>
    <w:rsid w:val="006544C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544C4"/>
    <w:rPr>
      <w:rFonts w:ascii="Consolas" w:eastAsiaTheme="minorEastAsia" w:hAnsi="Consolas" w:cs="Consolas"/>
      <w:sz w:val="20"/>
      <w:szCs w:val="20"/>
    </w:rPr>
  </w:style>
  <w:style w:type="character" w:styleId="HTMLSample">
    <w:name w:val="HTML Sample"/>
    <w:basedOn w:val="DefaultParagraphFont"/>
    <w:uiPriority w:val="99"/>
    <w:semiHidden/>
    <w:rsid w:val="006544C4"/>
    <w:rPr>
      <w:rFonts w:ascii="Consolas" w:hAnsi="Consolas" w:cs="Consolas"/>
      <w:sz w:val="24"/>
      <w:szCs w:val="24"/>
    </w:rPr>
  </w:style>
  <w:style w:type="character" w:styleId="HTMLTypewriter">
    <w:name w:val="HTML Typewriter"/>
    <w:basedOn w:val="DefaultParagraphFont"/>
    <w:uiPriority w:val="99"/>
    <w:semiHidden/>
    <w:rsid w:val="006544C4"/>
    <w:rPr>
      <w:rFonts w:ascii="Consolas" w:hAnsi="Consolas" w:cs="Consolas"/>
      <w:sz w:val="20"/>
      <w:szCs w:val="20"/>
    </w:rPr>
  </w:style>
  <w:style w:type="character" w:styleId="HTMLVariable">
    <w:name w:val="HTML Variable"/>
    <w:basedOn w:val="DefaultParagraphFont"/>
    <w:uiPriority w:val="99"/>
    <w:semiHidden/>
    <w:rsid w:val="006544C4"/>
    <w:rPr>
      <w:i/>
      <w:iCs/>
    </w:rPr>
  </w:style>
  <w:style w:type="paragraph" w:styleId="Index1">
    <w:name w:val="index 1"/>
    <w:basedOn w:val="Normal"/>
    <w:next w:val="Normal"/>
    <w:autoRedefine/>
    <w:uiPriority w:val="99"/>
    <w:semiHidden/>
    <w:rsid w:val="006544C4"/>
    <w:pPr>
      <w:ind w:left="240" w:hanging="240"/>
    </w:pPr>
  </w:style>
  <w:style w:type="paragraph" w:styleId="Index2">
    <w:name w:val="index 2"/>
    <w:basedOn w:val="Normal"/>
    <w:next w:val="Normal"/>
    <w:autoRedefine/>
    <w:uiPriority w:val="99"/>
    <w:semiHidden/>
    <w:rsid w:val="006544C4"/>
    <w:pPr>
      <w:ind w:left="480" w:hanging="240"/>
    </w:pPr>
  </w:style>
  <w:style w:type="paragraph" w:styleId="Index3">
    <w:name w:val="index 3"/>
    <w:basedOn w:val="Normal"/>
    <w:next w:val="Normal"/>
    <w:autoRedefine/>
    <w:uiPriority w:val="99"/>
    <w:semiHidden/>
    <w:rsid w:val="006544C4"/>
    <w:pPr>
      <w:ind w:left="720" w:hanging="240"/>
    </w:pPr>
  </w:style>
  <w:style w:type="paragraph" w:styleId="Index4">
    <w:name w:val="index 4"/>
    <w:basedOn w:val="Normal"/>
    <w:next w:val="Normal"/>
    <w:autoRedefine/>
    <w:uiPriority w:val="99"/>
    <w:semiHidden/>
    <w:rsid w:val="006544C4"/>
    <w:pPr>
      <w:ind w:left="960" w:hanging="240"/>
    </w:pPr>
  </w:style>
  <w:style w:type="paragraph" w:styleId="Index5">
    <w:name w:val="index 5"/>
    <w:basedOn w:val="Normal"/>
    <w:next w:val="Normal"/>
    <w:autoRedefine/>
    <w:uiPriority w:val="99"/>
    <w:semiHidden/>
    <w:rsid w:val="006544C4"/>
    <w:pPr>
      <w:ind w:left="1200" w:hanging="240"/>
    </w:pPr>
  </w:style>
  <w:style w:type="paragraph" w:styleId="Index6">
    <w:name w:val="index 6"/>
    <w:basedOn w:val="Normal"/>
    <w:next w:val="Normal"/>
    <w:autoRedefine/>
    <w:uiPriority w:val="99"/>
    <w:semiHidden/>
    <w:rsid w:val="006544C4"/>
    <w:pPr>
      <w:ind w:left="1440" w:hanging="240"/>
    </w:pPr>
  </w:style>
  <w:style w:type="paragraph" w:styleId="Index7">
    <w:name w:val="index 7"/>
    <w:basedOn w:val="Normal"/>
    <w:next w:val="Normal"/>
    <w:autoRedefine/>
    <w:uiPriority w:val="99"/>
    <w:semiHidden/>
    <w:rsid w:val="006544C4"/>
    <w:pPr>
      <w:ind w:left="1680" w:hanging="240"/>
    </w:pPr>
  </w:style>
  <w:style w:type="paragraph" w:styleId="Index8">
    <w:name w:val="index 8"/>
    <w:basedOn w:val="Normal"/>
    <w:next w:val="Normal"/>
    <w:autoRedefine/>
    <w:uiPriority w:val="99"/>
    <w:semiHidden/>
    <w:rsid w:val="006544C4"/>
    <w:pPr>
      <w:ind w:left="1920" w:hanging="240"/>
    </w:pPr>
  </w:style>
  <w:style w:type="paragraph" w:styleId="Index9">
    <w:name w:val="index 9"/>
    <w:basedOn w:val="Normal"/>
    <w:next w:val="Normal"/>
    <w:autoRedefine/>
    <w:uiPriority w:val="99"/>
    <w:semiHidden/>
    <w:rsid w:val="006544C4"/>
    <w:pPr>
      <w:ind w:left="2160" w:hanging="240"/>
    </w:pPr>
  </w:style>
  <w:style w:type="paragraph" w:styleId="IndexHeading">
    <w:name w:val="index heading"/>
    <w:basedOn w:val="Normal"/>
    <w:next w:val="Index1"/>
    <w:uiPriority w:val="99"/>
    <w:semiHidden/>
    <w:rsid w:val="006544C4"/>
    <w:rPr>
      <w:rFonts w:asciiTheme="majorHAnsi" w:eastAsiaTheme="majorEastAsia" w:hAnsiTheme="majorHAnsi" w:cstheme="majorBidi"/>
      <w:b/>
      <w:bCs/>
    </w:rPr>
  </w:style>
  <w:style w:type="table" w:styleId="LightGrid">
    <w:name w:val="Light Grid"/>
    <w:basedOn w:val="TableNormal"/>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6544C4"/>
  </w:style>
  <w:style w:type="paragraph" w:styleId="List">
    <w:name w:val="List"/>
    <w:basedOn w:val="Normal"/>
    <w:uiPriority w:val="99"/>
    <w:semiHidden/>
    <w:rsid w:val="006544C4"/>
    <w:pPr>
      <w:ind w:left="283" w:hanging="283"/>
      <w:contextualSpacing/>
    </w:pPr>
  </w:style>
  <w:style w:type="paragraph" w:styleId="List2">
    <w:name w:val="List 2"/>
    <w:basedOn w:val="Normal"/>
    <w:uiPriority w:val="99"/>
    <w:semiHidden/>
    <w:rsid w:val="006544C4"/>
    <w:pPr>
      <w:ind w:left="566" w:hanging="283"/>
      <w:contextualSpacing/>
    </w:pPr>
  </w:style>
  <w:style w:type="paragraph" w:styleId="List3">
    <w:name w:val="List 3"/>
    <w:basedOn w:val="Normal"/>
    <w:uiPriority w:val="99"/>
    <w:semiHidden/>
    <w:rsid w:val="006544C4"/>
    <w:pPr>
      <w:ind w:left="849" w:hanging="283"/>
      <w:contextualSpacing/>
    </w:pPr>
  </w:style>
  <w:style w:type="paragraph" w:styleId="List4">
    <w:name w:val="List 4"/>
    <w:basedOn w:val="Normal"/>
    <w:uiPriority w:val="99"/>
    <w:semiHidden/>
    <w:rsid w:val="006544C4"/>
    <w:pPr>
      <w:ind w:left="1132" w:hanging="283"/>
      <w:contextualSpacing/>
    </w:pPr>
  </w:style>
  <w:style w:type="paragraph" w:styleId="List5">
    <w:name w:val="List 5"/>
    <w:basedOn w:val="Normal"/>
    <w:uiPriority w:val="99"/>
    <w:semiHidden/>
    <w:rsid w:val="006544C4"/>
    <w:pPr>
      <w:ind w:left="1415" w:hanging="283"/>
      <w:contextualSpacing/>
    </w:pPr>
  </w:style>
  <w:style w:type="paragraph" w:styleId="ListBullet">
    <w:name w:val="List Bullet"/>
    <w:basedOn w:val="Normal"/>
    <w:uiPriority w:val="99"/>
    <w:semiHidden/>
    <w:rsid w:val="006544C4"/>
    <w:pPr>
      <w:numPr>
        <w:numId w:val="15"/>
      </w:numPr>
      <w:contextualSpacing/>
    </w:pPr>
  </w:style>
  <w:style w:type="paragraph" w:styleId="ListBullet4">
    <w:name w:val="List Bullet 4"/>
    <w:basedOn w:val="Normal"/>
    <w:uiPriority w:val="99"/>
    <w:semiHidden/>
    <w:rsid w:val="006544C4"/>
    <w:pPr>
      <w:numPr>
        <w:numId w:val="16"/>
      </w:numPr>
      <w:contextualSpacing/>
    </w:pPr>
  </w:style>
  <w:style w:type="paragraph" w:styleId="ListBullet5">
    <w:name w:val="List Bullet 5"/>
    <w:basedOn w:val="Normal"/>
    <w:uiPriority w:val="99"/>
    <w:semiHidden/>
    <w:rsid w:val="006544C4"/>
    <w:pPr>
      <w:numPr>
        <w:numId w:val="17"/>
      </w:numPr>
      <w:contextualSpacing/>
    </w:pPr>
  </w:style>
  <w:style w:type="paragraph" w:styleId="ListContinue">
    <w:name w:val="List Continue"/>
    <w:basedOn w:val="Normal"/>
    <w:uiPriority w:val="99"/>
    <w:semiHidden/>
    <w:rsid w:val="006544C4"/>
    <w:pPr>
      <w:spacing w:after="120"/>
      <w:ind w:left="283"/>
      <w:contextualSpacing/>
    </w:pPr>
  </w:style>
  <w:style w:type="paragraph" w:styleId="ListContinue2">
    <w:name w:val="List Continue 2"/>
    <w:basedOn w:val="Normal"/>
    <w:uiPriority w:val="99"/>
    <w:semiHidden/>
    <w:rsid w:val="006544C4"/>
    <w:pPr>
      <w:spacing w:after="120"/>
      <w:ind w:left="566"/>
      <w:contextualSpacing/>
    </w:pPr>
  </w:style>
  <w:style w:type="paragraph" w:styleId="ListContinue3">
    <w:name w:val="List Continue 3"/>
    <w:basedOn w:val="Normal"/>
    <w:uiPriority w:val="99"/>
    <w:semiHidden/>
    <w:rsid w:val="006544C4"/>
    <w:pPr>
      <w:spacing w:after="120"/>
      <w:ind w:left="849"/>
      <w:contextualSpacing/>
    </w:pPr>
  </w:style>
  <w:style w:type="paragraph" w:styleId="ListContinue4">
    <w:name w:val="List Continue 4"/>
    <w:basedOn w:val="Normal"/>
    <w:uiPriority w:val="99"/>
    <w:semiHidden/>
    <w:rsid w:val="006544C4"/>
    <w:pPr>
      <w:spacing w:after="120"/>
      <w:ind w:left="1132"/>
      <w:contextualSpacing/>
    </w:pPr>
  </w:style>
  <w:style w:type="paragraph" w:styleId="ListContinue5">
    <w:name w:val="List Continue 5"/>
    <w:basedOn w:val="Normal"/>
    <w:uiPriority w:val="99"/>
    <w:semiHidden/>
    <w:rsid w:val="006544C4"/>
    <w:pPr>
      <w:spacing w:after="120"/>
      <w:ind w:left="1415"/>
      <w:contextualSpacing/>
    </w:pPr>
  </w:style>
  <w:style w:type="paragraph" w:styleId="ListNumber">
    <w:name w:val="List Number"/>
    <w:basedOn w:val="Normal"/>
    <w:uiPriority w:val="99"/>
    <w:semiHidden/>
    <w:rsid w:val="006544C4"/>
    <w:pPr>
      <w:numPr>
        <w:numId w:val="18"/>
      </w:numPr>
      <w:contextualSpacing/>
    </w:pPr>
  </w:style>
  <w:style w:type="paragraph" w:styleId="ListNumber2">
    <w:name w:val="List Number 2"/>
    <w:basedOn w:val="Normal"/>
    <w:uiPriority w:val="99"/>
    <w:semiHidden/>
    <w:rsid w:val="006544C4"/>
    <w:pPr>
      <w:numPr>
        <w:numId w:val="19"/>
      </w:numPr>
      <w:contextualSpacing/>
    </w:pPr>
  </w:style>
  <w:style w:type="paragraph" w:styleId="ListNumber3">
    <w:name w:val="List Number 3"/>
    <w:basedOn w:val="Normal"/>
    <w:uiPriority w:val="99"/>
    <w:semiHidden/>
    <w:rsid w:val="006544C4"/>
    <w:pPr>
      <w:numPr>
        <w:numId w:val="20"/>
      </w:numPr>
      <w:contextualSpacing/>
    </w:pPr>
  </w:style>
  <w:style w:type="paragraph" w:styleId="ListNumber4">
    <w:name w:val="List Number 4"/>
    <w:basedOn w:val="Normal"/>
    <w:uiPriority w:val="99"/>
    <w:semiHidden/>
    <w:rsid w:val="006544C4"/>
    <w:pPr>
      <w:numPr>
        <w:numId w:val="21"/>
      </w:numPr>
      <w:contextualSpacing/>
    </w:pPr>
  </w:style>
  <w:style w:type="paragraph" w:styleId="ListNumber5">
    <w:name w:val="List Number 5"/>
    <w:basedOn w:val="Normal"/>
    <w:uiPriority w:val="99"/>
    <w:semiHidden/>
    <w:rsid w:val="006544C4"/>
    <w:pPr>
      <w:numPr>
        <w:numId w:val="22"/>
      </w:numPr>
      <w:contextualSpacing/>
    </w:pPr>
  </w:style>
  <w:style w:type="paragraph" w:styleId="MacroText">
    <w:name w:val="macro"/>
    <w:link w:val="MacroTextChar"/>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6544C4"/>
    <w:rPr>
      <w:rFonts w:ascii="Consolas" w:eastAsiaTheme="minorEastAsia" w:hAnsi="Consolas" w:cs="Consolas"/>
      <w:sz w:val="20"/>
      <w:szCs w:val="20"/>
    </w:rPr>
  </w:style>
  <w:style w:type="table" w:styleId="MediumGrid1">
    <w:name w:val="Medium Grid 1"/>
    <w:basedOn w:val="TableNormal"/>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544C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6544C4"/>
    <w:rPr>
      <w:rFonts w:ascii="Times New Roman" w:hAnsi="Times New Roman" w:cs="Times New Roman"/>
      <w:szCs w:val="24"/>
    </w:rPr>
  </w:style>
  <w:style w:type="paragraph" w:styleId="NormalIndent">
    <w:name w:val="Normal Indent"/>
    <w:basedOn w:val="Normal"/>
    <w:uiPriority w:val="99"/>
    <w:semiHidden/>
    <w:rsid w:val="006544C4"/>
    <w:pPr>
      <w:ind w:left="720"/>
    </w:pPr>
  </w:style>
  <w:style w:type="paragraph" w:styleId="NoteHeading">
    <w:name w:val="Note Heading"/>
    <w:basedOn w:val="Normal"/>
    <w:next w:val="Normal"/>
    <w:link w:val="NoteHeadingChar"/>
    <w:uiPriority w:val="99"/>
    <w:semiHidden/>
    <w:rsid w:val="006544C4"/>
  </w:style>
  <w:style w:type="character" w:customStyle="1" w:styleId="NoteHeadingChar">
    <w:name w:val="Note Heading Char"/>
    <w:basedOn w:val="DefaultParagraphFont"/>
    <w:link w:val="NoteHeading"/>
    <w:uiPriority w:val="99"/>
    <w:semiHidden/>
    <w:rsid w:val="006544C4"/>
    <w:rPr>
      <w:rFonts w:eastAsiaTheme="minorEastAsia"/>
      <w:sz w:val="24"/>
    </w:rPr>
  </w:style>
  <w:style w:type="character" w:styleId="PlaceholderText">
    <w:name w:val="Placeholder Text"/>
    <w:basedOn w:val="DefaultParagraphFont"/>
    <w:uiPriority w:val="99"/>
    <w:semiHidden/>
    <w:rsid w:val="00F9130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6544C4"/>
    <w:rPr>
      <w:rFonts w:ascii="Consolas" w:hAnsi="Consolas" w:cs="Consolas"/>
      <w:sz w:val="21"/>
      <w:szCs w:val="21"/>
    </w:rPr>
  </w:style>
  <w:style w:type="character" w:customStyle="1" w:styleId="PlainTextChar">
    <w:name w:val="Plain Text Char"/>
    <w:basedOn w:val="DefaultParagraphFont"/>
    <w:link w:val="PlainText"/>
    <w:uiPriority w:val="99"/>
    <w:semiHidden/>
    <w:rsid w:val="006544C4"/>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6544C4"/>
  </w:style>
  <w:style w:type="character" w:customStyle="1" w:styleId="SalutationChar">
    <w:name w:val="Salutation Char"/>
    <w:basedOn w:val="DefaultParagraphFont"/>
    <w:link w:val="Salutation"/>
    <w:uiPriority w:val="99"/>
    <w:semiHidden/>
    <w:rsid w:val="006544C4"/>
    <w:rPr>
      <w:rFonts w:eastAsiaTheme="minorEastAsia"/>
      <w:sz w:val="24"/>
    </w:rPr>
  </w:style>
  <w:style w:type="paragraph" w:styleId="Signature">
    <w:name w:val="Signature"/>
    <w:basedOn w:val="Normal"/>
    <w:link w:val="SignatureChar"/>
    <w:uiPriority w:val="99"/>
    <w:semiHidden/>
    <w:rsid w:val="006544C4"/>
    <w:pPr>
      <w:ind w:left="4252"/>
    </w:pPr>
  </w:style>
  <w:style w:type="character" w:customStyle="1" w:styleId="SignatureChar">
    <w:name w:val="Signature Char"/>
    <w:basedOn w:val="DefaultParagraphFont"/>
    <w:link w:val="Signature"/>
    <w:uiPriority w:val="99"/>
    <w:semiHidden/>
    <w:rsid w:val="006544C4"/>
    <w:rPr>
      <w:rFonts w:eastAsiaTheme="minorEastAsia"/>
      <w:sz w:val="24"/>
    </w:rPr>
  </w:style>
  <w:style w:type="table" w:styleId="Table3Deffects1">
    <w:name w:val="Table 3D effects 1"/>
    <w:basedOn w:val="TableNormal"/>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544C4"/>
    <w:pPr>
      <w:ind w:left="240" w:hanging="240"/>
    </w:pPr>
  </w:style>
  <w:style w:type="paragraph" w:styleId="TableofFigures">
    <w:name w:val="table of figures"/>
    <w:basedOn w:val="Normal"/>
    <w:next w:val="Normal"/>
    <w:uiPriority w:val="99"/>
    <w:semiHidden/>
    <w:rsid w:val="006544C4"/>
  </w:style>
  <w:style w:type="table" w:styleId="TableProfessional">
    <w:name w:val="Table Professional"/>
    <w:basedOn w:val="TableNormal"/>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9130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9130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6544C4"/>
    <w:pPr>
      <w:spacing w:after="100"/>
      <w:ind w:left="1680"/>
    </w:pPr>
  </w:style>
  <w:style w:type="paragraph" w:styleId="TOC9">
    <w:name w:val="toc 9"/>
    <w:basedOn w:val="Normal"/>
    <w:next w:val="Normal"/>
    <w:autoRedefine/>
    <w:uiPriority w:val="99"/>
    <w:semiHidden/>
    <w:rsid w:val="006544C4"/>
    <w:pPr>
      <w:spacing w:after="100"/>
      <w:ind w:left="1920"/>
    </w:pPr>
  </w:style>
  <w:style w:type="paragraph" w:customStyle="1" w:styleId="JuHeaderLandscape">
    <w:name w:val="Ju_Header_Landscape"/>
    <w:basedOn w:val="ECHRHeader"/>
    <w:uiPriority w:val="4"/>
    <w:qFormat/>
    <w:rsid w:val="00656D93"/>
    <w:pPr>
      <w:tabs>
        <w:tab w:val="clear" w:pos="3686"/>
        <w:tab w:val="clear" w:pos="7371"/>
        <w:tab w:val="center" w:pos="6146"/>
        <w:tab w:val="right" w:pos="12293"/>
      </w:tabs>
    </w:pPr>
  </w:style>
  <w:style w:type="paragraph" w:customStyle="1" w:styleId="ECHRFooter">
    <w:name w:val="ECHR_Footer"/>
    <w:aliases w:val="Footer_ECHR"/>
    <w:basedOn w:val="Footer"/>
    <w:uiPriority w:val="57"/>
    <w:semiHidden/>
    <w:rsid w:val="00F9130D"/>
    <w:pPr>
      <w:jc w:val="left"/>
    </w:pPr>
    <w:rPr>
      <w:sz w:val="8"/>
    </w:rPr>
  </w:style>
  <w:style w:type="paragraph" w:customStyle="1" w:styleId="ECHRFooterLine">
    <w:name w:val="ECHR_Footer_Line"/>
    <w:aliases w:val="Footer_Line"/>
    <w:basedOn w:val="Normal"/>
    <w:next w:val="ECHRFooter"/>
    <w:uiPriority w:val="57"/>
    <w:semiHidden/>
    <w:rsid w:val="00F9130D"/>
    <w:pPr>
      <w:pBdr>
        <w:top w:val="single" w:sz="6" w:space="1" w:color="5F5F5F"/>
      </w:pBdr>
      <w:tabs>
        <w:tab w:val="center" w:pos="4536"/>
        <w:tab w:val="right" w:pos="9696"/>
      </w:tabs>
      <w:ind w:left="-680" w:right="-680"/>
      <w:jc w:val="left"/>
    </w:pPr>
    <w:rPr>
      <w:color w:val="5F5F5F"/>
    </w:rPr>
  </w:style>
  <w:style w:type="character" w:customStyle="1" w:styleId="ECHRParaChar">
    <w:name w:val="ECHR_Para Char"/>
    <w:aliases w:val="Ju_Para Char"/>
    <w:link w:val="ECHRPara"/>
    <w:uiPriority w:val="12"/>
    <w:rsid w:val="003A29C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866B2-9BC5-4EC4-9ABF-07CA9A7EC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5423</Words>
  <Characters>30912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2019-07-08T07:57:00Z</dcterms:created>
  <dcterms:modified xsi:type="dcterms:W3CDTF">2019-07-08T07:57:00Z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