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784" w:rsidRPr="00DA32E8" w:rsidRDefault="00711AC9" w:rsidP="009E3D54">
      <w:pPr>
        <w:jc w:val="center"/>
        <w:rPr>
          <w:snapToGrid w:val="0"/>
          <w:szCs w:val="24"/>
          <w:lang w:eastAsia="en-US"/>
        </w:rPr>
      </w:pPr>
      <w:r>
        <w:rPr>
          <w:b/>
          <w:lang w:val="bg-BG"/>
        </w:rPr>
        <w:t>ЕВРОПЕЙСКИ СЪД ПО ПРАВАТА НА ЧОВЕКА</w:t>
      </w:r>
    </w:p>
    <w:p w:rsidR="00B31784" w:rsidRPr="00DA32E8" w:rsidRDefault="00B31784" w:rsidP="009E3D54">
      <w:pPr>
        <w:jc w:val="center"/>
        <w:rPr>
          <w:snapToGrid w:val="0"/>
          <w:szCs w:val="24"/>
          <w:lang w:eastAsia="en-US"/>
        </w:rPr>
      </w:pPr>
    </w:p>
    <w:p w:rsidR="00F71A6A" w:rsidRPr="00DA32E8" w:rsidRDefault="00F71A6A" w:rsidP="009E3D54">
      <w:pPr>
        <w:jc w:val="center"/>
        <w:rPr>
          <w:szCs w:val="24"/>
        </w:rPr>
      </w:pPr>
    </w:p>
    <w:p w:rsidR="00F71A6A" w:rsidRPr="00311D6E" w:rsidRDefault="00711AC9" w:rsidP="009E3D54">
      <w:pPr>
        <w:jc w:val="center"/>
      </w:pPr>
      <w:r>
        <w:rPr>
          <w:lang w:val="bg-BG"/>
        </w:rPr>
        <w:t>П</w:t>
      </w:r>
      <w:r w:rsidRPr="00BE185F">
        <w:t>ЕТО ОТДЕЛЕНИЕ</w:t>
      </w:r>
    </w:p>
    <w:p w:rsidR="00B31784" w:rsidRDefault="00B31784" w:rsidP="009E3D54">
      <w:pPr>
        <w:jc w:val="center"/>
      </w:pPr>
    </w:p>
    <w:p w:rsidR="00B31784" w:rsidRDefault="00B31784" w:rsidP="009E3D54">
      <w:pPr>
        <w:jc w:val="center"/>
      </w:pPr>
    </w:p>
    <w:p w:rsidR="00B31784" w:rsidRDefault="00B31784" w:rsidP="009E3D54">
      <w:pPr>
        <w:jc w:val="center"/>
      </w:pPr>
    </w:p>
    <w:p w:rsidR="00B31784" w:rsidRDefault="00B31784" w:rsidP="009E3D54">
      <w:pPr>
        <w:jc w:val="center"/>
      </w:pPr>
    </w:p>
    <w:p w:rsidR="00B31784" w:rsidRDefault="00B31784" w:rsidP="009E3D54">
      <w:pPr>
        <w:jc w:val="center"/>
      </w:pPr>
    </w:p>
    <w:p w:rsidR="00F71A6A" w:rsidRPr="00311D6E" w:rsidRDefault="00F71A6A" w:rsidP="009E3D54">
      <w:pPr>
        <w:jc w:val="center"/>
      </w:pPr>
    </w:p>
    <w:p w:rsidR="00F71A6A" w:rsidRPr="00711AC9" w:rsidRDefault="00711AC9" w:rsidP="009E3D54">
      <w:pPr>
        <w:jc w:val="center"/>
        <w:rPr>
          <w:b/>
          <w:lang w:val="bg-BG"/>
        </w:rPr>
      </w:pPr>
      <w:bookmarkStart w:id="0" w:name="To"/>
      <w:r>
        <w:rPr>
          <w:b/>
          <w:lang w:val="bg-BG"/>
        </w:rPr>
        <w:t xml:space="preserve">ДЕЛОВ </w:t>
      </w:r>
      <w:r w:rsidRPr="00BE185F">
        <w:rPr>
          <w:b/>
        </w:rPr>
        <w:t>СРЕЩУ БЪЛГАРИЯ</w:t>
      </w:r>
      <w:bookmarkEnd w:id="0"/>
    </w:p>
    <w:p w:rsidR="00F71A6A" w:rsidRPr="00311D6E" w:rsidRDefault="00F71A6A" w:rsidP="009E3D54">
      <w:pPr>
        <w:jc w:val="center"/>
      </w:pPr>
    </w:p>
    <w:p w:rsidR="00F71A6A" w:rsidRPr="00311D6E" w:rsidRDefault="00F71A6A" w:rsidP="009E3D54">
      <w:pPr>
        <w:jc w:val="center"/>
        <w:rPr>
          <w:i/>
        </w:rPr>
      </w:pPr>
      <w:r w:rsidRPr="00311D6E">
        <w:rPr>
          <w:i/>
        </w:rPr>
        <w:t>(</w:t>
      </w:r>
      <w:r w:rsidR="00711AC9" w:rsidRPr="00215E05">
        <w:rPr>
          <w:i/>
          <w:lang w:val="bg-BG"/>
        </w:rPr>
        <w:t>Жалба</w:t>
      </w:r>
      <w:r w:rsidR="00711AC9" w:rsidRPr="00BE185F">
        <w:rPr>
          <w:i/>
        </w:rPr>
        <w:t xml:space="preserve"> №</w:t>
      </w:r>
      <w:r w:rsidR="00711AC9">
        <w:rPr>
          <w:i/>
          <w:lang w:val="bg-BG"/>
        </w:rPr>
        <w:t> </w:t>
      </w:r>
      <w:r w:rsidR="00311D6E" w:rsidRPr="00311D6E">
        <w:rPr>
          <w:i/>
        </w:rPr>
        <w:t>30949/04</w:t>
      </w:r>
      <w:r w:rsidRPr="00311D6E">
        <w:rPr>
          <w:i/>
        </w:rPr>
        <w:t>)</w:t>
      </w: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  <w:bookmarkStart w:id="1" w:name="_GoBack"/>
      <w:bookmarkEnd w:id="1"/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B31784" w:rsidRDefault="00711AC9" w:rsidP="00B31784">
      <w:pPr>
        <w:jc w:val="center"/>
        <w:rPr>
          <w:szCs w:val="24"/>
        </w:rPr>
      </w:pPr>
      <w:r w:rsidRPr="003232AD">
        <w:t>РЕШЕНИЕ</w:t>
      </w: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B31784" w:rsidRDefault="00711AC9" w:rsidP="00B31784">
      <w:pPr>
        <w:jc w:val="center"/>
        <w:rPr>
          <w:szCs w:val="24"/>
        </w:rPr>
      </w:pPr>
      <w:r w:rsidRPr="003232AD">
        <w:t>СТРАСБУРГ</w:t>
      </w:r>
    </w:p>
    <w:p w:rsidR="00B31784" w:rsidRDefault="00B31784" w:rsidP="00B31784">
      <w:pPr>
        <w:jc w:val="center"/>
        <w:rPr>
          <w:szCs w:val="24"/>
        </w:rPr>
      </w:pPr>
    </w:p>
    <w:p w:rsidR="00B31784" w:rsidRPr="004E490F" w:rsidRDefault="00426A44" w:rsidP="00B31784">
      <w:pPr>
        <w:jc w:val="center"/>
        <w:rPr>
          <w:szCs w:val="24"/>
          <w:lang w:val="bg-BG"/>
        </w:rPr>
      </w:pPr>
      <w:r>
        <w:rPr>
          <w:szCs w:val="24"/>
        </w:rPr>
        <w:t xml:space="preserve">24 </w:t>
      </w:r>
      <w:r w:rsidR="004E490F">
        <w:rPr>
          <w:szCs w:val="24"/>
          <w:lang w:val="bg-BG"/>
        </w:rPr>
        <w:t>февруари</w:t>
      </w:r>
      <w:r>
        <w:rPr>
          <w:szCs w:val="24"/>
        </w:rPr>
        <w:t xml:space="preserve"> 2011</w:t>
      </w:r>
      <w:r w:rsidR="004E490F">
        <w:rPr>
          <w:szCs w:val="24"/>
          <w:lang w:val="bg-BG"/>
        </w:rPr>
        <w:t> г.</w:t>
      </w:r>
    </w:p>
    <w:p w:rsidR="00B31784" w:rsidRDefault="00B31784" w:rsidP="00B31784">
      <w:pPr>
        <w:jc w:val="center"/>
        <w:rPr>
          <w:szCs w:val="24"/>
        </w:rPr>
      </w:pPr>
    </w:p>
    <w:p w:rsidR="00B31784" w:rsidRDefault="00B31784" w:rsidP="00B31784">
      <w:pPr>
        <w:jc w:val="center"/>
        <w:rPr>
          <w:szCs w:val="24"/>
        </w:rPr>
      </w:pPr>
    </w:p>
    <w:p w:rsidR="001B0512" w:rsidRPr="00215E05" w:rsidRDefault="00711AC9" w:rsidP="00426A44">
      <w:pPr>
        <w:jc w:val="center"/>
        <w:rPr>
          <w:szCs w:val="24"/>
          <w:lang w:val="bg-BG"/>
        </w:rPr>
      </w:pPr>
      <w:r w:rsidRPr="00215E05">
        <w:rPr>
          <w:i/>
          <w:color w:val="000000"/>
          <w:sz w:val="22"/>
          <w:szCs w:val="22"/>
          <w:lang w:val="bg-BG"/>
        </w:rPr>
        <w:t xml:space="preserve">Решението е окончателно, но </w:t>
      </w:r>
      <w:r w:rsidRPr="00215E05">
        <w:rPr>
          <w:i/>
          <w:spacing w:val="-2"/>
          <w:sz w:val="22"/>
          <w:szCs w:val="22"/>
          <w:lang w:val="bg-BG"/>
        </w:rPr>
        <w:t>може да претърпи редакционни промени</w:t>
      </w:r>
      <w:r w:rsidR="00426A44" w:rsidRPr="00215E05">
        <w:rPr>
          <w:i/>
          <w:sz w:val="22"/>
          <w:szCs w:val="24"/>
          <w:lang w:val="bg-BG"/>
        </w:rPr>
        <w:t>.</w:t>
      </w:r>
    </w:p>
    <w:p w:rsidR="00B31784" w:rsidRDefault="00B31784" w:rsidP="009E3D54">
      <w:pPr>
        <w:pStyle w:val="JuCase"/>
        <w:sectPr w:rsidR="00B31784" w:rsidSect="00B317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254"/>
        </w:sectPr>
      </w:pPr>
    </w:p>
    <w:p w:rsidR="00CB658F" w:rsidRPr="002D1BE8" w:rsidRDefault="00CB658F" w:rsidP="00CB658F">
      <w:pPr>
        <w:pStyle w:val="JuCase"/>
        <w:rPr>
          <w:lang w:val="bg-BG"/>
        </w:rPr>
      </w:pPr>
      <w:r w:rsidRPr="00050EB0">
        <w:rPr>
          <w:lang w:val="bg-BG"/>
        </w:rPr>
        <w:lastRenderedPageBreak/>
        <w:t xml:space="preserve">По делото на </w:t>
      </w:r>
      <w:r w:rsidR="00BE79A5">
        <w:rPr>
          <w:lang w:val="bg-BG"/>
        </w:rPr>
        <w:t>Делов</w:t>
      </w:r>
      <w:r w:rsidRPr="00050EB0">
        <w:rPr>
          <w:lang w:val="bg-BG"/>
        </w:rPr>
        <w:t xml:space="preserve"> срещу България</w:t>
      </w:r>
      <w:r w:rsidRPr="00B2709A">
        <w:rPr>
          <w:b w:val="0"/>
          <w:lang w:val="bg-BG"/>
        </w:rPr>
        <w:t>,</w:t>
      </w:r>
    </w:p>
    <w:p w:rsidR="00CB658F" w:rsidRPr="00707E4C" w:rsidRDefault="00CB658F" w:rsidP="00CB658F">
      <w:pPr>
        <w:pStyle w:val="JuPara"/>
        <w:rPr>
          <w:lang w:val="bg-BG"/>
        </w:rPr>
      </w:pPr>
      <w:r w:rsidRPr="006E42C6">
        <w:rPr>
          <w:lang w:val="bg-BG"/>
        </w:rPr>
        <w:t>Европейският съд по правата на човека (</w:t>
      </w:r>
      <w:r>
        <w:rPr>
          <w:lang w:val="bg-BG"/>
        </w:rPr>
        <w:t>П</w:t>
      </w:r>
      <w:r w:rsidRPr="006E42C6">
        <w:rPr>
          <w:lang w:val="bg-BG"/>
        </w:rPr>
        <w:t xml:space="preserve">ето отделение), заседаващ като </w:t>
      </w:r>
      <w:r>
        <w:rPr>
          <w:lang w:val="bg-BG"/>
        </w:rPr>
        <w:t xml:space="preserve">комитет </w:t>
      </w:r>
      <w:r w:rsidRPr="006E42C6">
        <w:rPr>
          <w:lang w:val="bg-BG"/>
        </w:rPr>
        <w:t>в състав</w:t>
      </w:r>
      <w:r>
        <w:rPr>
          <w:lang w:val="bg-BG"/>
        </w:rPr>
        <w:t>:</w:t>
      </w:r>
    </w:p>
    <w:p w:rsidR="00CB658F" w:rsidRPr="006A171C" w:rsidRDefault="00CB658F" w:rsidP="00C5450C">
      <w:pPr>
        <w:pStyle w:val="JuJudges"/>
        <w:ind w:right="-297"/>
        <w:rPr>
          <w:lang w:val="bg-BG"/>
        </w:rPr>
      </w:pPr>
      <w:r w:rsidRPr="006A171C">
        <w:rPr>
          <w:lang w:val="bg-BG"/>
        </w:rPr>
        <w:tab/>
      </w:r>
      <w:r w:rsidRPr="00C5450C">
        <w:rPr>
          <w:spacing w:val="-2"/>
          <w:lang w:val="bg-BG"/>
        </w:rPr>
        <w:t>Миряна Лазарова Трайковска (</w:t>
      </w:r>
      <w:proofErr w:type="spellStart"/>
      <w:r w:rsidRPr="00C5450C">
        <w:rPr>
          <w:spacing w:val="-2"/>
        </w:rPr>
        <w:t>Mirjana</w:t>
      </w:r>
      <w:proofErr w:type="spellEnd"/>
      <w:r w:rsidRPr="006A171C">
        <w:rPr>
          <w:spacing w:val="-2"/>
          <w:lang w:val="bg-BG"/>
        </w:rPr>
        <w:t xml:space="preserve"> </w:t>
      </w:r>
      <w:r w:rsidR="00E30D7A">
        <w:rPr>
          <w:spacing w:val="-2"/>
          <w:lang w:val="bg-BG"/>
        </w:rPr>
        <w:t xml:space="preserve"> </w:t>
      </w:r>
      <w:proofErr w:type="spellStart"/>
      <w:r w:rsidRPr="00C5450C">
        <w:rPr>
          <w:spacing w:val="-2"/>
        </w:rPr>
        <w:t>Lazarova</w:t>
      </w:r>
      <w:proofErr w:type="spellEnd"/>
      <w:r w:rsidRPr="006A171C">
        <w:rPr>
          <w:spacing w:val="-2"/>
          <w:lang w:val="bg-BG"/>
        </w:rPr>
        <w:t xml:space="preserve"> </w:t>
      </w:r>
      <w:proofErr w:type="spellStart"/>
      <w:r w:rsidRPr="00C5450C">
        <w:rPr>
          <w:spacing w:val="-2"/>
        </w:rPr>
        <w:t>Trajkovska</w:t>
      </w:r>
      <w:proofErr w:type="spellEnd"/>
      <w:r w:rsidRPr="00C5450C">
        <w:rPr>
          <w:spacing w:val="-2"/>
          <w:lang w:val="bg-BG"/>
        </w:rPr>
        <w:t>)</w:t>
      </w:r>
      <w:r w:rsidRPr="006A171C">
        <w:rPr>
          <w:spacing w:val="-2"/>
          <w:lang w:val="bg-BG"/>
        </w:rPr>
        <w:t>,</w:t>
      </w:r>
      <w:r w:rsidRPr="00C5450C">
        <w:rPr>
          <w:spacing w:val="-2"/>
          <w:lang w:val="bg-BG"/>
        </w:rPr>
        <w:t xml:space="preserve"> </w:t>
      </w:r>
      <w:r w:rsidR="007909D3">
        <w:rPr>
          <w:i/>
          <w:spacing w:val="-2"/>
        </w:rPr>
        <w:t>m</w:t>
      </w:r>
      <w:proofErr w:type="spellStart"/>
      <w:r w:rsidRPr="00C5450C">
        <w:rPr>
          <w:i/>
          <w:spacing w:val="-2"/>
          <w:lang w:val="bg-BG"/>
        </w:rPr>
        <w:t>редседател</w:t>
      </w:r>
      <w:proofErr w:type="spellEnd"/>
      <w:r w:rsidRPr="006A171C">
        <w:rPr>
          <w:i/>
          <w:spacing w:val="-2"/>
          <w:lang w:val="bg-BG"/>
        </w:rPr>
        <w:t>,</w:t>
      </w:r>
      <w:r w:rsidRPr="006A171C">
        <w:rPr>
          <w:i/>
          <w:lang w:val="bg-BG"/>
        </w:rPr>
        <w:br/>
      </w:r>
      <w:r w:rsidRPr="006A171C">
        <w:rPr>
          <w:lang w:val="bg-BG"/>
        </w:rPr>
        <w:tab/>
      </w:r>
      <w:r>
        <w:rPr>
          <w:lang w:val="bg-BG"/>
        </w:rPr>
        <w:t>Здравка Калайджиева</w:t>
      </w:r>
      <w:r w:rsidRPr="006A171C">
        <w:rPr>
          <w:lang w:val="bg-BG"/>
        </w:rPr>
        <w:t>,</w:t>
      </w:r>
      <w:r w:rsidRPr="006A171C">
        <w:rPr>
          <w:i/>
          <w:lang w:val="bg-BG"/>
        </w:rPr>
        <w:br/>
      </w:r>
      <w:r w:rsidRPr="006A171C">
        <w:rPr>
          <w:lang w:val="bg-BG"/>
        </w:rPr>
        <w:tab/>
        <w:t xml:space="preserve">Джулия </w:t>
      </w:r>
      <w:proofErr w:type="spellStart"/>
      <w:r w:rsidRPr="006A171C">
        <w:rPr>
          <w:lang w:val="bg-BG"/>
        </w:rPr>
        <w:t>Лафранк</w:t>
      </w:r>
      <w:proofErr w:type="spellEnd"/>
      <w:r w:rsidRPr="006A171C">
        <w:rPr>
          <w:lang w:val="bg-BG"/>
        </w:rPr>
        <w:t xml:space="preserve"> </w:t>
      </w:r>
      <w:r>
        <w:rPr>
          <w:lang w:val="bg-BG"/>
        </w:rPr>
        <w:t>(</w:t>
      </w:r>
      <w:r w:rsidRPr="000D0BDC">
        <w:t>Julia</w:t>
      </w:r>
      <w:r w:rsidRPr="006A171C">
        <w:rPr>
          <w:lang w:val="bg-BG"/>
        </w:rPr>
        <w:t xml:space="preserve"> </w:t>
      </w:r>
      <w:proofErr w:type="spellStart"/>
      <w:r w:rsidRPr="000D0BDC">
        <w:t>Laffranque</w:t>
      </w:r>
      <w:proofErr w:type="spellEnd"/>
      <w:r>
        <w:rPr>
          <w:lang w:val="bg-BG"/>
        </w:rPr>
        <w:t>)</w:t>
      </w:r>
      <w:r w:rsidRPr="006A171C">
        <w:rPr>
          <w:lang w:val="bg-BG"/>
        </w:rPr>
        <w:t>,</w:t>
      </w:r>
      <w:r w:rsidRPr="006A171C">
        <w:rPr>
          <w:i/>
          <w:lang w:val="bg-BG"/>
        </w:rPr>
        <w:t xml:space="preserve"> </w:t>
      </w:r>
      <w:r>
        <w:rPr>
          <w:i/>
          <w:lang w:val="bg-BG"/>
        </w:rPr>
        <w:t>съдии</w:t>
      </w:r>
      <w:r w:rsidRPr="006A171C">
        <w:rPr>
          <w:i/>
          <w:lang w:val="bg-BG"/>
        </w:rPr>
        <w:t>,</w:t>
      </w:r>
      <w:r w:rsidRPr="006A171C">
        <w:rPr>
          <w:lang w:val="bg-BG"/>
        </w:rPr>
        <w:br/>
      </w:r>
      <w:r w:rsidR="007909D3">
        <w:rPr>
          <w:spacing w:val="-2"/>
          <w:lang w:val="bg-BG"/>
        </w:rPr>
        <w:t>и Стивън Филипс (</w:t>
      </w:r>
      <w:proofErr w:type="spellStart"/>
      <w:r w:rsidRPr="00EA7EA1">
        <w:rPr>
          <w:spacing w:val="-2"/>
          <w:lang w:val="bg-BG"/>
        </w:rPr>
        <w:t>Stephen</w:t>
      </w:r>
      <w:proofErr w:type="spellEnd"/>
      <w:r w:rsidRPr="00EA7EA1">
        <w:rPr>
          <w:spacing w:val="-2"/>
          <w:lang w:val="bg-BG"/>
        </w:rPr>
        <w:t xml:space="preserve"> </w:t>
      </w:r>
      <w:proofErr w:type="spellStart"/>
      <w:r w:rsidRPr="00EA7EA1">
        <w:rPr>
          <w:spacing w:val="-2"/>
          <w:lang w:val="bg-BG"/>
        </w:rPr>
        <w:t>Phill</w:t>
      </w:r>
      <w:r w:rsidR="007909D3">
        <w:rPr>
          <w:spacing w:val="-2"/>
          <w:lang w:val="bg-BG"/>
        </w:rPr>
        <w:t>ip</w:t>
      </w:r>
      <w:proofErr w:type="spellEnd"/>
      <w:r w:rsidR="007909D3">
        <w:rPr>
          <w:spacing w:val="-2"/>
          <w:lang w:val="bg-BG"/>
        </w:rPr>
        <w:t>)</w:t>
      </w:r>
      <w:r w:rsidRPr="00EA7EA1">
        <w:rPr>
          <w:spacing w:val="-2"/>
          <w:lang w:val="bg-BG"/>
        </w:rPr>
        <w:t xml:space="preserve">, </w:t>
      </w:r>
      <w:r w:rsidRPr="00EA7EA1">
        <w:rPr>
          <w:i/>
          <w:spacing w:val="-2"/>
          <w:lang w:val="bg-BG"/>
        </w:rPr>
        <w:t xml:space="preserve">заместник-секретар на </w:t>
      </w:r>
      <w:r>
        <w:rPr>
          <w:i/>
          <w:spacing w:val="-2"/>
          <w:lang w:val="bg-BG"/>
        </w:rPr>
        <w:t>О</w:t>
      </w:r>
      <w:r w:rsidRPr="00EA7EA1">
        <w:rPr>
          <w:i/>
          <w:spacing w:val="-2"/>
          <w:lang w:val="bg-BG"/>
        </w:rPr>
        <w:t>тделението</w:t>
      </w:r>
      <w:r w:rsidRPr="006A171C">
        <w:rPr>
          <w:spacing w:val="-2"/>
          <w:lang w:val="bg-BG"/>
        </w:rPr>
        <w:t>,</w:t>
      </w:r>
    </w:p>
    <w:p w:rsidR="00CB658F" w:rsidRPr="0074698A" w:rsidRDefault="00CB658F" w:rsidP="00CB658F">
      <w:pPr>
        <w:pStyle w:val="JuPara"/>
        <w:rPr>
          <w:lang w:val="bg-BG"/>
        </w:rPr>
      </w:pPr>
      <w:r>
        <w:rPr>
          <w:lang w:val="bg-BG"/>
        </w:rPr>
        <w:t>с</w:t>
      </w:r>
      <w:r w:rsidRPr="00573BC5">
        <w:rPr>
          <w:lang w:val="bg-BG"/>
        </w:rPr>
        <w:t xml:space="preserve">лед проведено закрито заседание на </w:t>
      </w:r>
      <w:r>
        <w:rPr>
          <w:lang w:val="bg-BG"/>
        </w:rPr>
        <w:t>31 януари 2011 г.</w:t>
      </w:r>
      <w:r w:rsidRPr="006A171C">
        <w:rPr>
          <w:lang w:val="bg-BG"/>
        </w:rPr>
        <w:t>,</w:t>
      </w:r>
    </w:p>
    <w:p w:rsidR="00CB658F" w:rsidRPr="008C1E57" w:rsidRDefault="00CB658F" w:rsidP="00CB658F">
      <w:pPr>
        <w:pStyle w:val="JuPara"/>
        <w:rPr>
          <w:lang w:val="bg-BG"/>
        </w:rPr>
      </w:pPr>
      <w:r w:rsidRPr="006E301E">
        <w:rPr>
          <w:lang w:val="bg-BG"/>
        </w:rPr>
        <w:t>постанови следното решение, прието на същата дата</w:t>
      </w:r>
      <w:r w:rsidRPr="006A171C">
        <w:rPr>
          <w:lang w:val="bg-BG"/>
        </w:rPr>
        <w:t>:</w:t>
      </w:r>
    </w:p>
    <w:p w:rsidR="00F71A6A" w:rsidRPr="00CD67EC" w:rsidRDefault="00CD67EC" w:rsidP="009E3D54">
      <w:pPr>
        <w:pStyle w:val="JuHHead"/>
        <w:rPr>
          <w:lang w:val="bg-BG"/>
        </w:rPr>
      </w:pPr>
      <w:r w:rsidRPr="006A171C">
        <w:rPr>
          <w:lang w:val="bg-BG"/>
        </w:rPr>
        <w:t>ПРОЦЕДУРАТА</w:t>
      </w:r>
    </w:p>
    <w:p w:rsidR="00F71A6A" w:rsidRPr="00355400" w:rsidRDefault="00311D6E" w:rsidP="00B74432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1</w:t>
      </w:r>
      <w:r w:rsidRPr="00311D6E">
        <w:fldChar w:fldCharType="end"/>
      </w:r>
      <w:r w:rsidR="00F71A6A" w:rsidRPr="006A171C">
        <w:rPr>
          <w:lang w:val="bg-BG"/>
        </w:rPr>
        <w:t>.</w:t>
      </w:r>
      <w:r w:rsidR="00F71A6A" w:rsidRPr="00311D6E">
        <w:t>  </w:t>
      </w:r>
      <w:r w:rsidR="00CD67EC" w:rsidRPr="006A171C">
        <w:rPr>
          <w:lang w:val="bg-BG"/>
        </w:rPr>
        <w:t>Делото е образувано по жалба (</w:t>
      </w:r>
      <w:r w:rsidR="00CD67EC" w:rsidRPr="00154375">
        <w:rPr>
          <w:lang w:val="bg-BG"/>
        </w:rPr>
        <w:t>№</w:t>
      </w:r>
      <w:r w:rsidR="00CD67EC" w:rsidRPr="00154375">
        <w:t> </w:t>
      </w:r>
      <w:r w:rsidR="00CD67EC" w:rsidRPr="006A171C">
        <w:rPr>
          <w:rStyle w:val="JuParaCar"/>
          <w:lang w:val="bg-BG"/>
        </w:rPr>
        <w:t>30949/04</w:t>
      </w:r>
      <w:r w:rsidR="00CD67EC" w:rsidRPr="006A171C">
        <w:rPr>
          <w:lang w:val="bg-BG"/>
        </w:rPr>
        <w:t xml:space="preserve">) </w:t>
      </w:r>
      <w:r w:rsidR="00CD67EC" w:rsidRPr="00154375">
        <w:rPr>
          <w:lang w:val="bg-BG"/>
        </w:rPr>
        <w:t xml:space="preserve">срещу Република България, подадена пред Съда на </w:t>
      </w:r>
      <w:r w:rsidR="00355400">
        <w:rPr>
          <w:rStyle w:val="JuParaCar"/>
          <w:lang w:val="bg-BG"/>
        </w:rPr>
        <w:t>3</w:t>
      </w:r>
      <w:r w:rsidR="00CD67EC" w:rsidRPr="00154375">
        <w:rPr>
          <w:rStyle w:val="JuParaCar"/>
        </w:rPr>
        <w:t> </w:t>
      </w:r>
      <w:r w:rsidR="00355400">
        <w:rPr>
          <w:rStyle w:val="JuParaCar"/>
          <w:lang w:val="bg-BG"/>
        </w:rPr>
        <w:t>август</w:t>
      </w:r>
      <w:r w:rsidR="00CD67EC" w:rsidRPr="00154375">
        <w:rPr>
          <w:rStyle w:val="JuParaCar"/>
          <w:lang w:val="bg-BG"/>
        </w:rPr>
        <w:t> </w:t>
      </w:r>
      <w:r w:rsidR="00CD67EC" w:rsidRPr="006A171C">
        <w:rPr>
          <w:rStyle w:val="JuParaCar"/>
          <w:lang w:val="bg-BG"/>
        </w:rPr>
        <w:t>200</w:t>
      </w:r>
      <w:r w:rsidR="00355400">
        <w:rPr>
          <w:rStyle w:val="JuParaCar"/>
          <w:lang w:val="bg-BG"/>
        </w:rPr>
        <w:t>4</w:t>
      </w:r>
      <w:r w:rsidR="00CD67EC" w:rsidRPr="00154375">
        <w:rPr>
          <w:lang w:val="bg-BG"/>
        </w:rPr>
        <w:t xml:space="preserve"> г. </w:t>
      </w:r>
      <w:r w:rsidR="00C5450C" w:rsidRPr="00154375">
        <w:rPr>
          <w:lang w:val="bg-BG"/>
        </w:rPr>
        <w:t>на основание член 34 от Конвенцията за защита правата на човека и основните свободи (наричана по-нататък “Конвенцията”)</w:t>
      </w:r>
      <w:r w:rsidR="00C5450C">
        <w:rPr>
          <w:lang w:val="bg-BG"/>
        </w:rPr>
        <w:t xml:space="preserve"> </w:t>
      </w:r>
      <w:r w:rsidR="00CD67EC" w:rsidRPr="00154375">
        <w:rPr>
          <w:lang w:val="bg-BG"/>
        </w:rPr>
        <w:t>от български</w:t>
      </w:r>
      <w:r w:rsidR="00355400">
        <w:rPr>
          <w:lang w:val="bg-BG"/>
        </w:rPr>
        <w:t>я</w:t>
      </w:r>
      <w:r w:rsidR="00CD67EC" w:rsidRPr="00154375">
        <w:rPr>
          <w:lang w:val="bg-BG"/>
        </w:rPr>
        <w:t xml:space="preserve"> граждани</w:t>
      </w:r>
      <w:r w:rsidR="00355400">
        <w:rPr>
          <w:lang w:val="bg-BG"/>
        </w:rPr>
        <w:t>н</w:t>
      </w:r>
      <w:r w:rsidR="00CD67EC" w:rsidRPr="00154375">
        <w:rPr>
          <w:lang w:val="bg-BG"/>
        </w:rPr>
        <w:t xml:space="preserve"> г-н Георги </w:t>
      </w:r>
      <w:r w:rsidR="00355400">
        <w:rPr>
          <w:lang w:val="bg-BG"/>
        </w:rPr>
        <w:t>Костадинов</w:t>
      </w:r>
      <w:r w:rsidR="00CD67EC" w:rsidRPr="00154375">
        <w:rPr>
          <w:lang w:val="bg-BG"/>
        </w:rPr>
        <w:t xml:space="preserve"> </w:t>
      </w:r>
      <w:r w:rsidR="00355400">
        <w:rPr>
          <w:lang w:val="bg-BG"/>
        </w:rPr>
        <w:t>Дело</w:t>
      </w:r>
      <w:r w:rsidR="00CD67EC" w:rsidRPr="00154375">
        <w:rPr>
          <w:lang w:val="bg-BG"/>
        </w:rPr>
        <w:t>в (наричан по-нататък “жалбоподател”)</w:t>
      </w:r>
      <w:r w:rsidR="00CD67EC" w:rsidRPr="00D701B5">
        <w:rPr>
          <w:lang w:val="bg-BG"/>
        </w:rPr>
        <w:t>.</w:t>
      </w:r>
    </w:p>
    <w:p w:rsidR="00311D6E" w:rsidRPr="00A63E65" w:rsidRDefault="00311D6E" w:rsidP="008874F3">
      <w:pPr>
        <w:pStyle w:val="JuPara"/>
        <w:rPr>
          <w:rFonts w:ascii="Times New (W1)" w:hAnsi="Times New (W1)"/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2</w:t>
      </w:r>
      <w:r w:rsidRPr="00311D6E">
        <w:fldChar w:fldCharType="end"/>
      </w:r>
      <w:r w:rsidR="00F71A6A" w:rsidRPr="006A171C">
        <w:rPr>
          <w:lang w:val="bg-BG"/>
        </w:rPr>
        <w:t>.</w:t>
      </w:r>
      <w:r w:rsidR="00F71A6A" w:rsidRPr="00311D6E">
        <w:t>  </w:t>
      </w:r>
      <w:r w:rsidR="00A63E65" w:rsidRPr="00ED36B8">
        <w:rPr>
          <w:lang w:val="bg-BG"/>
        </w:rPr>
        <w:t>Българското правителство (наричано по-</w:t>
      </w:r>
      <w:r w:rsidR="00F30F3D">
        <w:rPr>
          <w:lang w:val="bg-BG"/>
        </w:rPr>
        <w:t>долу</w:t>
      </w:r>
      <w:r w:rsidR="00A63E65" w:rsidRPr="00ED36B8">
        <w:rPr>
          <w:lang w:val="bg-BG"/>
        </w:rPr>
        <w:t xml:space="preserve"> „правителството”) се представлява от своя </w:t>
      </w:r>
      <w:r w:rsidR="007909D3">
        <w:rPr>
          <w:lang w:val="bg-BG"/>
        </w:rPr>
        <w:t>агент</w:t>
      </w:r>
      <w:r w:rsidR="00A63E65" w:rsidRPr="00ED36B8">
        <w:rPr>
          <w:lang w:val="bg-BG"/>
        </w:rPr>
        <w:t xml:space="preserve"> – г-жа </w:t>
      </w:r>
      <w:r w:rsidR="00A63E65">
        <w:rPr>
          <w:lang w:val="bg-BG"/>
        </w:rPr>
        <w:t>Р</w:t>
      </w:r>
      <w:r w:rsidR="00A63E65" w:rsidRPr="00ED36B8">
        <w:rPr>
          <w:lang w:val="bg-BG"/>
        </w:rPr>
        <w:t xml:space="preserve">. </w:t>
      </w:r>
      <w:r w:rsidR="00A63E65">
        <w:rPr>
          <w:lang w:val="bg-BG"/>
        </w:rPr>
        <w:t>Никол</w:t>
      </w:r>
      <w:r w:rsidR="00A63E65" w:rsidRPr="00ED36B8">
        <w:rPr>
          <w:lang w:val="bg-BG"/>
        </w:rPr>
        <w:t xml:space="preserve">ова от </w:t>
      </w:r>
      <w:r w:rsidR="007909D3">
        <w:rPr>
          <w:lang w:val="bg-BG"/>
        </w:rPr>
        <w:t>М</w:t>
      </w:r>
      <w:r w:rsidR="00A63E65" w:rsidRPr="00ED36B8">
        <w:rPr>
          <w:lang w:val="bg-BG"/>
        </w:rPr>
        <w:t>инистерство</w:t>
      </w:r>
      <w:r w:rsidR="007909D3">
        <w:rPr>
          <w:lang w:val="bg-BG"/>
        </w:rPr>
        <w:t>то</w:t>
      </w:r>
      <w:r w:rsidR="00A63E65" w:rsidRPr="00ED36B8">
        <w:rPr>
          <w:lang w:val="bg-BG"/>
        </w:rPr>
        <w:t xml:space="preserve"> на правосъдието.</w:t>
      </w:r>
    </w:p>
    <w:p w:rsidR="00CE67CB" w:rsidRPr="00A63E65" w:rsidRDefault="00311D6E" w:rsidP="00A0472C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3</w:t>
      </w:r>
      <w:r w:rsidRPr="00311D6E">
        <w:fldChar w:fldCharType="end"/>
      </w:r>
      <w:r w:rsidR="00F71A6A" w:rsidRPr="006A171C">
        <w:rPr>
          <w:lang w:val="bg-BG"/>
        </w:rPr>
        <w:t>.</w:t>
      </w:r>
      <w:r w:rsidR="00F71A6A" w:rsidRPr="00311D6E">
        <w:t>  </w:t>
      </w:r>
      <w:r w:rsidR="00A63E65" w:rsidRPr="00F30F3D">
        <w:rPr>
          <w:lang w:val="bg-BG"/>
        </w:rPr>
        <w:t xml:space="preserve">На 31 март 2009 г. председателят на Пето отделение решава да се изпрати уведомление за жалбата до правителството. </w:t>
      </w:r>
      <w:r w:rsidR="000C2925" w:rsidRPr="00F30F3D">
        <w:rPr>
          <w:lang w:val="bg-BG"/>
        </w:rPr>
        <w:t>Ж</w:t>
      </w:r>
      <w:r w:rsidR="00A63E65" w:rsidRPr="00F30F3D">
        <w:rPr>
          <w:lang w:val="bg-BG"/>
        </w:rPr>
        <w:t>албата е разпределена на комитет от трима съдии</w:t>
      </w:r>
      <w:r w:rsidR="000C2925" w:rsidRPr="00F30F3D">
        <w:rPr>
          <w:lang w:val="bg-BG"/>
        </w:rPr>
        <w:t xml:space="preserve"> в съответствие с Протокол № 14 към Конвенцията</w:t>
      </w:r>
      <w:r w:rsidR="00A63E65" w:rsidRPr="006A171C">
        <w:rPr>
          <w:lang w:val="bg-BG"/>
        </w:rPr>
        <w:t>.</w:t>
      </w:r>
    </w:p>
    <w:p w:rsidR="00F71A6A" w:rsidRPr="00433D9F" w:rsidRDefault="00433D9F" w:rsidP="009E3D54">
      <w:pPr>
        <w:pStyle w:val="JuHHead"/>
        <w:rPr>
          <w:lang w:val="bg-BG"/>
        </w:rPr>
      </w:pPr>
      <w:r>
        <w:rPr>
          <w:lang w:val="bg-BG"/>
        </w:rPr>
        <w:t>ФАКТИТЕ</w:t>
      </w:r>
    </w:p>
    <w:p w:rsidR="0050576E" w:rsidRPr="006A171C" w:rsidRDefault="00433D9F" w:rsidP="00633970">
      <w:pPr>
        <w:pStyle w:val="JuHIRoman"/>
        <w:rPr>
          <w:lang w:val="bg-BG"/>
        </w:rPr>
      </w:pPr>
      <w:r>
        <w:rPr>
          <w:lang w:val="bg-BG"/>
        </w:rPr>
        <w:t>ОБСТОЯТЕЛСТВА ПО ДЕЛОТО</w:t>
      </w:r>
    </w:p>
    <w:p w:rsidR="009633A2" w:rsidRPr="00CF406D" w:rsidRDefault="00311D6E" w:rsidP="009633A2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4</w:t>
      </w:r>
      <w:r w:rsidRPr="00311D6E">
        <w:fldChar w:fldCharType="end"/>
      </w:r>
      <w:r w:rsidR="00F71A6A" w:rsidRPr="006A171C">
        <w:rPr>
          <w:lang w:val="bg-BG"/>
        </w:rPr>
        <w:t>.</w:t>
      </w:r>
      <w:r w:rsidR="00F71A6A" w:rsidRPr="00311D6E">
        <w:t>  </w:t>
      </w:r>
      <w:r w:rsidR="00CF406D">
        <w:rPr>
          <w:lang w:val="bg-BG"/>
        </w:rPr>
        <w:t>Жалбоподателят е роден през 1965 г. и живее в България.</w:t>
      </w:r>
    </w:p>
    <w:p w:rsidR="009633A2" w:rsidRPr="00276CF0" w:rsidRDefault="009633A2" w:rsidP="009633A2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5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CF406D">
        <w:rPr>
          <w:lang w:val="bg-BG"/>
        </w:rPr>
        <w:t xml:space="preserve">Жалбоподателят е бил обвиняем </w:t>
      </w:r>
      <w:r w:rsidR="0059710C">
        <w:rPr>
          <w:lang w:val="bg-BG"/>
        </w:rPr>
        <w:t xml:space="preserve">по няколко наказателни производства за различни престъпления и е осъждан </w:t>
      </w:r>
      <w:r w:rsidR="00276CF0">
        <w:rPr>
          <w:lang w:val="bg-BG"/>
        </w:rPr>
        <w:t>няколкократно.</w:t>
      </w:r>
    </w:p>
    <w:p w:rsidR="009116D5" w:rsidRPr="00276CF0" w:rsidRDefault="00633970" w:rsidP="00633970">
      <w:pPr>
        <w:pStyle w:val="JuHA"/>
        <w:rPr>
          <w:lang w:val="bg-BG" w:eastAsia="en-GB"/>
        </w:rPr>
      </w:pPr>
      <w:r>
        <w:t>A</w:t>
      </w:r>
      <w:r w:rsidR="007A45D6" w:rsidRPr="006A171C">
        <w:rPr>
          <w:lang w:val="bg-BG"/>
        </w:rPr>
        <w:t>.</w:t>
      </w:r>
      <w:proofErr w:type="gramStart"/>
      <w:r w:rsidR="007A45D6">
        <w:t>  </w:t>
      </w:r>
      <w:r w:rsidR="00276CF0">
        <w:rPr>
          <w:lang w:val="bg-BG"/>
        </w:rPr>
        <w:t>Наказателното</w:t>
      </w:r>
      <w:proofErr w:type="gramEnd"/>
      <w:r w:rsidR="00276CF0">
        <w:rPr>
          <w:lang w:val="bg-BG"/>
        </w:rPr>
        <w:t xml:space="preserve"> производство за убийство и екстрадицията на жалбоподателя</w:t>
      </w:r>
    </w:p>
    <w:p w:rsidR="009116D5" w:rsidRPr="003B60FE" w:rsidRDefault="009116D5" w:rsidP="009116D5">
      <w:pPr>
        <w:pStyle w:val="JuPara"/>
        <w:rPr>
          <w:lang w:val="bg-BG"/>
        </w:rPr>
      </w:pPr>
      <w:r>
        <w:rPr>
          <w:lang w:eastAsia="en-GB"/>
        </w:rPr>
        <w:fldChar w:fldCharType="begin"/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SEQ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level</w:instrText>
      </w:r>
      <w:r w:rsidRPr="006A171C">
        <w:rPr>
          <w:lang w:val="bg-BG" w:eastAsia="en-GB"/>
        </w:rPr>
        <w:instrText>0 \*</w:instrText>
      </w:r>
      <w:r>
        <w:rPr>
          <w:lang w:eastAsia="en-GB"/>
        </w:rPr>
        <w:instrText>arabic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fldChar w:fldCharType="separate"/>
      </w:r>
      <w:r w:rsidR="004B698D" w:rsidRPr="006A171C">
        <w:rPr>
          <w:noProof/>
          <w:lang w:val="bg-BG" w:eastAsia="en-GB"/>
        </w:rPr>
        <w:t>6</w:t>
      </w:r>
      <w:r>
        <w:rPr>
          <w:lang w:eastAsia="en-GB"/>
        </w:rPr>
        <w:fldChar w:fldCharType="end"/>
      </w:r>
      <w:r w:rsidRPr="006A171C">
        <w:rPr>
          <w:lang w:val="bg-BG" w:eastAsia="en-GB"/>
        </w:rPr>
        <w:t>.</w:t>
      </w:r>
      <w:r>
        <w:rPr>
          <w:lang w:eastAsia="en-GB"/>
        </w:rPr>
        <w:t>  </w:t>
      </w:r>
      <w:r w:rsidR="003B60FE">
        <w:rPr>
          <w:lang w:val="bg-BG" w:eastAsia="en-GB"/>
        </w:rPr>
        <w:t xml:space="preserve">На неуточнена дата през 1992 г. </w:t>
      </w:r>
      <w:r w:rsidR="00F30F3D">
        <w:rPr>
          <w:lang w:val="bg-BG" w:eastAsia="en-GB"/>
        </w:rPr>
        <w:t xml:space="preserve">срещу жалбоподателя и друго лице </w:t>
      </w:r>
      <w:r w:rsidR="003B60FE">
        <w:rPr>
          <w:lang w:val="bg-BG" w:eastAsia="en-GB"/>
        </w:rPr>
        <w:t xml:space="preserve">е образувано досъдебно производство за </w:t>
      </w:r>
      <w:r w:rsidR="005E5A64">
        <w:rPr>
          <w:lang w:val="bg-BG" w:eastAsia="en-GB"/>
        </w:rPr>
        <w:t xml:space="preserve">убийство, </w:t>
      </w:r>
      <w:r w:rsidR="003B60FE">
        <w:rPr>
          <w:lang w:val="bg-BG" w:eastAsia="en-GB"/>
        </w:rPr>
        <w:t>извършено в България.</w:t>
      </w:r>
    </w:p>
    <w:p w:rsidR="009116D5" w:rsidRPr="00A76BFF" w:rsidRDefault="009116D5" w:rsidP="009116D5">
      <w:pPr>
        <w:pStyle w:val="JuPara"/>
        <w:rPr>
          <w:color w:val="000000"/>
          <w:szCs w:val="24"/>
          <w:lang w:val="bg-BG" w:eastAsia="en-GB"/>
        </w:rPr>
      </w:pPr>
      <w:r>
        <w:rPr>
          <w:lang w:eastAsia="en-GB"/>
        </w:rPr>
        <w:lastRenderedPageBreak/>
        <w:fldChar w:fldCharType="begin"/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SEQ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level</w:instrText>
      </w:r>
      <w:r w:rsidRPr="006A171C">
        <w:rPr>
          <w:lang w:val="bg-BG" w:eastAsia="en-GB"/>
        </w:rPr>
        <w:instrText>0 \*</w:instrText>
      </w:r>
      <w:r>
        <w:rPr>
          <w:lang w:eastAsia="en-GB"/>
        </w:rPr>
        <w:instrText>arabic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fldChar w:fldCharType="separate"/>
      </w:r>
      <w:r w:rsidR="004B698D" w:rsidRPr="006A171C">
        <w:rPr>
          <w:noProof/>
          <w:lang w:val="bg-BG" w:eastAsia="en-GB"/>
        </w:rPr>
        <w:t>7</w:t>
      </w:r>
      <w:r>
        <w:rPr>
          <w:lang w:eastAsia="en-GB"/>
        </w:rPr>
        <w:fldChar w:fldCharType="end"/>
      </w:r>
      <w:r w:rsidRPr="006A171C">
        <w:rPr>
          <w:lang w:val="bg-BG" w:eastAsia="en-GB"/>
        </w:rPr>
        <w:t>.</w:t>
      </w:r>
      <w:r>
        <w:rPr>
          <w:lang w:eastAsia="en-GB"/>
        </w:rPr>
        <w:t>  </w:t>
      </w:r>
      <w:r w:rsidR="00257304">
        <w:rPr>
          <w:lang w:val="bg-BG" w:eastAsia="en-GB"/>
        </w:rPr>
        <w:t xml:space="preserve">На неуточнена дата жалбоподателят се установява в Чешката република. През септември 1993 г. </w:t>
      </w:r>
      <w:r w:rsidR="00721F56">
        <w:rPr>
          <w:lang w:val="bg-BG" w:eastAsia="en-GB"/>
        </w:rPr>
        <w:t>е обвинен</w:t>
      </w:r>
      <w:r w:rsidR="00EB0CA0">
        <w:rPr>
          <w:lang w:val="bg-BG" w:eastAsia="en-GB"/>
        </w:rPr>
        <w:t xml:space="preserve"> </w:t>
      </w:r>
      <w:r w:rsidR="006E38FF">
        <w:rPr>
          <w:lang w:val="bg-BG" w:eastAsia="en-GB"/>
        </w:rPr>
        <w:t>за</w:t>
      </w:r>
      <w:r w:rsidR="00FF6F0E">
        <w:rPr>
          <w:lang w:val="bg-BG" w:eastAsia="en-GB"/>
        </w:rPr>
        <w:t xml:space="preserve"> извършени в Чешката република </w:t>
      </w:r>
      <w:r w:rsidR="00AB2583">
        <w:rPr>
          <w:lang w:val="bg-BG" w:eastAsia="en-GB"/>
        </w:rPr>
        <w:t>дея</w:t>
      </w:r>
      <w:r w:rsidR="006E38FF">
        <w:rPr>
          <w:lang w:val="bg-BG" w:eastAsia="en-GB"/>
        </w:rPr>
        <w:t xml:space="preserve">ния, по-конкретно </w:t>
      </w:r>
      <w:r w:rsidR="00EB0CA0" w:rsidRPr="00EB0CA0">
        <w:rPr>
          <w:lang w:val="bg-BG" w:eastAsia="en-GB"/>
        </w:rPr>
        <w:t>грабеж и незаконно притежание на огнестрелно оръжие</w:t>
      </w:r>
      <w:r w:rsidR="007909D3">
        <w:rPr>
          <w:lang w:val="bg-BG" w:eastAsia="en-GB"/>
        </w:rPr>
        <w:t>,</w:t>
      </w:r>
      <w:r w:rsidR="006E38FF">
        <w:rPr>
          <w:lang w:val="bg-BG" w:eastAsia="en-GB"/>
        </w:rPr>
        <w:t xml:space="preserve"> и е задържан в затвор в Прага. </w:t>
      </w:r>
      <w:r w:rsidR="00DB73FB">
        <w:rPr>
          <w:lang w:val="bg-BG" w:eastAsia="en-GB"/>
        </w:rPr>
        <w:t xml:space="preserve">На 7 април 1995 г. е освободен, а на 31 май 1995 г. наказателното производство срещу него </w:t>
      </w:r>
      <w:r w:rsidR="005E5A64">
        <w:rPr>
          <w:lang w:val="bg-BG" w:eastAsia="en-GB"/>
        </w:rPr>
        <w:t xml:space="preserve">в Чешката република </w:t>
      </w:r>
      <w:r w:rsidR="00DB73FB">
        <w:rPr>
          <w:lang w:val="bg-BG" w:eastAsia="en-GB"/>
        </w:rPr>
        <w:t xml:space="preserve">за </w:t>
      </w:r>
      <w:r w:rsidR="00DB73FB" w:rsidRPr="00EB0CA0">
        <w:rPr>
          <w:lang w:val="bg-BG" w:eastAsia="en-GB"/>
        </w:rPr>
        <w:t>грабеж и незаконно притежание на огнестрелно оръжие</w:t>
      </w:r>
      <w:r w:rsidR="00DB73FB">
        <w:rPr>
          <w:lang w:val="bg-BG" w:eastAsia="en-GB"/>
        </w:rPr>
        <w:t xml:space="preserve"> </w:t>
      </w:r>
      <w:r w:rsidR="00BA4F61">
        <w:rPr>
          <w:lang w:val="bg-BG" w:eastAsia="en-GB"/>
        </w:rPr>
        <w:t xml:space="preserve">е прекратено, тъй като българските власти се ангажират да </w:t>
      </w:r>
      <w:r w:rsidR="00C706A3">
        <w:rPr>
          <w:lang w:val="bg-BG" w:eastAsia="en-GB"/>
        </w:rPr>
        <w:t>проведат съдебно</w:t>
      </w:r>
      <w:r w:rsidR="00A76BFF">
        <w:rPr>
          <w:lang w:val="bg-BG" w:eastAsia="en-GB"/>
        </w:rPr>
        <w:t>то</w:t>
      </w:r>
      <w:r w:rsidR="00C706A3">
        <w:rPr>
          <w:lang w:val="bg-BG" w:eastAsia="en-GB"/>
        </w:rPr>
        <w:t xml:space="preserve"> преследване срещу него за </w:t>
      </w:r>
      <w:r w:rsidR="00A76BFF">
        <w:rPr>
          <w:lang w:val="bg-BG" w:eastAsia="en-GB"/>
        </w:rPr>
        <w:t>тези</w:t>
      </w:r>
      <w:r w:rsidR="00C706A3">
        <w:rPr>
          <w:lang w:val="bg-BG" w:eastAsia="en-GB"/>
        </w:rPr>
        <w:t xml:space="preserve"> </w:t>
      </w:r>
      <w:r w:rsidR="00570D71">
        <w:rPr>
          <w:lang w:val="bg-BG" w:eastAsia="en-GB"/>
        </w:rPr>
        <w:t xml:space="preserve">му </w:t>
      </w:r>
      <w:r w:rsidR="00C706A3">
        <w:rPr>
          <w:lang w:val="bg-BG" w:eastAsia="en-GB"/>
        </w:rPr>
        <w:t>п</w:t>
      </w:r>
      <w:r w:rsidR="00A76BFF">
        <w:rPr>
          <w:lang w:val="bg-BG" w:eastAsia="en-GB"/>
        </w:rPr>
        <w:t>рестъпления в България.</w:t>
      </w:r>
    </w:p>
    <w:p w:rsidR="00D63905" w:rsidRPr="005031A9" w:rsidRDefault="009116D5" w:rsidP="009116D5">
      <w:pPr>
        <w:pStyle w:val="JuPara"/>
        <w:rPr>
          <w:color w:val="000000"/>
          <w:szCs w:val="24"/>
          <w:lang w:val="bg-BG" w:eastAsia="en-GB"/>
        </w:rPr>
      </w:pPr>
      <w:r>
        <w:rPr>
          <w:color w:val="000000"/>
          <w:szCs w:val="24"/>
          <w:lang w:eastAsia="en-GB"/>
        </w:rPr>
        <w:fldChar w:fldCharType="begin"/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SEQ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level</w:instrText>
      </w:r>
      <w:r w:rsidRPr="006A171C">
        <w:rPr>
          <w:color w:val="000000"/>
          <w:szCs w:val="24"/>
          <w:lang w:val="bg-BG" w:eastAsia="en-GB"/>
        </w:rPr>
        <w:instrText>0 \*</w:instrText>
      </w:r>
      <w:r>
        <w:rPr>
          <w:color w:val="000000"/>
          <w:szCs w:val="24"/>
          <w:lang w:eastAsia="en-GB"/>
        </w:rPr>
        <w:instrText>arabic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fldChar w:fldCharType="separate"/>
      </w:r>
      <w:r w:rsidR="004B698D" w:rsidRPr="006A171C">
        <w:rPr>
          <w:noProof/>
          <w:color w:val="000000"/>
          <w:szCs w:val="24"/>
          <w:lang w:val="bg-BG" w:eastAsia="en-GB"/>
        </w:rPr>
        <w:t>8</w:t>
      </w:r>
      <w:r>
        <w:rPr>
          <w:color w:val="000000"/>
          <w:szCs w:val="24"/>
          <w:lang w:eastAsia="en-GB"/>
        </w:rPr>
        <w:fldChar w:fldCharType="end"/>
      </w:r>
      <w:r w:rsidRPr="006A171C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eastAsia="en-GB"/>
        </w:rPr>
        <w:t>  </w:t>
      </w:r>
      <w:r w:rsidR="00A76BFF">
        <w:rPr>
          <w:color w:val="000000"/>
          <w:szCs w:val="24"/>
          <w:lang w:val="bg-BG" w:eastAsia="en-GB"/>
        </w:rPr>
        <w:t>С решение</w:t>
      </w:r>
      <w:r w:rsidR="00EB2C83">
        <w:rPr>
          <w:color w:val="000000"/>
          <w:szCs w:val="24"/>
          <w:lang w:val="bg-BG" w:eastAsia="en-GB"/>
        </w:rPr>
        <w:t>,</w:t>
      </w:r>
      <w:r w:rsidR="00EB2C83" w:rsidRPr="006A171C">
        <w:rPr>
          <w:lang w:val="bg-BG"/>
        </w:rPr>
        <w:t xml:space="preserve"> </w:t>
      </w:r>
      <w:r w:rsidR="00EB2C83" w:rsidRPr="00EB2C83">
        <w:rPr>
          <w:color w:val="000000"/>
          <w:szCs w:val="24"/>
          <w:lang w:val="bg-BG" w:eastAsia="en-GB"/>
        </w:rPr>
        <w:t xml:space="preserve">постановено в закрито съдебно заседание </w:t>
      </w:r>
      <w:r w:rsidR="00EB2C83">
        <w:rPr>
          <w:color w:val="000000"/>
          <w:szCs w:val="24"/>
          <w:lang w:val="bg-BG" w:eastAsia="en-GB"/>
        </w:rPr>
        <w:t>от 7 март 1996 г.</w:t>
      </w:r>
      <w:r w:rsidR="008A4DA1">
        <w:rPr>
          <w:color w:val="000000"/>
          <w:szCs w:val="24"/>
          <w:lang w:val="bg-BG" w:eastAsia="en-GB"/>
        </w:rPr>
        <w:t>,</w:t>
      </w:r>
      <w:r w:rsidR="00EB2C83" w:rsidRPr="00EB2C83">
        <w:rPr>
          <w:color w:val="000000"/>
          <w:szCs w:val="24"/>
          <w:lang w:val="bg-BG" w:eastAsia="en-GB"/>
        </w:rPr>
        <w:t xml:space="preserve"> Градски</w:t>
      </w:r>
      <w:r w:rsidR="00570D71">
        <w:rPr>
          <w:color w:val="000000"/>
          <w:szCs w:val="24"/>
          <w:lang w:val="bg-BG" w:eastAsia="en-GB"/>
        </w:rPr>
        <w:t>ят</w:t>
      </w:r>
      <w:r w:rsidR="00EB2C83" w:rsidRPr="00EB2C83">
        <w:rPr>
          <w:color w:val="000000"/>
          <w:szCs w:val="24"/>
          <w:lang w:val="bg-BG" w:eastAsia="en-GB"/>
        </w:rPr>
        <w:t xml:space="preserve"> съд </w:t>
      </w:r>
      <w:r w:rsidR="00570D71">
        <w:rPr>
          <w:color w:val="000000"/>
          <w:szCs w:val="24"/>
          <w:lang w:val="bg-BG" w:eastAsia="en-GB"/>
        </w:rPr>
        <w:t>в</w:t>
      </w:r>
      <w:r w:rsidR="00EB2C83" w:rsidRPr="00EB2C83">
        <w:rPr>
          <w:color w:val="000000"/>
          <w:szCs w:val="24"/>
          <w:lang w:val="bg-BG" w:eastAsia="en-GB"/>
        </w:rPr>
        <w:t xml:space="preserve"> Прага</w:t>
      </w:r>
      <w:r w:rsidR="008A4DA1">
        <w:rPr>
          <w:color w:val="000000"/>
          <w:szCs w:val="24"/>
          <w:lang w:val="bg-BG" w:eastAsia="en-GB"/>
        </w:rPr>
        <w:t xml:space="preserve"> разрешава екстрадицията на жалбоподателя в България, като отбелязва</w:t>
      </w:r>
      <w:r w:rsidR="00AB2583">
        <w:rPr>
          <w:color w:val="000000"/>
          <w:szCs w:val="24"/>
          <w:lang w:val="bg-BG" w:eastAsia="en-GB"/>
        </w:rPr>
        <w:t xml:space="preserve">, че срещу него ще се води съдебно преследване и за извършените </w:t>
      </w:r>
      <w:r w:rsidR="00AB2583">
        <w:rPr>
          <w:lang w:val="bg-BG" w:eastAsia="en-GB"/>
        </w:rPr>
        <w:t xml:space="preserve">в Чешката република </w:t>
      </w:r>
      <w:r w:rsidR="00AB2583">
        <w:rPr>
          <w:color w:val="000000"/>
          <w:szCs w:val="24"/>
          <w:lang w:val="bg-BG" w:eastAsia="en-GB"/>
        </w:rPr>
        <w:t>деяния</w:t>
      </w:r>
      <w:r w:rsidR="00A76BFF">
        <w:rPr>
          <w:color w:val="000000"/>
          <w:szCs w:val="24"/>
          <w:lang w:val="bg-BG" w:eastAsia="en-GB"/>
        </w:rPr>
        <w:t xml:space="preserve"> </w:t>
      </w:r>
      <w:r w:rsidR="00AB2583" w:rsidRPr="00EB0CA0">
        <w:rPr>
          <w:lang w:val="bg-BG" w:eastAsia="en-GB"/>
        </w:rPr>
        <w:t>грабеж и незаконно притежание на огнестрелно оръжие</w:t>
      </w:r>
      <w:r w:rsidR="00AB2583">
        <w:rPr>
          <w:lang w:val="bg-BG" w:eastAsia="en-GB"/>
        </w:rPr>
        <w:t>.</w:t>
      </w:r>
    </w:p>
    <w:p w:rsidR="009116D5" w:rsidRPr="00DC1A94" w:rsidRDefault="00D63905" w:rsidP="009116D5">
      <w:pPr>
        <w:pStyle w:val="JuPara"/>
        <w:rPr>
          <w:color w:val="000000"/>
          <w:szCs w:val="24"/>
          <w:lang w:val="bg-BG" w:eastAsia="en-GB"/>
        </w:rPr>
      </w:pPr>
      <w:r>
        <w:rPr>
          <w:color w:val="000000"/>
          <w:szCs w:val="24"/>
          <w:lang w:eastAsia="en-GB"/>
        </w:rPr>
        <w:fldChar w:fldCharType="begin"/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SEQ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level</w:instrText>
      </w:r>
      <w:r w:rsidRPr="006A171C">
        <w:rPr>
          <w:color w:val="000000"/>
          <w:szCs w:val="24"/>
          <w:lang w:val="bg-BG" w:eastAsia="en-GB"/>
        </w:rPr>
        <w:instrText>0 \*</w:instrText>
      </w:r>
      <w:r>
        <w:rPr>
          <w:color w:val="000000"/>
          <w:szCs w:val="24"/>
          <w:lang w:eastAsia="en-GB"/>
        </w:rPr>
        <w:instrText>arabic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fldChar w:fldCharType="separate"/>
      </w:r>
      <w:r w:rsidR="004B698D" w:rsidRPr="006A171C">
        <w:rPr>
          <w:noProof/>
          <w:color w:val="000000"/>
          <w:szCs w:val="24"/>
          <w:lang w:val="bg-BG" w:eastAsia="en-GB"/>
        </w:rPr>
        <w:t>9</w:t>
      </w:r>
      <w:r>
        <w:rPr>
          <w:color w:val="000000"/>
          <w:szCs w:val="24"/>
          <w:lang w:eastAsia="en-GB"/>
        </w:rPr>
        <w:fldChar w:fldCharType="end"/>
      </w:r>
      <w:r w:rsidRPr="006A171C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eastAsia="en-GB"/>
        </w:rPr>
        <w:t>  </w:t>
      </w:r>
      <w:r w:rsidR="005031A9">
        <w:rPr>
          <w:color w:val="000000"/>
          <w:szCs w:val="24"/>
          <w:lang w:val="bg-BG" w:eastAsia="en-GB"/>
        </w:rPr>
        <w:t xml:space="preserve">На 8 юли 1996 г. жалбоподателят е екстрадиран от Чешката република </w:t>
      </w:r>
      <w:r w:rsidR="002D3A5F">
        <w:rPr>
          <w:color w:val="000000"/>
          <w:szCs w:val="24"/>
          <w:lang w:val="bg-BG" w:eastAsia="en-GB"/>
        </w:rPr>
        <w:t>във връзка с образувано в България досъдебно производство срещу него за редица престъпления, включително убийство.</w:t>
      </w:r>
    </w:p>
    <w:p w:rsidR="009116D5" w:rsidRPr="00A77A0C" w:rsidRDefault="009116D5" w:rsidP="009116D5">
      <w:pPr>
        <w:pStyle w:val="JuPara"/>
        <w:rPr>
          <w:lang w:val="bg-BG" w:eastAsia="en-GB"/>
        </w:rPr>
      </w:pPr>
      <w:r>
        <w:rPr>
          <w:lang w:eastAsia="en-GB"/>
        </w:rPr>
        <w:fldChar w:fldCharType="begin"/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SEQ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level</w:instrText>
      </w:r>
      <w:r w:rsidRPr="006A171C">
        <w:rPr>
          <w:lang w:val="bg-BG" w:eastAsia="en-GB"/>
        </w:rPr>
        <w:instrText>0 \*</w:instrText>
      </w:r>
      <w:r>
        <w:rPr>
          <w:lang w:eastAsia="en-GB"/>
        </w:rPr>
        <w:instrText>arabic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fldChar w:fldCharType="separate"/>
      </w:r>
      <w:r w:rsidR="004B698D" w:rsidRPr="006A171C">
        <w:rPr>
          <w:noProof/>
          <w:lang w:val="bg-BG" w:eastAsia="en-GB"/>
        </w:rPr>
        <w:t>10</w:t>
      </w:r>
      <w:r>
        <w:rPr>
          <w:lang w:eastAsia="en-GB"/>
        </w:rPr>
        <w:fldChar w:fldCharType="end"/>
      </w:r>
      <w:r w:rsidRPr="006A171C">
        <w:rPr>
          <w:lang w:val="bg-BG" w:eastAsia="en-GB"/>
        </w:rPr>
        <w:t>.</w:t>
      </w:r>
      <w:r>
        <w:rPr>
          <w:lang w:eastAsia="en-GB"/>
        </w:rPr>
        <w:t>  </w:t>
      </w:r>
      <w:r w:rsidR="00DC1A94">
        <w:rPr>
          <w:lang w:val="bg-BG" w:eastAsia="en-GB"/>
        </w:rPr>
        <w:t>На Съда не е предоставена информация за хода на досъдебното производство за убийство между 1992</w:t>
      </w:r>
      <w:r w:rsidR="00A77A0C">
        <w:rPr>
          <w:lang w:val="bg-BG" w:eastAsia="en-GB"/>
        </w:rPr>
        <w:t xml:space="preserve"> и 2005 г.</w:t>
      </w:r>
    </w:p>
    <w:p w:rsidR="009116D5" w:rsidRPr="00A77A0C" w:rsidRDefault="009116D5" w:rsidP="009116D5">
      <w:pPr>
        <w:pStyle w:val="JuPara"/>
        <w:rPr>
          <w:lang w:val="bg-BG" w:eastAsia="en-GB"/>
        </w:rPr>
      </w:pPr>
      <w:r>
        <w:rPr>
          <w:lang w:eastAsia="en-GB"/>
        </w:rPr>
        <w:fldChar w:fldCharType="begin"/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SEQ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level</w:instrText>
      </w:r>
      <w:r w:rsidRPr="006A171C">
        <w:rPr>
          <w:lang w:val="bg-BG" w:eastAsia="en-GB"/>
        </w:rPr>
        <w:instrText>0 \*</w:instrText>
      </w:r>
      <w:r>
        <w:rPr>
          <w:lang w:eastAsia="en-GB"/>
        </w:rPr>
        <w:instrText>arabic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fldChar w:fldCharType="separate"/>
      </w:r>
      <w:r w:rsidR="004B698D" w:rsidRPr="006A171C">
        <w:rPr>
          <w:noProof/>
          <w:lang w:val="bg-BG" w:eastAsia="en-GB"/>
        </w:rPr>
        <w:t>11</w:t>
      </w:r>
      <w:r>
        <w:rPr>
          <w:lang w:eastAsia="en-GB"/>
        </w:rPr>
        <w:fldChar w:fldCharType="end"/>
      </w:r>
      <w:r w:rsidRPr="006A171C">
        <w:rPr>
          <w:lang w:val="bg-BG" w:eastAsia="en-GB"/>
        </w:rPr>
        <w:t>.</w:t>
      </w:r>
      <w:r>
        <w:rPr>
          <w:lang w:eastAsia="en-GB"/>
        </w:rPr>
        <w:t>  </w:t>
      </w:r>
      <w:r w:rsidR="00A77A0C">
        <w:rPr>
          <w:lang w:val="bg-BG" w:eastAsia="en-GB"/>
        </w:rPr>
        <w:t xml:space="preserve">На неуточнена дата през 2005 г. делото срещу жалбоподателя е внесено в Пловдивския </w:t>
      </w:r>
      <w:r w:rsidR="007E29E9">
        <w:rPr>
          <w:lang w:val="bg-BG" w:eastAsia="en-GB"/>
        </w:rPr>
        <w:t>окръжен</w:t>
      </w:r>
      <w:r w:rsidR="00A77A0C">
        <w:rPr>
          <w:lang w:val="bg-BG" w:eastAsia="en-GB"/>
        </w:rPr>
        <w:t xml:space="preserve"> съд.</w:t>
      </w:r>
    </w:p>
    <w:p w:rsidR="009116D5" w:rsidRPr="00134371" w:rsidRDefault="009116D5" w:rsidP="009116D5">
      <w:pPr>
        <w:pStyle w:val="JuPara"/>
        <w:rPr>
          <w:lang w:val="bg-BG" w:eastAsia="en-GB"/>
        </w:rPr>
      </w:pPr>
      <w:r>
        <w:rPr>
          <w:lang w:eastAsia="en-GB"/>
        </w:rPr>
        <w:fldChar w:fldCharType="begin"/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SEQ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instrText>level</w:instrText>
      </w:r>
      <w:r w:rsidRPr="006A171C">
        <w:rPr>
          <w:lang w:val="bg-BG" w:eastAsia="en-GB"/>
        </w:rPr>
        <w:instrText>0 \*</w:instrText>
      </w:r>
      <w:r>
        <w:rPr>
          <w:lang w:eastAsia="en-GB"/>
        </w:rPr>
        <w:instrText>arabic</w:instrText>
      </w:r>
      <w:r w:rsidRPr="006A171C">
        <w:rPr>
          <w:lang w:val="bg-BG" w:eastAsia="en-GB"/>
        </w:rPr>
        <w:instrText xml:space="preserve"> </w:instrText>
      </w:r>
      <w:r>
        <w:rPr>
          <w:lang w:eastAsia="en-GB"/>
        </w:rPr>
        <w:fldChar w:fldCharType="separate"/>
      </w:r>
      <w:r w:rsidR="004B698D" w:rsidRPr="006A171C">
        <w:rPr>
          <w:noProof/>
          <w:lang w:val="bg-BG" w:eastAsia="en-GB"/>
        </w:rPr>
        <w:t>12</w:t>
      </w:r>
      <w:r>
        <w:rPr>
          <w:lang w:eastAsia="en-GB"/>
        </w:rPr>
        <w:fldChar w:fldCharType="end"/>
      </w:r>
      <w:r w:rsidRPr="006A171C">
        <w:rPr>
          <w:lang w:val="bg-BG" w:eastAsia="en-GB"/>
        </w:rPr>
        <w:t>.</w:t>
      </w:r>
      <w:r>
        <w:rPr>
          <w:lang w:eastAsia="en-GB"/>
        </w:rPr>
        <w:t>  </w:t>
      </w:r>
      <w:r w:rsidR="00A77A0C">
        <w:rPr>
          <w:lang w:val="bg-BG" w:eastAsia="en-GB"/>
        </w:rPr>
        <w:t>С решение от 26 май 2006 г.</w:t>
      </w:r>
      <w:r w:rsidR="00134371">
        <w:rPr>
          <w:lang w:val="bg-BG" w:eastAsia="en-GB"/>
        </w:rPr>
        <w:t xml:space="preserve"> Пловдивският </w:t>
      </w:r>
      <w:r w:rsidR="007E29E9">
        <w:rPr>
          <w:lang w:val="bg-BG" w:eastAsia="en-GB"/>
        </w:rPr>
        <w:t>окръжен</w:t>
      </w:r>
      <w:r w:rsidR="00134371">
        <w:rPr>
          <w:lang w:val="bg-BG" w:eastAsia="en-GB"/>
        </w:rPr>
        <w:t xml:space="preserve"> съд оправдава жалбоподателя.</w:t>
      </w:r>
    </w:p>
    <w:p w:rsidR="009116D5" w:rsidRPr="000C1F78" w:rsidRDefault="009116D5" w:rsidP="009116D5">
      <w:pPr>
        <w:suppressAutoHyphens w:val="0"/>
        <w:autoSpaceDE w:val="0"/>
        <w:autoSpaceDN w:val="0"/>
        <w:adjustRightInd w:val="0"/>
        <w:ind w:firstLine="284"/>
        <w:jc w:val="both"/>
        <w:rPr>
          <w:color w:val="000000"/>
          <w:szCs w:val="24"/>
          <w:lang w:val="bg-BG" w:eastAsia="en-GB"/>
        </w:rPr>
      </w:pPr>
      <w:r>
        <w:rPr>
          <w:color w:val="000000"/>
          <w:szCs w:val="24"/>
          <w:lang w:eastAsia="en-GB"/>
        </w:rPr>
        <w:fldChar w:fldCharType="begin"/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SEQ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level</w:instrText>
      </w:r>
      <w:r w:rsidRPr="006A171C">
        <w:rPr>
          <w:color w:val="000000"/>
          <w:szCs w:val="24"/>
          <w:lang w:val="bg-BG" w:eastAsia="en-GB"/>
        </w:rPr>
        <w:instrText>0 \*</w:instrText>
      </w:r>
      <w:r>
        <w:rPr>
          <w:color w:val="000000"/>
          <w:szCs w:val="24"/>
          <w:lang w:eastAsia="en-GB"/>
        </w:rPr>
        <w:instrText>arabic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fldChar w:fldCharType="separate"/>
      </w:r>
      <w:r w:rsidR="004B698D" w:rsidRPr="006A171C">
        <w:rPr>
          <w:noProof/>
          <w:color w:val="000000"/>
          <w:szCs w:val="24"/>
          <w:lang w:val="bg-BG" w:eastAsia="en-GB"/>
        </w:rPr>
        <w:t>13</w:t>
      </w:r>
      <w:r>
        <w:rPr>
          <w:color w:val="000000"/>
          <w:szCs w:val="24"/>
          <w:lang w:eastAsia="en-GB"/>
        </w:rPr>
        <w:fldChar w:fldCharType="end"/>
      </w:r>
      <w:r w:rsidRPr="006A171C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eastAsia="en-GB"/>
        </w:rPr>
        <w:t>  </w:t>
      </w:r>
      <w:r w:rsidR="00134371">
        <w:rPr>
          <w:color w:val="000000"/>
          <w:szCs w:val="24"/>
          <w:lang w:val="bg-BG" w:eastAsia="en-GB"/>
        </w:rPr>
        <w:t xml:space="preserve">Решението е потвърдено на 27 юни 2007 г. от </w:t>
      </w:r>
      <w:r w:rsidR="00134371" w:rsidRPr="00134371">
        <w:rPr>
          <w:color w:val="000000"/>
          <w:szCs w:val="24"/>
          <w:lang w:val="bg-BG" w:eastAsia="en-GB"/>
        </w:rPr>
        <w:t>Софийски апелативен съд</w:t>
      </w:r>
      <w:r w:rsidR="005F7A63">
        <w:rPr>
          <w:color w:val="000000"/>
          <w:szCs w:val="24"/>
          <w:lang w:val="bg-BG" w:eastAsia="en-GB"/>
        </w:rPr>
        <w:t>. От материалите, с които разполага Съдът</w:t>
      </w:r>
      <w:r w:rsidR="00FC66A9">
        <w:rPr>
          <w:color w:val="000000"/>
          <w:szCs w:val="24"/>
          <w:lang w:val="bg-BG" w:eastAsia="en-GB"/>
        </w:rPr>
        <w:t xml:space="preserve">, изглежда, че </w:t>
      </w:r>
      <w:r w:rsidR="00FC6A99">
        <w:rPr>
          <w:color w:val="000000"/>
          <w:szCs w:val="24"/>
          <w:lang w:val="bg-BG" w:eastAsia="en-GB"/>
        </w:rPr>
        <w:t>в частта си за</w:t>
      </w:r>
      <w:r w:rsidR="00FC66A9">
        <w:rPr>
          <w:color w:val="000000"/>
          <w:szCs w:val="24"/>
          <w:lang w:val="bg-BG" w:eastAsia="en-GB"/>
        </w:rPr>
        <w:t xml:space="preserve"> оправдателната присъда на жалбоподателя, </w:t>
      </w:r>
      <w:r w:rsidR="00563790">
        <w:rPr>
          <w:color w:val="000000"/>
          <w:szCs w:val="24"/>
          <w:lang w:val="bg-BG" w:eastAsia="en-GB"/>
        </w:rPr>
        <w:t>съдебното решение</w:t>
      </w:r>
      <w:r w:rsidR="00FC6A99">
        <w:rPr>
          <w:color w:val="000000"/>
          <w:szCs w:val="24"/>
          <w:lang w:val="bg-BG" w:eastAsia="en-GB"/>
        </w:rPr>
        <w:t xml:space="preserve"> не е протестирано </w:t>
      </w:r>
      <w:r w:rsidR="00FC66A9">
        <w:rPr>
          <w:color w:val="000000"/>
          <w:szCs w:val="24"/>
          <w:lang w:val="bg-BG" w:eastAsia="en-GB"/>
        </w:rPr>
        <w:t xml:space="preserve">и </w:t>
      </w:r>
      <w:r w:rsidR="00FC6A99">
        <w:rPr>
          <w:color w:val="000000"/>
          <w:szCs w:val="24"/>
          <w:lang w:val="bg-BG" w:eastAsia="en-GB"/>
        </w:rPr>
        <w:t xml:space="preserve">тя </w:t>
      </w:r>
      <w:r w:rsidR="00FC66A9">
        <w:rPr>
          <w:color w:val="000000"/>
          <w:szCs w:val="24"/>
          <w:lang w:val="bg-BG" w:eastAsia="en-GB"/>
        </w:rPr>
        <w:t xml:space="preserve">е влязла в </w:t>
      </w:r>
      <w:r w:rsidR="000C1F78">
        <w:rPr>
          <w:color w:val="000000"/>
          <w:szCs w:val="24"/>
          <w:lang w:val="bg-BG" w:eastAsia="en-GB"/>
        </w:rPr>
        <w:t xml:space="preserve">законна </w:t>
      </w:r>
      <w:r w:rsidR="00FC66A9">
        <w:rPr>
          <w:color w:val="000000"/>
          <w:szCs w:val="24"/>
          <w:lang w:val="bg-BG" w:eastAsia="en-GB"/>
        </w:rPr>
        <w:t>с</w:t>
      </w:r>
      <w:r w:rsidR="000C1F78">
        <w:rPr>
          <w:color w:val="000000"/>
          <w:szCs w:val="24"/>
          <w:lang w:val="bg-BG" w:eastAsia="en-GB"/>
        </w:rPr>
        <w:t>ила.</w:t>
      </w:r>
    </w:p>
    <w:p w:rsidR="00FF7957" w:rsidRPr="007661DE" w:rsidRDefault="00633970" w:rsidP="00633970">
      <w:pPr>
        <w:pStyle w:val="JuHA"/>
        <w:rPr>
          <w:lang w:val="bg-BG"/>
        </w:rPr>
      </w:pPr>
      <w:r>
        <w:t>B</w:t>
      </w:r>
      <w:r w:rsidR="00974846" w:rsidRPr="006A171C">
        <w:rPr>
          <w:lang w:val="bg-BG"/>
        </w:rPr>
        <w:t>.</w:t>
      </w:r>
      <w:proofErr w:type="gramStart"/>
      <w:r w:rsidR="007A45D6">
        <w:t>  </w:t>
      </w:r>
      <w:r w:rsidR="000C1F78">
        <w:rPr>
          <w:lang w:val="bg-BG"/>
        </w:rPr>
        <w:t>Наказателното</w:t>
      </w:r>
      <w:proofErr w:type="gramEnd"/>
      <w:r w:rsidR="000C1F78">
        <w:rPr>
          <w:lang w:val="bg-BG"/>
        </w:rPr>
        <w:t xml:space="preserve"> производство за </w:t>
      </w:r>
      <w:r w:rsidR="000C1F78" w:rsidRPr="00EB0CA0">
        <w:rPr>
          <w:lang w:val="bg-BG" w:eastAsia="en-GB"/>
        </w:rPr>
        <w:t>грабеж и незаконно притежание на огнестрелно оръжие</w:t>
      </w:r>
    </w:p>
    <w:p w:rsidR="009633A2" w:rsidRPr="007B147E" w:rsidRDefault="00A0472C" w:rsidP="00252368">
      <w:pPr>
        <w:suppressAutoHyphens w:val="0"/>
        <w:autoSpaceDE w:val="0"/>
        <w:autoSpaceDN w:val="0"/>
        <w:adjustRightInd w:val="0"/>
        <w:ind w:firstLine="284"/>
        <w:jc w:val="both"/>
        <w:rPr>
          <w:color w:val="000000"/>
          <w:szCs w:val="24"/>
          <w:lang w:val="bg-BG" w:eastAsia="en-GB"/>
        </w:rPr>
      </w:pPr>
      <w:r>
        <w:rPr>
          <w:color w:val="000000"/>
          <w:szCs w:val="24"/>
          <w:lang w:eastAsia="en-GB"/>
        </w:rPr>
        <w:fldChar w:fldCharType="begin"/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SEQ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level</w:instrText>
      </w:r>
      <w:r w:rsidRPr="006A171C">
        <w:rPr>
          <w:color w:val="000000"/>
          <w:szCs w:val="24"/>
          <w:lang w:val="bg-BG" w:eastAsia="en-GB"/>
        </w:rPr>
        <w:instrText>0 \*</w:instrText>
      </w:r>
      <w:r>
        <w:rPr>
          <w:color w:val="000000"/>
          <w:szCs w:val="24"/>
          <w:lang w:eastAsia="en-GB"/>
        </w:rPr>
        <w:instrText>arabic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fldChar w:fldCharType="separate"/>
      </w:r>
      <w:r w:rsidR="004B698D" w:rsidRPr="006A171C">
        <w:rPr>
          <w:noProof/>
          <w:color w:val="000000"/>
          <w:szCs w:val="24"/>
          <w:lang w:val="bg-BG" w:eastAsia="en-GB"/>
        </w:rPr>
        <w:t>14</w:t>
      </w:r>
      <w:r>
        <w:rPr>
          <w:color w:val="000000"/>
          <w:szCs w:val="24"/>
          <w:lang w:eastAsia="en-GB"/>
        </w:rPr>
        <w:fldChar w:fldCharType="end"/>
      </w:r>
      <w:r w:rsidRPr="006A171C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eastAsia="en-GB"/>
        </w:rPr>
        <w:t>  </w:t>
      </w:r>
      <w:r w:rsidR="007661DE">
        <w:rPr>
          <w:color w:val="000000"/>
          <w:szCs w:val="24"/>
          <w:lang w:val="bg-BG" w:eastAsia="en-GB"/>
        </w:rPr>
        <w:t>През март 1999 г.</w:t>
      </w:r>
      <w:r w:rsidR="007909D3">
        <w:rPr>
          <w:color w:val="000000"/>
          <w:szCs w:val="24"/>
          <w:lang w:val="bg-BG" w:eastAsia="en-GB"/>
        </w:rPr>
        <w:t>,</w:t>
      </w:r>
      <w:r w:rsidR="007661DE">
        <w:rPr>
          <w:color w:val="000000"/>
          <w:szCs w:val="24"/>
          <w:lang w:val="bg-BG" w:eastAsia="en-GB"/>
        </w:rPr>
        <w:t xml:space="preserve"> </w:t>
      </w:r>
      <w:r w:rsidR="004152F6">
        <w:rPr>
          <w:color w:val="000000"/>
          <w:szCs w:val="24"/>
          <w:lang w:val="bg-BG" w:eastAsia="en-GB"/>
        </w:rPr>
        <w:t>в съответствие с поетия</w:t>
      </w:r>
      <w:r w:rsidR="007661DE">
        <w:rPr>
          <w:color w:val="000000"/>
          <w:szCs w:val="24"/>
          <w:lang w:val="bg-BG" w:eastAsia="en-GB"/>
        </w:rPr>
        <w:t xml:space="preserve"> ангажимент към чешките власти (вж. параграф 7 по-горе)</w:t>
      </w:r>
      <w:r w:rsidR="007909D3">
        <w:rPr>
          <w:color w:val="000000"/>
          <w:szCs w:val="24"/>
          <w:lang w:val="bg-BG" w:eastAsia="en-GB"/>
        </w:rPr>
        <w:t>,</w:t>
      </w:r>
      <w:r w:rsidR="007661DE">
        <w:rPr>
          <w:color w:val="000000"/>
          <w:szCs w:val="24"/>
          <w:lang w:val="bg-BG" w:eastAsia="en-GB"/>
        </w:rPr>
        <w:t xml:space="preserve"> </w:t>
      </w:r>
      <w:r w:rsidR="004152F6">
        <w:rPr>
          <w:color w:val="000000"/>
          <w:szCs w:val="24"/>
          <w:lang w:val="bg-BG" w:eastAsia="en-GB"/>
        </w:rPr>
        <w:t xml:space="preserve">българските власти образуват наказателно производство срещу жалбоподателя за </w:t>
      </w:r>
      <w:r w:rsidR="00563790">
        <w:rPr>
          <w:lang w:val="bg-BG" w:eastAsia="en-GB"/>
        </w:rPr>
        <w:t>извършените в Чешката република престъпления</w:t>
      </w:r>
      <w:r w:rsidR="00563790" w:rsidRPr="00EB0CA0">
        <w:rPr>
          <w:lang w:val="bg-BG" w:eastAsia="en-GB"/>
        </w:rPr>
        <w:t xml:space="preserve"> </w:t>
      </w:r>
      <w:r w:rsidR="004152F6" w:rsidRPr="00EB0CA0">
        <w:rPr>
          <w:lang w:val="bg-BG" w:eastAsia="en-GB"/>
        </w:rPr>
        <w:t xml:space="preserve">грабеж и незаконно притежание на </w:t>
      </w:r>
      <w:r w:rsidR="004152F6">
        <w:rPr>
          <w:lang w:val="bg-BG" w:eastAsia="en-GB"/>
        </w:rPr>
        <w:t>пистолет.</w:t>
      </w:r>
    </w:p>
    <w:p w:rsidR="003B6A5F" w:rsidRPr="00A57211" w:rsidRDefault="009633A2" w:rsidP="00252368">
      <w:pPr>
        <w:suppressAutoHyphens w:val="0"/>
        <w:autoSpaceDE w:val="0"/>
        <w:autoSpaceDN w:val="0"/>
        <w:adjustRightInd w:val="0"/>
        <w:ind w:firstLine="284"/>
        <w:jc w:val="both"/>
        <w:rPr>
          <w:color w:val="000000"/>
          <w:szCs w:val="24"/>
          <w:lang w:val="bg-BG" w:eastAsia="en-GB"/>
        </w:rPr>
      </w:pPr>
      <w:r>
        <w:rPr>
          <w:color w:val="000000"/>
          <w:szCs w:val="24"/>
          <w:lang w:eastAsia="en-GB"/>
        </w:rPr>
        <w:fldChar w:fldCharType="begin"/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SEQ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level</w:instrText>
      </w:r>
      <w:r w:rsidRPr="006A171C">
        <w:rPr>
          <w:color w:val="000000"/>
          <w:szCs w:val="24"/>
          <w:lang w:val="bg-BG" w:eastAsia="en-GB"/>
        </w:rPr>
        <w:instrText>0 \*</w:instrText>
      </w:r>
      <w:r>
        <w:rPr>
          <w:color w:val="000000"/>
          <w:szCs w:val="24"/>
          <w:lang w:eastAsia="en-GB"/>
        </w:rPr>
        <w:instrText>arabic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fldChar w:fldCharType="separate"/>
      </w:r>
      <w:r w:rsidR="004B698D" w:rsidRPr="006A171C">
        <w:rPr>
          <w:noProof/>
          <w:color w:val="000000"/>
          <w:szCs w:val="24"/>
          <w:lang w:val="bg-BG" w:eastAsia="en-GB"/>
        </w:rPr>
        <w:t>15</w:t>
      </w:r>
      <w:r>
        <w:rPr>
          <w:color w:val="000000"/>
          <w:szCs w:val="24"/>
          <w:lang w:eastAsia="en-GB"/>
        </w:rPr>
        <w:fldChar w:fldCharType="end"/>
      </w:r>
      <w:r w:rsidRPr="006A171C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eastAsia="en-GB"/>
        </w:rPr>
        <w:t>  </w:t>
      </w:r>
      <w:r w:rsidR="001A4AE9">
        <w:rPr>
          <w:color w:val="000000"/>
          <w:szCs w:val="24"/>
          <w:lang w:val="bg-BG" w:eastAsia="en-GB"/>
        </w:rPr>
        <w:t>Обвинението за горепосочените престъпления е повдигнато на жалбоподателя н</w:t>
      </w:r>
      <w:r w:rsidR="00A57211">
        <w:rPr>
          <w:color w:val="000000"/>
          <w:szCs w:val="24"/>
          <w:lang w:val="bg-BG" w:eastAsia="en-GB"/>
        </w:rPr>
        <w:t>а 25 октомври 2001 г.</w:t>
      </w:r>
    </w:p>
    <w:p w:rsidR="00974846" w:rsidRPr="006636F3" w:rsidRDefault="00A0472C" w:rsidP="00252368">
      <w:pPr>
        <w:suppressAutoHyphens w:val="0"/>
        <w:autoSpaceDE w:val="0"/>
        <w:autoSpaceDN w:val="0"/>
        <w:adjustRightInd w:val="0"/>
        <w:ind w:firstLine="284"/>
        <w:jc w:val="both"/>
        <w:rPr>
          <w:color w:val="000000"/>
          <w:szCs w:val="24"/>
          <w:lang w:val="bg-BG" w:eastAsia="en-GB"/>
        </w:rPr>
      </w:pPr>
      <w:r>
        <w:rPr>
          <w:color w:val="000000"/>
          <w:szCs w:val="24"/>
          <w:lang w:eastAsia="en-GB"/>
        </w:rPr>
        <w:fldChar w:fldCharType="begin"/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SEQ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level</w:instrText>
      </w:r>
      <w:r w:rsidRPr="006A171C">
        <w:rPr>
          <w:color w:val="000000"/>
          <w:szCs w:val="24"/>
          <w:lang w:val="bg-BG" w:eastAsia="en-GB"/>
        </w:rPr>
        <w:instrText>0 \*</w:instrText>
      </w:r>
      <w:r>
        <w:rPr>
          <w:color w:val="000000"/>
          <w:szCs w:val="24"/>
          <w:lang w:eastAsia="en-GB"/>
        </w:rPr>
        <w:instrText>arabic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fldChar w:fldCharType="separate"/>
      </w:r>
      <w:r w:rsidR="004B698D" w:rsidRPr="006A171C">
        <w:rPr>
          <w:noProof/>
          <w:color w:val="000000"/>
          <w:szCs w:val="24"/>
          <w:lang w:val="bg-BG" w:eastAsia="en-GB"/>
        </w:rPr>
        <w:t>16</w:t>
      </w:r>
      <w:r>
        <w:rPr>
          <w:color w:val="000000"/>
          <w:szCs w:val="24"/>
          <w:lang w:eastAsia="en-GB"/>
        </w:rPr>
        <w:fldChar w:fldCharType="end"/>
      </w:r>
      <w:r w:rsidRPr="006A171C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eastAsia="en-GB"/>
        </w:rPr>
        <w:t>  </w:t>
      </w:r>
      <w:r w:rsidR="00A57211">
        <w:rPr>
          <w:color w:val="000000"/>
          <w:szCs w:val="24"/>
          <w:lang w:val="bg-BG" w:eastAsia="en-GB"/>
        </w:rPr>
        <w:t xml:space="preserve">На 12 юли 2002 г. досъдебното производство е спряно, тъй като </w:t>
      </w:r>
      <w:r w:rsidR="00750404">
        <w:rPr>
          <w:color w:val="000000"/>
          <w:szCs w:val="24"/>
          <w:lang w:val="bg-BG" w:eastAsia="en-GB"/>
        </w:rPr>
        <w:t xml:space="preserve">жертвите на инкриминирания грабеж не могат да бъдат открити за </w:t>
      </w:r>
      <w:r w:rsidR="00627B9E">
        <w:rPr>
          <w:color w:val="000000"/>
          <w:szCs w:val="24"/>
          <w:lang w:val="bg-BG" w:eastAsia="en-GB"/>
        </w:rPr>
        <w:t>снемане на показания. На 22 юли 2003 г. производството е подновено по искане на жалбоподателя.</w:t>
      </w:r>
    </w:p>
    <w:p w:rsidR="00252368" w:rsidRPr="003D2411" w:rsidRDefault="00A0472C" w:rsidP="00252368">
      <w:pPr>
        <w:suppressAutoHyphens w:val="0"/>
        <w:autoSpaceDE w:val="0"/>
        <w:autoSpaceDN w:val="0"/>
        <w:adjustRightInd w:val="0"/>
        <w:ind w:firstLine="284"/>
        <w:jc w:val="both"/>
        <w:rPr>
          <w:color w:val="000000"/>
          <w:szCs w:val="24"/>
          <w:lang w:val="bg-BG" w:eastAsia="en-GB"/>
        </w:rPr>
      </w:pPr>
      <w:r>
        <w:rPr>
          <w:color w:val="000000"/>
          <w:szCs w:val="24"/>
          <w:lang w:eastAsia="en-GB"/>
        </w:rPr>
        <w:fldChar w:fldCharType="begin"/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SEQ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level</w:instrText>
      </w:r>
      <w:r w:rsidRPr="006A171C">
        <w:rPr>
          <w:color w:val="000000"/>
          <w:szCs w:val="24"/>
          <w:lang w:val="bg-BG" w:eastAsia="en-GB"/>
        </w:rPr>
        <w:instrText>0 \*</w:instrText>
      </w:r>
      <w:r>
        <w:rPr>
          <w:color w:val="000000"/>
          <w:szCs w:val="24"/>
          <w:lang w:eastAsia="en-GB"/>
        </w:rPr>
        <w:instrText>arabic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fldChar w:fldCharType="separate"/>
      </w:r>
      <w:r w:rsidR="004B698D" w:rsidRPr="006A171C">
        <w:rPr>
          <w:noProof/>
          <w:color w:val="000000"/>
          <w:szCs w:val="24"/>
          <w:lang w:val="bg-BG" w:eastAsia="en-GB"/>
        </w:rPr>
        <w:t>17</w:t>
      </w:r>
      <w:r>
        <w:rPr>
          <w:color w:val="000000"/>
          <w:szCs w:val="24"/>
          <w:lang w:eastAsia="en-GB"/>
        </w:rPr>
        <w:fldChar w:fldCharType="end"/>
      </w:r>
      <w:r w:rsidRPr="006A171C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eastAsia="en-GB"/>
        </w:rPr>
        <w:t>  </w:t>
      </w:r>
      <w:r w:rsidR="006636F3">
        <w:rPr>
          <w:color w:val="000000"/>
          <w:szCs w:val="24"/>
          <w:lang w:val="bg-BG" w:eastAsia="en-GB"/>
        </w:rPr>
        <w:t xml:space="preserve">През август 2003 г. българските власти </w:t>
      </w:r>
      <w:r w:rsidR="009A5772">
        <w:rPr>
          <w:color w:val="000000"/>
          <w:szCs w:val="24"/>
          <w:lang w:val="bg-BG" w:eastAsia="en-GB"/>
        </w:rPr>
        <w:t>отправят искане до</w:t>
      </w:r>
      <w:r w:rsidR="006636F3">
        <w:rPr>
          <w:color w:val="000000"/>
          <w:szCs w:val="24"/>
          <w:lang w:val="bg-BG" w:eastAsia="en-GB"/>
        </w:rPr>
        <w:t xml:space="preserve"> чешките и испанските </w:t>
      </w:r>
      <w:r w:rsidR="001A4AE9">
        <w:rPr>
          <w:color w:val="000000"/>
          <w:szCs w:val="24"/>
          <w:lang w:val="bg-BG" w:eastAsia="en-GB"/>
        </w:rPr>
        <w:t xml:space="preserve">съдебни </w:t>
      </w:r>
      <w:r w:rsidR="006636F3">
        <w:rPr>
          <w:color w:val="000000"/>
          <w:szCs w:val="24"/>
          <w:lang w:val="bg-BG" w:eastAsia="en-GB"/>
        </w:rPr>
        <w:t xml:space="preserve">власти </w:t>
      </w:r>
      <w:r w:rsidR="009A5772">
        <w:rPr>
          <w:color w:val="000000"/>
          <w:szCs w:val="24"/>
          <w:lang w:val="bg-BG" w:eastAsia="en-GB"/>
        </w:rPr>
        <w:t xml:space="preserve">за </w:t>
      </w:r>
      <w:r w:rsidR="009A5772" w:rsidRPr="009A5772">
        <w:rPr>
          <w:color w:val="000000"/>
          <w:szCs w:val="24"/>
          <w:lang w:val="bg-BG" w:eastAsia="en-GB"/>
        </w:rPr>
        <w:t xml:space="preserve">извършване на </w:t>
      </w:r>
      <w:r w:rsidR="003D2411">
        <w:rPr>
          <w:color w:val="000000"/>
          <w:szCs w:val="24"/>
          <w:lang w:val="bg-BG" w:eastAsia="en-GB"/>
        </w:rPr>
        <w:t>някои</w:t>
      </w:r>
      <w:r w:rsidR="009A5772">
        <w:rPr>
          <w:color w:val="000000"/>
          <w:szCs w:val="24"/>
          <w:lang w:val="bg-BG" w:eastAsia="en-GB"/>
        </w:rPr>
        <w:t xml:space="preserve"> </w:t>
      </w:r>
      <w:r w:rsidR="009A5772" w:rsidRPr="009A5772">
        <w:rPr>
          <w:color w:val="000000"/>
          <w:szCs w:val="24"/>
          <w:lang w:val="bg-BG" w:eastAsia="en-GB"/>
        </w:rPr>
        <w:lastRenderedPageBreak/>
        <w:t>процесуално-следствени действия</w:t>
      </w:r>
      <w:r w:rsidR="003D2411">
        <w:rPr>
          <w:color w:val="000000"/>
          <w:szCs w:val="24"/>
          <w:lang w:val="bg-BG" w:eastAsia="en-GB"/>
        </w:rPr>
        <w:t xml:space="preserve"> и за предоставяне на информация и документи във връзка с посочените по-горе престъпления.</w:t>
      </w:r>
    </w:p>
    <w:p w:rsidR="00252368" w:rsidRPr="0094636C" w:rsidRDefault="00A0472C" w:rsidP="00252368">
      <w:pPr>
        <w:suppressAutoHyphens w:val="0"/>
        <w:autoSpaceDE w:val="0"/>
        <w:autoSpaceDN w:val="0"/>
        <w:adjustRightInd w:val="0"/>
        <w:ind w:firstLine="284"/>
        <w:jc w:val="both"/>
        <w:rPr>
          <w:color w:val="000000"/>
          <w:szCs w:val="24"/>
          <w:lang w:val="bg-BG" w:eastAsia="en-GB"/>
        </w:rPr>
      </w:pPr>
      <w:r>
        <w:rPr>
          <w:color w:val="000000"/>
          <w:szCs w:val="24"/>
          <w:lang w:eastAsia="en-GB"/>
        </w:rPr>
        <w:fldChar w:fldCharType="begin"/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SEQ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level</w:instrText>
      </w:r>
      <w:r w:rsidRPr="006A171C">
        <w:rPr>
          <w:color w:val="000000"/>
          <w:szCs w:val="24"/>
          <w:lang w:val="bg-BG" w:eastAsia="en-GB"/>
        </w:rPr>
        <w:instrText>0 \*</w:instrText>
      </w:r>
      <w:r>
        <w:rPr>
          <w:color w:val="000000"/>
          <w:szCs w:val="24"/>
          <w:lang w:eastAsia="en-GB"/>
        </w:rPr>
        <w:instrText>arabic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fldChar w:fldCharType="separate"/>
      </w:r>
      <w:r w:rsidR="004B698D" w:rsidRPr="006A171C">
        <w:rPr>
          <w:noProof/>
          <w:color w:val="000000"/>
          <w:szCs w:val="24"/>
          <w:lang w:val="bg-BG" w:eastAsia="en-GB"/>
        </w:rPr>
        <w:t>18</w:t>
      </w:r>
      <w:r>
        <w:rPr>
          <w:color w:val="000000"/>
          <w:szCs w:val="24"/>
          <w:lang w:eastAsia="en-GB"/>
        </w:rPr>
        <w:fldChar w:fldCharType="end"/>
      </w:r>
      <w:r w:rsidRPr="006A171C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eastAsia="en-GB"/>
        </w:rPr>
        <w:t>  </w:t>
      </w:r>
      <w:r w:rsidR="0094636C">
        <w:rPr>
          <w:color w:val="000000"/>
          <w:szCs w:val="24"/>
          <w:lang w:val="bg-BG" w:eastAsia="en-GB"/>
        </w:rPr>
        <w:t xml:space="preserve">На 11 септември 2003 г. </w:t>
      </w:r>
      <w:r w:rsidR="0094636C" w:rsidRPr="0094636C">
        <w:rPr>
          <w:color w:val="000000"/>
          <w:szCs w:val="24"/>
          <w:lang w:val="bg-BG" w:eastAsia="en-GB"/>
        </w:rPr>
        <w:t>производството по делото е разделено на две отделни производства.</w:t>
      </w:r>
    </w:p>
    <w:p w:rsidR="00252368" w:rsidRPr="006A171C" w:rsidRDefault="00A0472C" w:rsidP="00252368">
      <w:pPr>
        <w:suppressAutoHyphens w:val="0"/>
        <w:autoSpaceDE w:val="0"/>
        <w:autoSpaceDN w:val="0"/>
        <w:adjustRightInd w:val="0"/>
        <w:ind w:firstLine="284"/>
        <w:jc w:val="both"/>
        <w:rPr>
          <w:color w:val="000000"/>
          <w:szCs w:val="24"/>
          <w:lang w:val="bg-BG" w:eastAsia="en-GB"/>
        </w:rPr>
      </w:pPr>
      <w:r>
        <w:rPr>
          <w:color w:val="000000"/>
          <w:szCs w:val="24"/>
          <w:lang w:eastAsia="en-GB"/>
        </w:rPr>
        <w:fldChar w:fldCharType="begin"/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SEQ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instrText>level</w:instrText>
      </w:r>
      <w:r w:rsidRPr="006A171C">
        <w:rPr>
          <w:color w:val="000000"/>
          <w:szCs w:val="24"/>
          <w:lang w:val="bg-BG" w:eastAsia="en-GB"/>
        </w:rPr>
        <w:instrText>0 \*</w:instrText>
      </w:r>
      <w:r>
        <w:rPr>
          <w:color w:val="000000"/>
          <w:szCs w:val="24"/>
          <w:lang w:eastAsia="en-GB"/>
        </w:rPr>
        <w:instrText>arabic</w:instrText>
      </w:r>
      <w:r w:rsidRPr="006A171C">
        <w:rPr>
          <w:color w:val="000000"/>
          <w:szCs w:val="24"/>
          <w:lang w:val="bg-BG" w:eastAsia="en-GB"/>
        </w:rPr>
        <w:instrText xml:space="preserve"> </w:instrText>
      </w:r>
      <w:r>
        <w:rPr>
          <w:color w:val="000000"/>
          <w:szCs w:val="24"/>
          <w:lang w:eastAsia="en-GB"/>
        </w:rPr>
        <w:fldChar w:fldCharType="separate"/>
      </w:r>
      <w:r w:rsidR="004B698D" w:rsidRPr="006A171C">
        <w:rPr>
          <w:noProof/>
          <w:color w:val="000000"/>
          <w:szCs w:val="24"/>
          <w:lang w:val="bg-BG" w:eastAsia="en-GB"/>
        </w:rPr>
        <w:t>19</w:t>
      </w:r>
      <w:r>
        <w:rPr>
          <w:color w:val="000000"/>
          <w:szCs w:val="24"/>
          <w:lang w:eastAsia="en-GB"/>
        </w:rPr>
        <w:fldChar w:fldCharType="end"/>
      </w:r>
      <w:r w:rsidRPr="006A171C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eastAsia="en-GB"/>
        </w:rPr>
        <w:t>  </w:t>
      </w:r>
      <w:r w:rsidR="0094636C" w:rsidRPr="00E13772">
        <w:rPr>
          <w:color w:val="000000"/>
          <w:spacing w:val="-2"/>
          <w:szCs w:val="24"/>
          <w:lang w:val="bg-BG" w:eastAsia="en-GB"/>
        </w:rPr>
        <w:t xml:space="preserve">Делото за </w:t>
      </w:r>
      <w:r w:rsidR="0094636C" w:rsidRPr="00E13772">
        <w:rPr>
          <w:spacing w:val="-2"/>
          <w:lang w:val="bg-BG" w:eastAsia="en-GB"/>
        </w:rPr>
        <w:t xml:space="preserve">незаконно притежание на огнестрелно оръжие приключва на 1 април 2004 г. с </w:t>
      </w:r>
      <w:r w:rsidR="00B22C81" w:rsidRPr="00E13772">
        <w:rPr>
          <w:spacing w:val="-2"/>
          <w:lang w:val="bg-BG" w:eastAsia="en-GB"/>
        </w:rPr>
        <w:t>присъда</w:t>
      </w:r>
      <w:r w:rsidR="0094636C" w:rsidRPr="00E13772">
        <w:rPr>
          <w:spacing w:val="-2"/>
          <w:lang w:val="bg-BG" w:eastAsia="en-GB"/>
        </w:rPr>
        <w:t xml:space="preserve"> на Пловдивския </w:t>
      </w:r>
      <w:r w:rsidR="007E29E9">
        <w:rPr>
          <w:spacing w:val="-2"/>
          <w:lang w:val="bg-BG" w:eastAsia="en-GB"/>
        </w:rPr>
        <w:t>районен</w:t>
      </w:r>
      <w:r w:rsidR="0094636C" w:rsidRPr="00E13772">
        <w:rPr>
          <w:spacing w:val="-2"/>
          <w:lang w:val="bg-BG" w:eastAsia="en-GB"/>
        </w:rPr>
        <w:t xml:space="preserve"> съд</w:t>
      </w:r>
      <w:r w:rsidR="00B22C81" w:rsidRPr="00E13772">
        <w:rPr>
          <w:spacing w:val="-2"/>
          <w:lang w:val="bg-BG" w:eastAsia="en-GB"/>
        </w:rPr>
        <w:t xml:space="preserve">, </w:t>
      </w:r>
      <w:r w:rsidR="00E13772" w:rsidRPr="00E13772">
        <w:rPr>
          <w:spacing w:val="-2"/>
          <w:lang w:val="bg-BG" w:eastAsia="en-GB"/>
        </w:rPr>
        <w:t>влязла в сила</w:t>
      </w:r>
      <w:r w:rsidR="00B22C81" w:rsidRPr="00E13772">
        <w:rPr>
          <w:spacing w:val="-2"/>
          <w:lang w:val="bg-BG" w:eastAsia="en-GB"/>
        </w:rPr>
        <w:t xml:space="preserve"> на 19 април 2004 г. </w:t>
      </w:r>
      <w:r w:rsidR="00B22C81" w:rsidRPr="00E13772">
        <w:rPr>
          <w:color w:val="000000"/>
          <w:spacing w:val="-2"/>
          <w:szCs w:val="24"/>
          <w:lang w:val="bg-BG" w:eastAsia="en-GB"/>
        </w:rPr>
        <w:t xml:space="preserve">Съдът признава жалбоподателя за виновен и го осъжда на една година лишаване от свобода, което е близко до </w:t>
      </w:r>
      <w:r w:rsidR="004D5320" w:rsidRPr="00E13772">
        <w:rPr>
          <w:color w:val="000000"/>
          <w:spacing w:val="-2"/>
          <w:szCs w:val="24"/>
          <w:lang w:val="bg-BG" w:eastAsia="en-GB"/>
        </w:rPr>
        <w:t>най-лекото предвидено в закона наказание</w:t>
      </w:r>
      <w:r w:rsidR="00B22C81" w:rsidRPr="00E13772">
        <w:rPr>
          <w:color w:val="000000"/>
          <w:spacing w:val="-2"/>
          <w:szCs w:val="24"/>
          <w:lang w:val="bg-BG" w:eastAsia="en-GB"/>
        </w:rPr>
        <w:t xml:space="preserve"> за това престъпление. </w:t>
      </w:r>
      <w:r w:rsidR="00673586" w:rsidRPr="00E13772">
        <w:rPr>
          <w:color w:val="000000"/>
          <w:spacing w:val="-2"/>
          <w:szCs w:val="24"/>
          <w:lang w:val="bg-BG" w:eastAsia="en-GB"/>
        </w:rPr>
        <w:t>При определяне на присъдата съдът отчита наред с други смекчаващи обстоятелства и факта, че престъплениет</w:t>
      </w:r>
      <w:r w:rsidR="00521206" w:rsidRPr="00E13772">
        <w:rPr>
          <w:color w:val="000000"/>
          <w:spacing w:val="-2"/>
          <w:szCs w:val="24"/>
          <w:lang w:val="bg-BG" w:eastAsia="en-GB"/>
        </w:rPr>
        <w:t>о</w:t>
      </w:r>
      <w:r w:rsidR="00673586" w:rsidRPr="00E13772">
        <w:rPr>
          <w:color w:val="000000"/>
          <w:spacing w:val="-2"/>
          <w:szCs w:val="24"/>
          <w:lang w:val="bg-BG" w:eastAsia="en-GB"/>
        </w:rPr>
        <w:t xml:space="preserve"> е извършено </w:t>
      </w:r>
      <w:r w:rsidR="00521206" w:rsidRPr="00E13772">
        <w:rPr>
          <w:color w:val="000000"/>
          <w:spacing w:val="-2"/>
          <w:szCs w:val="24"/>
          <w:lang w:val="bg-BG" w:eastAsia="en-GB"/>
        </w:rPr>
        <w:t xml:space="preserve">преди </w:t>
      </w:r>
      <w:r w:rsidR="00673586" w:rsidRPr="00E13772">
        <w:rPr>
          <w:color w:val="000000"/>
          <w:spacing w:val="-2"/>
          <w:szCs w:val="24"/>
          <w:lang w:val="bg-BG" w:eastAsia="en-GB"/>
        </w:rPr>
        <w:t>повече от десет години</w:t>
      </w:r>
      <w:r w:rsidR="00A91C88" w:rsidRPr="006A171C">
        <w:rPr>
          <w:color w:val="000000"/>
          <w:spacing w:val="-2"/>
          <w:szCs w:val="24"/>
          <w:lang w:val="bg-BG" w:eastAsia="en-GB"/>
        </w:rPr>
        <w:t>.</w:t>
      </w:r>
    </w:p>
    <w:p w:rsidR="00632C1A" w:rsidRPr="00671EB9" w:rsidRDefault="00D97DA2" w:rsidP="00D97DA2">
      <w:pPr>
        <w:autoSpaceDE w:val="0"/>
        <w:autoSpaceDN w:val="0"/>
        <w:adjustRightInd w:val="0"/>
        <w:ind w:firstLine="284"/>
        <w:jc w:val="both"/>
        <w:rPr>
          <w:color w:val="000000"/>
          <w:lang w:val="bg-BG"/>
        </w:rPr>
      </w:pPr>
      <w:r w:rsidRPr="00D97DA2">
        <w:rPr>
          <w:color w:val="000000"/>
        </w:rPr>
        <w:fldChar w:fldCharType="begin"/>
      </w:r>
      <w:r w:rsidRPr="006A171C">
        <w:rPr>
          <w:color w:val="000000"/>
          <w:lang w:val="bg-BG"/>
        </w:rPr>
        <w:instrText xml:space="preserve"> </w:instrText>
      </w:r>
      <w:r w:rsidRPr="00D97DA2">
        <w:rPr>
          <w:color w:val="000000"/>
        </w:rPr>
        <w:instrText>SEQ</w:instrText>
      </w:r>
      <w:r w:rsidRPr="006A171C">
        <w:rPr>
          <w:color w:val="000000"/>
          <w:lang w:val="bg-BG"/>
        </w:rPr>
        <w:instrText xml:space="preserve"> </w:instrText>
      </w:r>
      <w:r w:rsidRPr="00D97DA2">
        <w:rPr>
          <w:color w:val="000000"/>
        </w:rPr>
        <w:instrText>level</w:instrText>
      </w:r>
      <w:r w:rsidRPr="006A171C">
        <w:rPr>
          <w:color w:val="000000"/>
          <w:lang w:val="bg-BG"/>
        </w:rPr>
        <w:instrText>0 \*</w:instrText>
      </w:r>
      <w:r w:rsidRPr="00D97DA2">
        <w:rPr>
          <w:color w:val="000000"/>
        </w:rPr>
        <w:instrText>arabic</w:instrText>
      </w:r>
      <w:r w:rsidRPr="006A171C">
        <w:rPr>
          <w:color w:val="000000"/>
          <w:lang w:val="bg-BG"/>
        </w:rPr>
        <w:instrText xml:space="preserve"> </w:instrText>
      </w:r>
      <w:r w:rsidRPr="00D97DA2">
        <w:rPr>
          <w:color w:val="000000"/>
        </w:rPr>
        <w:fldChar w:fldCharType="separate"/>
      </w:r>
      <w:r w:rsidR="004B698D" w:rsidRPr="006A171C">
        <w:rPr>
          <w:noProof/>
          <w:color w:val="000000"/>
          <w:lang w:val="bg-BG"/>
        </w:rPr>
        <w:t>20</w:t>
      </w:r>
      <w:r w:rsidRPr="00D97DA2">
        <w:rPr>
          <w:color w:val="000000"/>
        </w:rPr>
        <w:fldChar w:fldCharType="end"/>
      </w:r>
      <w:r w:rsidRPr="006A171C">
        <w:rPr>
          <w:color w:val="000000"/>
          <w:lang w:val="bg-BG"/>
        </w:rPr>
        <w:t>.</w:t>
      </w:r>
      <w:r w:rsidRPr="00D97DA2">
        <w:rPr>
          <w:color w:val="000000"/>
        </w:rPr>
        <w:t>  </w:t>
      </w:r>
      <w:r w:rsidR="00521206">
        <w:rPr>
          <w:color w:val="000000"/>
          <w:lang w:val="bg-BG"/>
        </w:rPr>
        <w:t>Междувременно на 2 октомври 2003 г. обвиненият</w:t>
      </w:r>
      <w:r w:rsidR="001A3710">
        <w:rPr>
          <w:color w:val="000000"/>
          <w:lang w:val="bg-BG"/>
        </w:rPr>
        <w:t>а за грабеж срещу жалбоподателя</w:t>
      </w:r>
      <w:r w:rsidR="00521206">
        <w:rPr>
          <w:color w:val="000000"/>
          <w:lang w:val="bg-BG"/>
        </w:rPr>
        <w:t xml:space="preserve"> </w:t>
      </w:r>
      <w:r w:rsidR="0069128A">
        <w:rPr>
          <w:color w:val="000000"/>
          <w:lang w:val="bg-BG"/>
        </w:rPr>
        <w:t>са снети</w:t>
      </w:r>
      <w:r w:rsidRPr="006A171C">
        <w:rPr>
          <w:color w:val="000000"/>
          <w:lang w:val="bg-BG"/>
        </w:rPr>
        <w:t xml:space="preserve">. </w:t>
      </w:r>
      <w:r w:rsidR="0069128A">
        <w:rPr>
          <w:color w:val="000000"/>
          <w:lang w:val="bg-BG"/>
        </w:rPr>
        <w:t xml:space="preserve">На 18 юли 2005 г. той е уведомен, че не е </w:t>
      </w:r>
      <w:r w:rsidR="00671EB9">
        <w:rPr>
          <w:color w:val="000000"/>
          <w:lang w:val="bg-BG"/>
        </w:rPr>
        <w:t>обект на обвинението по това производство. Производството обаче е продължено.</w:t>
      </w:r>
    </w:p>
    <w:p w:rsidR="001B0512" w:rsidRPr="00D04E83" w:rsidRDefault="00632C1A" w:rsidP="00D97DA2">
      <w:pPr>
        <w:autoSpaceDE w:val="0"/>
        <w:autoSpaceDN w:val="0"/>
        <w:adjustRightInd w:val="0"/>
        <w:ind w:firstLine="284"/>
        <w:jc w:val="both"/>
        <w:rPr>
          <w:color w:val="000000"/>
          <w:lang w:val="bg-BG"/>
        </w:rPr>
      </w:pPr>
      <w:r>
        <w:rPr>
          <w:color w:val="000000"/>
        </w:rPr>
        <w:fldChar w:fldCharType="begin"/>
      </w:r>
      <w:r w:rsidRPr="006A171C">
        <w:rPr>
          <w:color w:val="000000"/>
          <w:lang w:val="bg-BG"/>
        </w:rPr>
        <w:instrText xml:space="preserve"> </w:instrText>
      </w:r>
      <w:r>
        <w:rPr>
          <w:color w:val="000000"/>
        </w:rPr>
        <w:instrText>SEQ</w:instrText>
      </w:r>
      <w:r w:rsidRPr="006A171C">
        <w:rPr>
          <w:color w:val="000000"/>
          <w:lang w:val="bg-BG"/>
        </w:rPr>
        <w:instrText xml:space="preserve"> </w:instrText>
      </w:r>
      <w:r>
        <w:rPr>
          <w:color w:val="000000"/>
        </w:rPr>
        <w:instrText>level</w:instrText>
      </w:r>
      <w:r w:rsidRPr="006A171C">
        <w:rPr>
          <w:color w:val="000000"/>
          <w:lang w:val="bg-BG"/>
        </w:rPr>
        <w:instrText>0 \*</w:instrText>
      </w:r>
      <w:r>
        <w:rPr>
          <w:color w:val="000000"/>
        </w:rPr>
        <w:instrText>arabic</w:instrText>
      </w:r>
      <w:r w:rsidRPr="006A171C">
        <w:rPr>
          <w:color w:val="000000"/>
          <w:lang w:val="bg-BG"/>
        </w:rPr>
        <w:instrText xml:space="preserve"> </w:instrText>
      </w:r>
      <w:r>
        <w:rPr>
          <w:color w:val="000000"/>
        </w:rPr>
        <w:fldChar w:fldCharType="separate"/>
      </w:r>
      <w:r w:rsidR="004B698D" w:rsidRPr="006A171C">
        <w:rPr>
          <w:noProof/>
          <w:color w:val="000000"/>
          <w:lang w:val="bg-BG"/>
        </w:rPr>
        <w:t>21</w:t>
      </w:r>
      <w:r>
        <w:rPr>
          <w:color w:val="000000"/>
        </w:rPr>
        <w:fldChar w:fldCharType="end"/>
      </w:r>
      <w:r w:rsidRPr="006A171C">
        <w:rPr>
          <w:color w:val="000000"/>
          <w:lang w:val="bg-BG"/>
        </w:rPr>
        <w:t>.</w:t>
      </w:r>
      <w:r>
        <w:rPr>
          <w:color w:val="000000"/>
        </w:rPr>
        <w:t>  </w:t>
      </w:r>
      <w:r w:rsidR="00671EB9">
        <w:rPr>
          <w:color w:val="000000"/>
          <w:lang w:val="bg-BG"/>
        </w:rPr>
        <w:t xml:space="preserve">На 7 юли 2006 г. </w:t>
      </w:r>
      <w:r w:rsidR="00D04E83" w:rsidRPr="00D04E83">
        <w:rPr>
          <w:color w:val="000000"/>
          <w:lang w:val="bg-BG"/>
        </w:rPr>
        <w:t>прокур</w:t>
      </w:r>
      <w:r w:rsidR="00D04E83">
        <w:rPr>
          <w:color w:val="000000"/>
          <w:lang w:val="bg-BG"/>
        </w:rPr>
        <w:t>атурата</w:t>
      </w:r>
      <w:r w:rsidR="00D04E83" w:rsidRPr="00D04E83">
        <w:rPr>
          <w:color w:val="000000"/>
          <w:lang w:val="bg-BG"/>
        </w:rPr>
        <w:t xml:space="preserve"> </w:t>
      </w:r>
      <w:r w:rsidR="00D04E83">
        <w:rPr>
          <w:color w:val="000000"/>
          <w:lang w:val="bg-BG"/>
        </w:rPr>
        <w:t>прекратява производството срещу жалбоподателя поради липса на достатъчно доказателства, че той е извършил грабежа. Досъдебното производство продължава срещу неизвестен извършител.</w:t>
      </w:r>
    </w:p>
    <w:p w:rsidR="00F71A6A" w:rsidRPr="006A171C" w:rsidRDefault="00561603" w:rsidP="009E3D54">
      <w:pPr>
        <w:pStyle w:val="JuHHead"/>
        <w:rPr>
          <w:lang w:val="bg-BG"/>
        </w:rPr>
      </w:pPr>
      <w:r>
        <w:rPr>
          <w:lang w:val="bg-BG"/>
        </w:rPr>
        <w:t>ПРАВОТО</w:t>
      </w:r>
    </w:p>
    <w:p w:rsidR="0016278E" w:rsidRPr="001B7E1C" w:rsidRDefault="0016278E" w:rsidP="0016278E">
      <w:pPr>
        <w:pStyle w:val="JuHIRoman"/>
        <w:rPr>
          <w:lang w:val="bg-BG"/>
        </w:rPr>
      </w:pPr>
      <w:r w:rsidRPr="00311D6E">
        <w:t>I</w:t>
      </w:r>
      <w:r w:rsidRPr="006A171C">
        <w:rPr>
          <w:lang w:val="bg-BG"/>
        </w:rPr>
        <w:t>.</w:t>
      </w:r>
      <w:proofErr w:type="gramStart"/>
      <w:r w:rsidRPr="00311D6E">
        <w:t>  </w:t>
      </w:r>
      <w:r w:rsidR="00541FFE">
        <w:rPr>
          <w:lang w:val="bg-BG"/>
        </w:rPr>
        <w:t>ПО</w:t>
      </w:r>
      <w:proofErr w:type="gramEnd"/>
      <w:r w:rsidR="00541FFE">
        <w:rPr>
          <w:lang w:val="bg-BG"/>
        </w:rPr>
        <w:t xml:space="preserve"> ТВЪРДЕНИЕТО ЗА НАРУШЕНИЕ НА ЧЛЕН </w:t>
      </w:r>
      <w:r w:rsidR="00541FFE" w:rsidRPr="006A171C">
        <w:rPr>
          <w:lang w:val="bg-BG"/>
        </w:rPr>
        <w:t>6</w:t>
      </w:r>
      <w:r w:rsidR="00541FFE">
        <w:rPr>
          <w:lang w:val="bg-BG"/>
        </w:rPr>
        <w:t> </w:t>
      </w:r>
      <w:r w:rsidR="00541FFE" w:rsidRPr="006A171C">
        <w:rPr>
          <w:lang w:val="bg-BG"/>
        </w:rPr>
        <w:t>§</w:t>
      </w:r>
      <w:r w:rsidR="00541FFE">
        <w:rPr>
          <w:lang w:val="bg-BG"/>
        </w:rPr>
        <w:t> </w:t>
      </w:r>
      <w:r w:rsidR="00541FFE" w:rsidRPr="006A171C">
        <w:rPr>
          <w:lang w:val="bg-BG"/>
        </w:rPr>
        <w:t xml:space="preserve">1 </w:t>
      </w:r>
      <w:r w:rsidR="00541FFE">
        <w:rPr>
          <w:lang w:val="bg-BG"/>
        </w:rPr>
        <w:t>ОТ КОНВЕНЦИЯТА</w:t>
      </w:r>
    </w:p>
    <w:p w:rsidR="0016278E" w:rsidRPr="001B7E1C" w:rsidRDefault="00FF4FD1" w:rsidP="00943B61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22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1B7E1C" w:rsidRPr="000B0E21">
        <w:rPr>
          <w:lang w:val="bg-BG"/>
        </w:rPr>
        <w:t>Жалбоподател</w:t>
      </w:r>
      <w:r w:rsidR="001B7E1C">
        <w:rPr>
          <w:lang w:val="bg-BG"/>
        </w:rPr>
        <w:t>ят</w:t>
      </w:r>
      <w:r w:rsidR="001B7E1C" w:rsidRPr="000B0E21">
        <w:rPr>
          <w:lang w:val="bg-BG"/>
        </w:rPr>
        <w:t xml:space="preserve"> </w:t>
      </w:r>
      <w:r w:rsidR="001B7E1C">
        <w:rPr>
          <w:lang w:val="bg-BG"/>
        </w:rPr>
        <w:t>се оплаква</w:t>
      </w:r>
      <w:r w:rsidR="001B7E1C" w:rsidRPr="000B0E21">
        <w:rPr>
          <w:lang w:val="bg-BG"/>
        </w:rPr>
        <w:t xml:space="preserve">, че продължителността на </w:t>
      </w:r>
      <w:r w:rsidR="001B7E1C">
        <w:rPr>
          <w:lang w:val="bg-BG"/>
        </w:rPr>
        <w:t xml:space="preserve">двете </w:t>
      </w:r>
      <w:r w:rsidR="001B7E1C" w:rsidRPr="000B0E21">
        <w:rPr>
          <w:lang w:val="bg-BG"/>
        </w:rPr>
        <w:t>наказателн</w:t>
      </w:r>
      <w:r w:rsidR="001B7E1C">
        <w:rPr>
          <w:lang w:val="bg-BG"/>
        </w:rPr>
        <w:t>и</w:t>
      </w:r>
      <w:r w:rsidR="001B7E1C" w:rsidRPr="000B0E21">
        <w:rPr>
          <w:lang w:val="bg-BG"/>
        </w:rPr>
        <w:t xml:space="preserve"> производств</w:t>
      </w:r>
      <w:r w:rsidR="001B7E1C">
        <w:rPr>
          <w:lang w:val="bg-BG"/>
        </w:rPr>
        <w:t>а срещу него</w:t>
      </w:r>
      <w:r w:rsidR="001B7E1C" w:rsidRPr="000B0E21">
        <w:rPr>
          <w:lang w:val="bg-BG"/>
        </w:rPr>
        <w:t xml:space="preserve"> е несъвместима с изискването за „разумен срок“, заложено в член </w:t>
      </w:r>
      <w:r w:rsidR="001B7E1C" w:rsidRPr="006A171C">
        <w:rPr>
          <w:lang w:val="bg-BG"/>
        </w:rPr>
        <w:t>6</w:t>
      </w:r>
      <w:r w:rsidR="001B7E1C" w:rsidRPr="000B0E21">
        <w:rPr>
          <w:lang w:val="bg-BG"/>
        </w:rPr>
        <w:t> </w:t>
      </w:r>
      <w:r w:rsidR="001B7E1C" w:rsidRPr="006A171C">
        <w:rPr>
          <w:lang w:val="bg-BG"/>
        </w:rPr>
        <w:t>§</w:t>
      </w:r>
      <w:r w:rsidR="001B7E1C" w:rsidRPr="000B0E21">
        <w:rPr>
          <w:lang w:val="bg-BG"/>
        </w:rPr>
        <w:t> </w:t>
      </w:r>
      <w:r w:rsidR="001B7E1C" w:rsidRPr="006A171C">
        <w:rPr>
          <w:lang w:val="bg-BG"/>
        </w:rPr>
        <w:t>1</w:t>
      </w:r>
      <w:r w:rsidR="001B7E1C" w:rsidRPr="000B0E21">
        <w:rPr>
          <w:lang w:val="bg-BG"/>
        </w:rPr>
        <w:t xml:space="preserve"> от Конвенцията, който гласи следното:</w:t>
      </w:r>
    </w:p>
    <w:p w:rsidR="0016278E" w:rsidRPr="00E9294B" w:rsidRDefault="00E9294B" w:rsidP="009912C4">
      <w:pPr>
        <w:pStyle w:val="JuQuot"/>
        <w:rPr>
          <w:lang w:val="bg-BG"/>
        </w:rPr>
      </w:pPr>
      <w:r>
        <w:rPr>
          <w:lang w:val="bg-BG"/>
        </w:rPr>
        <w:t>„</w:t>
      </w:r>
      <w:r>
        <w:t>Β</w:t>
      </w:r>
      <w:proofErr w:type="spellStart"/>
      <w:r w:rsidRPr="006A171C">
        <w:rPr>
          <w:lang w:val="bg-BG"/>
        </w:rPr>
        <w:t>сяко</w:t>
      </w:r>
      <w:proofErr w:type="spellEnd"/>
      <w:r w:rsidRPr="006A171C">
        <w:rPr>
          <w:lang w:val="bg-BG"/>
        </w:rPr>
        <w:t xml:space="preserve"> лице, при решаването на</w:t>
      </w:r>
      <w:r>
        <w:rPr>
          <w:lang w:val="bg-BG"/>
        </w:rPr>
        <w:t xml:space="preserve"> правен спор относно</w:t>
      </w:r>
      <w:r w:rsidRPr="006A171C">
        <w:rPr>
          <w:lang w:val="bg-BG"/>
        </w:rPr>
        <w:t xml:space="preserve"> </w:t>
      </w:r>
      <w:r>
        <w:rPr>
          <w:lang w:val="bg-BG"/>
        </w:rPr>
        <w:t>...</w:t>
      </w:r>
      <w:r w:rsidRPr="006A171C">
        <w:rPr>
          <w:lang w:val="bg-BG"/>
        </w:rPr>
        <w:t xml:space="preserve"> основателността</w:t>
      </w:r>
      <w:r>
        <w:rPr>
          <w:lang w:val="bg-BG"/>
        </w:rPr>
        <w:t xml:space="preserve"> </w:t>
      </w:r>
      <w:r w:rsidRPr="006A171C">
        <w:rPr>
          <w:lang w:val="bg-BG"/>
        </w:rPr>
        <w:t>на каквото и да е наказателно обвинение срещу него, има</w:t>
      </w:r>
      <w:r>
        <w:rPr>
          <w:lang w:val="bg-BG"/>
        </w:rPr>
        <w:t xml:space="preserve"> </w:t>
      </w:r>
      <w:r w:rsidRPr="006A171C">
        <w:rPr>
          <w:lang w:val="bg-BG"/>
        </w:rPr>
        <w:t xml:space="preserve">право на </w:t>
      </w:r>
      <w:r>
        <w:rPr>
          <w:lang w:val="bg-BG"/>
        </w:rPr>
        <w:t>...</w:t>
      </w:r>
      <w:r w:rsidRPr="006A171C">
        <w:rPr>
          <w:lang w:val="bg-BG"/>
        </w:rPr>
        <w:t xml:space="preserve"> гледане на неговото дело в</w:t>
      </w:r>
      <w:r>
        <w:rPr>
          <w:lang w:val="bg-BG"/>
        </w:rPr>
        <w:t xml:space="preserve"> </w:t>
      </w:r>
      <w:r w:rsidRPr="006A171C">
        <w:rPr>
          <w:lang w:val="bg-BG"/>
        </w:rPr>
        <w:t xml:space="preserve">разумен срок, от </w:t>
      </w:r>
      <w:r>
        <w:rPr>
          <w:lang w:val="bg-BG"/>
        </w:rPr>
        <w:t>...</w:t>
      </w:r>
      <w:r w:rsidRPr="006A171C">
        <w:rPr>
          <w:lang w:val="bg-BG"/>
        </w:rPr>
        <w:t xml:space="preserve"> съд </w:t>
      </w:r>
      <w:r>
        <w:rPr>
          <w:lang w:val="bg-BG"/>
        </w:rPr>
        <w:t>...“</w:t>
      </w:r>
    </w:p>
    <w:p w:rsidR="00EB6DDB" w:rsidRPr="00BC3B37" w:rsidRDefault="00561603" w:rsidP="00EB6DDB">
      <w:pPr>
        <w:pStyle w:val="JuHA"/>
        <w:tabs>
          <w:tab w:val="clear" w:pos="584"/>
        </w:tabs>
        <w:ind w:left="232" w:firstLine="0"/>
        <w:rPr>
          <w:lang w:val="bg-BG"/>
        </w:rPr>
      </w:pPr>
      <w:r>
        <w:rPr>
          <w:lang w:val="bg-BG"/>
        </w:rPr>
        <w:t>А</w:t>
      </w:r>
      <w:r w:rsidR="00EB6DDB" w:rsidRPr="006A171C">
        <w:rPr>
          <w:lang w:val="bg-BG"/>
        </w:rPr>
        <w:t>.</w:t>
      </w:r>
      <w:r w:rsidR="00EB6DDB">
        <w:t>  </w:t>
      </w:r>
      <w:r w:rsidR="00BC3B37">
        <w:rPr>
          <w:lang w:val="bg-BG"/>
        </w:rPr>
        <w:t>Наказателното производство за убийство</w:t>
      </w:r>
    </w:p>
    <w:p w:rsidR="00EB6DDB" w:rsidRPr="003C519E" w:rsidRDefault="00EB6DDB" w:rsidP="00EB6DDB">
      <w:pPr>
        <w:pStyle w:val="JuH1"/>
        <w:rPr>
          <w:i w:val="0"/>
          <w:lang w:val="bg-BG"/>
        </w:rPr>
      </w:pPr>
      <w:r w:rsidRPr="006A171C">
        <w:rPr>
          <w:lang w:val="bg-BG"/>
        </w:rPr>
        <w:t>1.</w:t>
      </w:r>
      <w:r>
        <w:t>  </w:t>
      </w:r>
      <w:r w:rsidR="003C519E">
        <w:rPr>
          <w:lang w:val="bg-BG"/>
        </w:rPr>
        <w:t>Становища</w:t>
      </w:r>
      <w:r w:rsidR="007909D3">
        <w:rPr>
          <w:lang w:val="bg-BG"/>
        </w:rPr>
        <w:t>та</w:t>
      </w:r>
      <w:r w:rsidR="003C519E">
        <w:rPr>
          <w:lang w:val="bg-BG"/>
        </w:rPr>
        <w:t xml:space="preserve"> на страните</w:t>
      </w:r>
    </w:p>
    <w:p w:rsidR="00EB6DDB" w:rsidRPr="00FF3F07" w:rsidRDefault="00EB6DDB" w:rsidP="00EB6DDB">
      <w:pPr>
        <w:pStyle w:val="JuPara"/>
        <w:rPr>
          <w:lang w:val="bg-BG"/>
        </w:rPr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4B698D">
        <w:rPr>
          <w:noProof/>
        </w:rPr>
        <w:t>23</w:t>
      </w:r>
      <w:r>
        <w:fldChar w:fldCharType="end"/>
      </w:r>
      <w:r>
        <w:t>.  </w:t>
      </w:r>
      <w:r w:rsidR="002B21DF">
        <w:rPr>
          <w:lang w:val="bg-BG"/>
        </w:rPr>
        <w:t xml:space="preserve">Правителството </w:t>
      </w:r>
      <w:r w:rsidR="003579C9">
        <w:rPr>
          <w:lang w:val="bg-BG"/>
        </w:rPr>
        <w:t>изтъква</w:t>
      </w:r>
      <w:r w:rsidR="002B21DF">
        <w:rPr>
          <w:lang w:val="bg-BG"/>
        </w:rPr>
        <w:t xml:space="preserve">, че </w:t>
      </w:r>
      <w:r w:rsidR="002B21DF" w:rsidRPr="002B21DF">
        <w:rPr>
          <w:lang w:val="bg-BG"/>
        </w:rPr>
        <w:t>случа</w:t>
      </w:r>
      <w:r w:rsidR="002B21DF">
        <w:rPr>
          <w:lang w:val="bg-BG"/>
        </w:rPr>
        <w:t>ят</w:t>
      </w:r>
      <w:r w:rsidR="002B21DF" w:rsidRPr="002B21DF">
        <w:rPr>
          <w:lang w:val="bg-BG"/>
        </w:rPr>
        <w:t xml:space="preserve"> </w:t>
      </w:r>
      <w:r w:rsidR="002B21DF">
        <w:rPr>
          <w:lang w:val="bg-BG"/>
        </w:rPr>
        <w:t>е</w:t>
      </w:r>
      <w:r w:rsidR="002B21DF" w:rsidRPr="002B21DF">
        <w:rPr>
          <w:lang w:val="bg-BG"/>
        </w:rPr>
        <w:t xml:space="preserve"> </w:t>
      </w:r>
      <w:r w:rsidR="00B25E0A">
        <w:rPr>
          <w:lang w:val="bg-BG"/>
        </w:rPr>
        <w:t xml:space="preserve">с </w:t>
      </w:r>
      <w:r w:rsidR="00B25E0A" w:rsidRPr="00B25E0A">
        <w:rPr>
          <w:lang w:val="bg-BG"/>
        </w:rPr>
        <w:t>голяма фактологическа и правна сложност</w:t>
      </w:r>
      <w:r w:rsidR="007909D3">
        <w:rPr>
          <w:lang w:val="bg-BG"/>
        </w:rPr>
        <w:t>, тъй като касае убийство;</w:t>
      </w:r>
      <w:r w:rsidR="00B25E0A">
        <w:rPr>
          <w:lang w:val="bg-BG"/>
        </w:rPr>
        <w:t xml:space="preserve"> </w:t>
      </w:r>
      <w:r w:rsidR="0096629B">
        <w:rPr>
          <w:lang w:val="bg-BG"/>
        </w:rPr>
        <w:t xml:space="preserve">разследването е било срещу двама </w:t>
      </w:r>
      <w:r w:rsidR="006E508F">
        <w:rPr>
          <w:lang w:val="bg-BG"/>
        </w:rPr>
        <w:t>обвиняеми,</w:t>
      </w:r>
      <w:r w:rsidR="002B21DF" w:rsidRPr="002B21DF">
        <w:rPr>
          <w:lang w:val="bg-BG"/>
        </w:rPr>
        <w:t xml:space="preserve"> </w:t>
      </w:r>
      <w:r w:rsidR="0096629B">
        <w:rPr>
          <w:lang w:val="bg-BG"/>
        </w:rPr>
        <w:t>които</w:t>
      </w:r>
      <w:r w:rsidR="006E508F">
        <w:rPr>
          <w:lang w:val="bg-BG"/>
        </w:rPr>
        <w:t xml:space="preserve"> е трябвало да бъдат екстрадирани от различни европейски страни и </w:t>
      </w:r>
      <w:r w:rsidR="00F54EB3">
        <w:rPr>
          <w:lang w:val="bg-BG"/>
        </w:rPr>
        <w:t>с</w:t>
      </w:r>
      <w:r w:rsidR="00282311">
        <w:rPr>
          <w:lang w:val="bg-BG"/>
        </w:rPr>
        <w:t>е е налагало да</w:t>
      </w:r>
      <w:r w:rsidR="00F54EB3">
        <w:rPr>
          <w:lang w:val="bg-BG"/>
        </w:rPr>
        <w:t xml:space="preserve"> </w:t>
      </w:r>
      <w:r w:rsidR="00282311">
        <w:rPr>
          <w:lang w:val="bg-BG"/>
        </w:rPr>
        <w:t>бъдат</w:t>
      </w:r>
      <w:r w:rsidR="00AB7DDB">
        <w:rPr>
          <w:lang w:val="bg-BG"/>
        </w:rPr>
        <w:t xml:space="preserve"> проведени</w:t>
      </w:r>
      <w:r w:rsidR="0096629B">
        <w:rPr>
          <w:lang w:val="bg-BG"/>
        </w:rPr>
        <w:t xml:space="preserve"> разпит</w:t>
      </w:r>
      <w:r w:rsidR="00AB7DDB">
        <w:rPr>
          <w:lang w:val="bg-BG"/>
        </w:rPr>
        <w:t>и на</w:t>
      </w:r>
      <w:r w:rsidR="0096629B">
        <w:rPr>
          <w:lang w:val="bg-BG"/>
        </w:rPr>
        <w:t xml:space="preserve"> многобройни свидетели</w:t>
      </w:r>
      <w:r w:rsidR="00F54EB3">
        <w:rPr>
          <w:lang w:val="bg-BG"/>
        </w:rPr>
        <w:t>.</w:t>
      </w:r>
      <w:r w:rsidR="006E508F">
        <w:rPr>
          <w:lang w:val="bg-BG"/>
        </w:rPr>
        <w:t xml:space="preserve"> </w:t>
      </w:r>
      <w:r w:rsidR="003579C9">
        <w:rPr>
          <w:lang w:val="bg-BG"/>
        </w:rPr>
        <w:t>Твърди се, че</w:t>
      </w:r>
      <w:r w:rsidR="00282311">
        <w:rPr>
          <w:lang w:val="bg-BG"/>
        </w:rPr>
        <w:t xml:space="preserve"> </w:t>
      </w:r>
      <w:r w:rsidR="00FF3F07">
        <w:rPr>
          <w:lang w:val="bg-BG"/>
        </w:rPr>
        <w:t>при</w:t>
      </w:r>
      <w:r w:rsidR="00282311">
        <w:rPr>
          <w:lang w:val="bg-BG"/>
        </w:rPr>
        <w:t xml:space="preserve"> обстоятелствата по делото </w:t>
      </w:r>
      <w:r w:rsidR="00282311">
        <w:rPr>
          <w:lang w:val="bg-BG"/>
        </w:rPr>
        <w:lastRenderedPageBreak/>
        <w:t xml:space="preserve">разследващите органи са действали достатъчно бързо и усърдно. </w:t>
      </w:r>
      <w:r w:rsidR="00D5583B">
        <w:rPr>
          <w:lang w:val="bg-BG"/>
        </w:rPr>
        <w:t xml:space="preserve">Делата са били обработени експедитивно </w:t>
      </w:r>
      <w:r w:rsidR="003579C9">
        <w:rPr>
          <w:lang w:val="bg-BG"/>
        </w:rPr>
        <w:t>в съдебната фаза.</w:t>
      </w:r>
      <w:r w:rsidR="00D5583B">
        <w:rPr>
          <w:lang w:val="bg-BG"/>
        </w:rPr>
        <w:t xml:space="preserve"> </w:t>
      </w:r>
      <w:r w:rsidR="00EA35CD">
        <w:rPr>
          <w:lang w:val="bg-BG"/>
        </w:rPr>
        <w:t>Според правителството жалбоподателят носи отговорност за забавянето преди 1996 г., което се дължи на бягството му от закона и екстрадицията му от Чешката република.</w:t>
      </w:r>
    </w:p>
    <w:p w:rsidR="00DA32E8" w:rsidRPr="003C519E" w:rsidRDefault="00D76045" w:rsidP="00D76045">
      <w:pPr>
        <w:pStyle w:val="JuH1"/>
        <w:ind w:left="431" w:firstLine="0"/>
        <w:rPr>
          <w:i w:val="0"/>
          <w:lang w:val="bg-BG"/>
        </w:rPr>
      </w:pPr>
      <w:r w:rsidRPr="00E30D7A">
        <w:rPr>
          <w:lang w:val="bg-BG"/>
        </w:rPr>
        <w:t>2.</w:t>
      </w:r>
      <w:r>
        <w:t>  </w:t>
      </w:r>
      <w:r w:rsidR="007909D3">
        <w:rPr>
          <w:lang w:val="bg-BG"/>
        </w:rPr>
        <w:t>П</w:t>
      </w:r>
      <w:r w:rsidR="003C519E">
        <w:rPr>
          <w:lang w:val="bg-BG"/>
        </w:rPr>
        <w:t>реценка</w:t>
      </w:r>
      <w:r w:rsidR="007909D3">
        <w:rPr>
          <w:lang w:val="bg-BG"/>
        </w:rPr>
        <w:t>та</w:t>
      </w:r>
      <w:r w:rsidR="003C519E">
        <w:rPr>
          <w:lang w:val="bg-BG"/>
        </w:rPr>
        <w:t xml:space="preserve"> на Съда</w:t>
      </w:r>
    </w:p>
    <w:p w:rsidR="00F40BA7" w:rsidRPr="003C519E" w:rsidRDefault="00DA32E8" w:rsidP="00F40BA7">
      <w:pPr>
        <w:pStyle w:val="JuHa0"/>
        <w:rPr>
          <w:lang w:val="bg-BG"/>
        </w:rPr>
      </w:pPr>
      <w:r w:rsidRPr="006A171C">
        <w:rPr>
          <w:lang w:val="bg-BG"/>
        </w:rPr>
        <w:t>(</w:t>
      </w:r>
      <w:r w:rsidR="00561603">
        <w:rPr>
          <w:lang w:val="bg-BG"/>
        </w:rPr>
        <w:t>а</w:t>
      </w:r>
      <w:r w:rsidRPr="006A171C">
        <w:rPr>
          <w:lang w:val="bg-BG"/>
        </w:rPr>
        <w:t>)</w:t>
      </w:r>
      <w:r w:rsidR="00F40BA7">
        <w:t> </w:t>
      </w:r>
      <w:r w:rsidR="009F1FDF">
        <w:t> </w:t>
      </w:r>
      <w:r w:rsidR="007909D3">
        <w:rPr>
          <w:lang w:val="bg-BG"/>
        </w:rPr>
        <w:t>Д</w:t>
      </w:r>
      <w:r w:rsidR="003C519E">
        <w:rPr>
          <w:lang w:val="bg-BG"/>
        </w:rPr>
        <w:t>опустимост</w:t>
      </w:r>
    </w:p>
    <w:p w:rsidR="00EB6DDB" w:rsidRPr="006E508F" w:rsidRDefault="00EB6DDB" w:rsidP="00EB6DDB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24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023278" w:rsidRPr="006A171C">
        <w:rPr>
          <w:szCs w:val="24"/>
          <w:lang w:val="bg-BG" w:eastAsia="en-GB"/>
        </w:rPr>
        <w:t xml:space="preserve">Съдът </w:t>
      </w:r>
      <w:r w:rsidR="00023278">
        <w:rPr>
          <w:szCs w:val="24"/>
          <w:lang w:val="bg-BG" w:eastAsia="en-GB"/>
        </w:rPr>
        <w:t>отбелязва</w:t>
      </w:r>
      <w:r w:rsidR="00023278" w:rsidRPr="006A171C">
        <w:rPr>
          <w:szCs w:val="24"/>
          <w:lang w:val="bg-BG" w:eastAsia="en-GB"/>
        </w:rPr>
        <w:t xml:space="preserve">, че </w:t>
      </w:r>
      <w:r w:rsidR="00023278">
        <w:rPr>
          <w:szCs w:val="24"/>
          <w:lang w:val="bg-BG" w:eastAsia="en-GB"/>
        </w:rPr>
        <w:t>оплакването относно продължителността на наказателното производство за убийство</w:t>
      </w:r>
      <w:r w:rsidR="00023278" w:rsidRPr="006A171C">
        <w:rPr>
          <w:szCs w:val="24"/>
          <w:lang w:val="bg-BG" w:eastAsia="en-GB"/>
        </w:rPr>
        <w:t xml:space="preserve"> не е явно необоснован</w:t>
      </w:r>
      <w:r w:rsidR="00023278">
        <w:rPr>
          <w:szCs w:val="24"/>
          <w:lang w:val="bg-BG" w:eastAsia="en-GB"/>
        </w:rPr>
        <w:t>о</w:t>
      </w:r>
      <w:r w:rsidR="00023278" w:rsidRPr="006A171C">
        <w:rPr>
          <w:szCs w:val="24"/>
          <w:lang w:val="bg-BG" w:eastAsia="en-GB"/>
        </w:rPr>
        <w:t xml:space="preserve"> по смисъла на чл</w:t>
      </w:r>
      <w:r w:rsidR="00023278">
        <w:rPr>
          <w:szCs w:val="24"/>
          <w:lang w:val="bg-BG" w:eastAsia="en-GB"/>
        </w:rPr>
        <w:t>ен</w:t>
      </w:r>
      <w:r w:rsidR="00023278">
        <w:t> </w:t>
      </w:r>
      <w:r w:rsidR="00023278" w:rsidRPr="006A171C">
        <w:rPr>
          <w:szCs w:val="24"/>
          <w:lang w:val="bg-BG" w:eastAsia="en-GB"/>
        </w:rPr>
        <w:t>35</w:t>
      </w:r>
      <w:r w:rsidR="00023278">
        <w:rPr>
          <w:szCs w:val="24"/>
          <w:lang w:val="bg-BG" w:eastAsia="en-GB"/>
        </w:rPr>
        <w:t> </w:t>
      </w:r>
      <w:r w:rsidR="00023278" w:rsidRPr="006A171C">
        <w:rPr>
          <w:szCs w:val="24"/>
          <w:lang w:val="bg-BG" w:eastAsia="en-GB"/>
        </w:rPr>
        <w:t>§</w:t>
      </w:r>
      <w:r w:rsidR="00023278">
        <w:t> </w:t>
      </w:r>
      <w:r w:rsidR="00023278" w:rsidRPr="006A171C">
        <w:rPr>
          <w:szCs w:val="24"/>
          <w:lang w:val="bg-BG" w:eastAsia="en-GB"/>
        </w:rPr>
        <w:t>3</w:t>
      </w:r>
      <w:r w:rsidR="00023278">
        <w:rPr>
          <w:szCs w:val="24"/>
          <w:lang w:val="bg-BG" w:eastAsia="en-GB"/>
        </w:rPr>
        <w:t> (а)</w:t>
      </w:r>
      <w:r w:rsidR="00023278" w:rsidRPr="006A171C">
        <w:rPr>
          <w:szCs w:val="24"/>
          <w:lang w:val="bg-BG" w:eastAsia="en-GB"/>
        </w:rPr>
        <w:t xml:space="preserve"> от Конвенцията</w:t>
      </w:r>
      <w:r w:rsidR="00023278">
        <w:rPr>
          <w:szCs w:val="24"/>
          <w:lang w:val="bg-BG" w:eastAsia="en-GB"/>
        </w:rPr>
        <w:t xml:space="preserve"> и не е</w:t>
      </w:r>
      <w:r w:rsidR="00023278" w:rsidRPr="00252669">
        <w:rPr>
          <w:szCs w:val="24"/>
          <w:lang w:val="bg-BG" w:eastAsia="en-GB"/>
        </w:rPr>
        <w:t xml:space="preserve"> недопустим</w:t>
      </w:r>
      <w:r w:rsidR="00023278">
        <w:rPr>
          <w:szCs w:val="24"/>
          <w:lang w:val="bg-BG" w:eastAsia="en-GB"/>
        </w:rPr>
        <w:t>о</w:t>
      </w:r>
      <w:r w:rsidR="00023278" w:rsidRPr="00252669">
        <w:rPr>
          <w:szCs w:val="24"/>
          <w:lang w:val="bg-BG" w:eastAsia="en-GB"/>
        </w:rPr>
        <w:t xml:space="preserve"> на други основания</w:t>
      </w:r>
      <w:r w:rsidR="00023278" w:rsidRPr="006A171C">
        <w:rPr>
          <w:szCs w:val="24"/>
          <w:lang w:val="bg-BG" w:eastAsia="en-GB"/>
        </w:rPr>
        <w:t xml:space="preserve">. </w:t>
      </w:r>
      <w:r w:rsidR="00023278" w:rsidRPr="00972751">
        <w:rPr>
          <w:szCs w:val="24"/>
          <w:lang w:val="bg-BG" w:eastAsia="en-GB"/>
        </w:rPr>
        <w:t xml:space="preserve">Следователно </w:t>
      </w:r>
      <w:r w:rsidR="00023278" w:rsidRPr="006A171C">
        <w:rPr>
          <w:szCs w:val="24"/>
          <w:lang w:val="bg-BG" w:eastAsia="en-GB"/>
        </w:rPr>
        <w:t>трябва да бъде обявен</w:t>
      </w:r>
      <w:r w:rsidR="00023278">
        <w:rPr>
          <w:szCs w:val="24"/>
          <w:lang w:val="bg-BG" w:eastAsia="en-GB"/>
        </w:rPr>
        <w:t>о</w:t>
      </w:r>
      <w:r w:rsidR="00023278" w:rsidRPr="006A171C">
        <w:rPr>
          <w:szCs w:val="24"/>
          <w:lang w:val="bg-BG" w:eastAsia="en-GB"/>
        </w:rPr>
        <w:t xml:space="preserve"> за допустим</w:t>
      </w:r>
      <w:r w:rsidR="00023278">
        <w:rPr>
          <w:szCs w:val="24"/>
          <w:lang w:val="bg-BG" w:eastAsia="en-GB"/>
        </w:rPr>
        <w:t>о.</w:t>
      </w:r>
    </w:p>
    <w:p w:rsidR="00F40BA7" w:rsidRPr="00762CB0" w:rsidRDefault="00DA32E8" w:rsidP="00F40BA7">
      <w:pPr>
        <w:pStyle w:val="JuHa0"/>
        <w:rPr>
          <w:lang w:val="bg-BG"/>
        </w:rPr>
      </w:pPr>
      <w:r w:rsidRPr="006A171C">
        <w:rPr>
          <w:lang w:val="bg-BG"/>
        </w:rPr>
        <w:t>(</w:t>
      </w:r>
      <w:r w:rsidR="00561603">
        <w:rPr>
          <w:lang w:val="bg-BG"/>
        </w:rPr>
        <w:t>б</w:t>
      </w:r>
      <w:r w:rsidRPr="006A171C">
        <w:rPr>
          <w:lang w:val="bg-BG"/>
        </w:rPr>
        <w:t>)</w:t>
      </w:r>
      <w:r w:rsidR="009F1FDF">
        <w:t>  </w:t>
      </w:r>
      <w:r w:rsidR="00762CB0">
        <w:rPr>
          <w:lang w:val="bg-BG"/>
        </w:rPr>
        <w:t>Подлежащ на разглеждане срок</w:t>
      </w:r>
    </w:p>
    <w:p w:rsidR="00FF08CC" w:rsidRPr="00332351" w:rsidRDefault="00FF08CC" w:rsidP="00FF08CC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25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FF3F07">
        <w:rPr>
          <w:lang w:val="bg-BG"/>
        </w:rPr>
        <w:t>Съдът отбелязва, че наказателното произ</w:t>
      </w:r>
      <w:r w:rsidR="00BA6ED2">
        <w:rPr>
          <w:lang w:val="bg-BG"/>
        </w:rPr>
        <w:t>во</w:t>
      </w:r>
      <w:r w:rsidR="00FF3F07">
        <w:rPr>
          <w:lang w:val="bg-BG"/>
        </w:rPr>
        <w:t xml:space="preserve">дство за убийство срещу жалбоподателя е образувано през 1992 г. </w:t>
      </w:r>
      <w:r w:rsidR="00B13DD2">
        <w:rPr>
          <w:lang w:val="bg-BG"/>
        </w:rPr>
        <w:t>(</w:t>
      </w:r>
      <w:r w:rsidR="00FF3F07">
        <w:rPr>
          <w:lang w:val="bg-BG"/>
        </w:rPr>
        <w:t>вж. параграф 6 по-горе</w:t>
      </w:r>
      <w:r w:rsidR="00B13DD2">
        <w:rPr>
          <w:lang w:val="bg-BG"/>
        </w:rPr>
        <w:t>)</w:t>
      </w:r>
      <w:r w:rsidR="00FF3F07">
        <w:rPr>
          <w:lang w:val="bg-BG"/>
        </w:rPr>
        <w:t xml:space="preserve">. </w:t>
      </w:r>
      <w:r w:rsidR="00BA6ED2">
        <w:rPr>
          <w:lang w:val="bg-BG"/>
        </w:rPr>
        <w:t xml:space="preserve">Изглежда обаче, че по онова време не са осъществени </w:t>
      </w:r>
      <w:r w:rsidR="008664A9">
        <w:rPr>
          <w:lang w:val="bg-BG"/>
        </w:rPr>
        <w:t xml:space="preserve">никакви </w:t>
      </w:r>
      <w:r w:rsidR="00BA6ED2">
        <w:rPr>
          <w:lang w:val="bg-BG"/>
        </w:rPr>
        <w:t>процесуално-следствени действия с участието на  жалбоподателя. Не е ясно дали той въобще е знаел за същест</w:t>
      </w:r>
      <w:r w:rsidR="00A801B0">
        <w:rPr>
          <w:lang w:val="bg-BG"/>
        </w:rPr>
        <w:t>вува</w:t>
      </w:r>
      <w:r w:rsidR="00BA6ED2">
        <w:rPr>
          <w:lang w:val="bg-BG"/>
        </w:rPr>
        <w:t>нето на такова производство</w:t>
      </w:r>
      <w:r w:rsidR="00630CB4">
        <w:rPr>
          <w:lang w:val="bg-BG"/>
        </w:rPr>
        <w:t xml:space="preserve">. </w:t>
      </w:r>
      <w:r w:rsidR="0024414D">
        <w:rPr>
          <w:lang w:val="bg-BG"/>
        </w:rPr>
        <w:t>В</w:t>
      </w:r>
      <w:r w:rsidR="0024414D" w:rsidRPr="002E41B7">
        <w:rPr>
          <w:lang w:val="bg-BG"/>
        </w:rPr>
        <w:t>ажни</w:t>
      </w:r>
      <w:r w:rsidR="00112467">
        <w:rPr>
          <w:lang w:val="bg-BG"/>
        </w:rPr>
        <w:t>те</w:t>
      </w:r>
      <w:r w:rsidR="0024414D" w:rsidRPr="002E41B7">
        <w:rPr>
          <w:lang w:val="bg-BG"/>
        </w:rPr>
        <w:t xml:space="preserve"> последици за положението на </w:t>
      </w:r>
      <w:r w:rsidR="0024414D">
        <w:rPr>
          <w:lang w:val="bg-BG"/>
        </w:rPr>
        <w:t>жалбоподателя са се</w:t>
      </w:r>
      <w:r w:rsidR="0024414D" w:rsidRPr="002E41B7">
        <w:rPr>
          <w:lang w:val="bg-BG"/>
        </w:rPr>
        <w:t xml:space="preserve"> пор</w:t>
      </w:r>
      <w:r w:rsidR="0024414D">
        <w:rPr>
          <w:lang w:val="bg-BG"/>
        </w:rPr>
        <w:t>одили е</w:t>
      </w:r>
      <w:r w:rsidR="00630CB4">
        <w:rPr>
          <w:lang w:val="bg-BG"/>
        </w:rPr>
        <w:t>два през юли 1996 г., когато е екстрадиран от Чешката република във връзка по-конкретно с това производство</w:t>
      </w:r>
      <w:r w:rsidR="00A801B0">
        <w:rPr>
          <w:lang w:val="bg-BG"/>
        </w:rPr>
        <w:t xml:space="preserve"> </w:t>
      </w:r>
      <w:r w:rsidR="0024414D">
        <w:rPr>
          <w:lang w:val="bg-BG"/>
        </w:rPr>
        <w:t>(</w:t>
      </w:r>
      <w:r w:rsidR="00A801B0">
        <w:rPr>
          <w:lang w:val="bg-BG"/>
        </w:rPr>
        <w:t>вж. параграф 9 по-горе</w:t>
      </w:r>
      <w:r w:rsidR="0024414D">
        <w:rPr>
          <w:lang w:val="bg-BG"/>
        </w:rPr>
        <w:t>)</w:t>
      </w:r>
      <w:r w:rsidR="008664A9">
        <w:rPr>
          <w:lang w:val="bg-BG"/>
        </w:rPr>
        <w:t>.</w:t>
      </w:r>
      <w:r w:rsidR="00630CB4" w:rsidRPr="006A171C">
        <w:rPr>
          <w:lang w:val="bg-BG"/>
        </w:rPr>
        <w:t xml:space="preserve"> </w:t>
      </w:r>
      <w:r w:rsidR="008664A9">
        <w:rPr>
          <w:lang w:val="bg-BG"/>
        </w:rPr>
        <w:t>С</w:t>
      </w:r>
      <w:r w:rsidR="0024414D">
        <w:rPr>
          <w:lang w:val="bg-BG"/>
        </w:rPr>
        <w:t>ъответ</w:t>
      </w:r>
      <w:r w:rsidR="008664A9">
        <w:rPr>
          <w:lang w:val="bg-BG"/>
        </w:rPr>
        <w:t>но началото на п</w:t>
      </w:r>
      <w:r w:rsidR="00332351">
        <w:rPr>
          <w:lang w:val="bg-BG"/>
        </w:rPr>
        <w:t>роцесния период е 8 юли 1996 г.</w:t>
      </w:r>
    </w:p>
    <w:p w:rsidR="00FF08CC" w:rsidRPr="00454665" w:rsidRDefault="00FF08CC" w:rsidP="00FF08CC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26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70417F">
        <w:rPr>
          <w:lang w:val="bg-BG"/>
        </w:rPr>
        <w:t>Наказателното производство по отношение на жалбоподателя е приключило на 27 юни 2007 г. (вж. параграф 13 по-горе). Следователно продължителност</w:t>
      </w:r>
      <w:r w:rsidR="00454665">
        <w:rPr>
          <w:lang w:val="bg-BG"/>
        </w:rPr>
        <w:t>та му</w:t>
      </w:r>
      <w:r w:rsidR="0070417F">
        <w:rPr>
          <w:lang w:val="bg-BG"/>
        </w:rPr>
        <w:t xml:space="preserve"> е десет години, единадесет месеца и двадесет и един дни за </w:t>
      </w:r>
      <w:r w:rsidR="00454665">
        <w:rPr>
          <w:lang w:val="bg-BG"/>
        </w:rPr>
        <w:t>досъдебно производство и две съдебни инстанции.</w:t>
      </w:r>
    </w:p>
    <w:p w:rsidR="00FF08CC" w:rsidRPr="00A658A3" w:rsidRDefault="00561603" w:rsidP="00FF08CC">
      <w:pPr>
        <w:pStyle w:val="JuHa0"/>
        <w:rPr>
          <w:sz w:val="24"/>
          <w:szCs w:val="24"/>
          <w:lang w:val="bg-BG"/>
        </w:rPr>
      </w:pPr>
      <w:r w:rsidRPr="0014070C">
        <w:rPr>
          <w:sz w:val="24"/>
          <w:szCs w:val="24"/>
          <w:lang w:val="bg-BG"/>
        </w:rPr>
        <w:t>В</w:t>
      </w:r>
      <w:r w:rsidR="00FF08CC" w:rsidRPr="006A171C">
        <w:rPr>
          <w:sz w:val="24"/>
          <w:szCs w:val="24"/>
          <w:lang w:val="bg-BG"/>
        </w:rPr>
        <w:t>.</w:t>
      </w:r>
      <w:r w:rsidR="00FF08CC" w:rsidRPr="0014070C">
        <w:rPr>
          <w:sz w:val="24"/>
          <w:szCs w:val="24"/>
        </w:rPr>
        <w:t> </w:t>
      </w:r>
      <w:r w:rsidR="009F1FDF" w:rsidRPr="0014070C">
        <w:rPr>
          <w:sz w:val="24"/>
          <w:szCs w:val="24"/>
        </w:rPr>
        <w:t> </w:t>
      </w:r>
      <w:r w:rsidR="00454665" w:rsidRPr="0014070C">
        <w:rPr>
          <w:sz w:val="24"/>
          <w:szCs w:val="24"/>
          <w:lang w:val="bg-BG"/>
        </w:rPr>
        <w:t>По същество</w:t>
      </w:r>
    </w:p>
    <w:p w:rsidR="00EB6DDB" w:rsidRPr="002C76EA" w:rsidRDefault="00EB6DDB" w:rsidP="00EB6DDB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27</w:t>
      </w:r>
      <w:r w:rsidRPr="00311D6E">
        <w:fldChar w:fldCharType="end"/>
      </w:r>
      <w:r w:rsidRPr="006A171C">
        <w:rPr>
          <w:lang w:val="bg-BG"/>
        </w:rPr>
        <w:t>.</w:t>
      </w:r>
      <w:r w:rsidRPr="00311D6E">
        <w:t>  </w:t>
      </w:r>
      <w:r w:rsidR="00F91C56">
        <w:rPr>
          <w:lang w:val="bg-BG"/>
        </w:rPr>
        <w:t xml:space="preserve">Съдът припомня, че оценката дали продължителността на производството е разумна трябва да се прави в светлината на обстоятелствата по делото и с оглед на следните критерии: сложността на делото, поведението на жалбоподателя и </w:t>
      </w:r>
      <w:r w:rsidR="0014070C">
        <w:rPr>
          <w:lang w:val="bg-BG"/>
        </w:rPr>
        <w:t xml:space="preserve">на </w:t>
      </w:r>
      <w:r w:rsidR="00F91C56">
        <w:rPr>
          <w:lang w:val="bg-BG"/>
        </w:rPr>
        <w:t>съответните държавни органи (вж.</w:t>
      </w:r>
      <w:r w:rsidR="007909D3">
        <w:rPr>
          <w:lang w:val="bg-BG"/>
        </w:rPr>
        <w:t>,</w:t>
      </w:r>
      <w:r w:rsidR="00F91C56" w:rsidRPr="00734B7B">
        <w:rPr>
          <w:spacing w:val="-2"/>
          <w:lang w:val="bg-BG"/>
        </w:rPr>
        <w:t xml:space="preserve"> наред с други източници</w:t>
      </w:r>
      <w:r w:rsidR="007909D3">
        <w:rPr>
          <w:spacing w:val="-2"/>
          <w:lang w:val="bg-BG"/>
        </w:rPr>
        <w:t>,</w:t>
      </w:r>
      <w:r w:rsidR="00F91C56" w:rsidRPr="00734B7B">
        <w:rPr>
          <w:spacing w:val="-2"/>
          <w:lang w:val="bg-BG"/>
        </w:rPr>
        <w:t xml:space="preserve"> решението по дело</w:t>
      </w:r>
      <w:r w:rsidR="007909D3">
        <w:rPr>
          <w:spacing w:val="-2"/>
          <w:lang w:val="bg-BG"/>
        </w:rPr>
        <w:t>то</w:t>
      </w:r>
      <w:r w:rsidR="00F91C56">
        <w:rPr>
          <w:spacing w:val="-2"/>
          <w:lang w:val="bg-BG"/>
        </w:rPr>
        <w:t xml:space="preserve"> </w:t>
      </w:r>
      <w:proofErr w:type="spellStart"/>
      <w:r w:rsidR="00F91C56" w:rsidRPr="00BC6E9E">
        <w:rPr>
          <w:i/>
          <w:spacing w:val="-2"/>
          <w:lang w:val="bg-BG"/>
        </w:rPr>
        <w:t>Пелисие</w:t>
      </w:r>
      <w:proofErr w:type="spellEnd"/>
      <w:r w:rsidR="00F91C56" w:rsidRPr="00BC6E9E">
        <w:rPr>
          <w:i/>
          <w:spacing w:val="-2"/>
          <w:lang w:val="bg-BG"/>
        </w:rPr>
        <w:t xml:space="preserve"> и </w:t>
      </w:r>
      <w:proofErr w:type="spellStart"/>
      <w:r w:rsidR="00F91C56" w:rsidRPr="00BC6E9E">
        <w:rPr>
          <w:i/>
          <w:spacing w:val="-2"/>
          <w:lang w:val="bg-BG"/>
        </w:rPr>
        <w:t>Саси</w:t>
      </w:r>
      <w:proofErr w:type="spellEnd"/>
      <w:r w:rsidR="00F91C56" w:rsidRPr="00BC6E9E">
        <w:rPr>
          <w:i/>
          <w:spacing w:val="-2"/>
          <w:lang w:val="bg-BG"/>
        </w:rPr>
        <w:t xml:space="preserve"> с</w:t>
      </w:r>
      <w:r w:rsidR="00F91C56">
        <w:rPr>
          <w:i/>
          <w:spacing w:val="-2"/>
          <w:lang w:val="bg-BG"/>
        </w:rPr>
        <w:t>рещ</w:t>
      </w:r>
      <w:r w:rsidR="00F91C56" w:rsidRPr="00BC6E9E">
        <w:rPr>
          <w:i/>
          <w:spacing w:val="-2"/>
          <w:lang w:val="bg-BG"/>
        </w:rPr>
        <w:t>у Франция</w:t>
      </w:r>
      <w:r w:rsidR="00F91C56">
        <w:rPr>
          <w:spacing w:val="-2"/>
          <w:lang w:val="bg-BG"/>
        </w:rPr>
        <w:t xml:space="preserve"> (</w:t>
      </w:r>
      <w:r w:rsidR="00F91C56" w:rsidRPr="008555A1">
        <w:rPr>
          <w:i/>
        </w:rPr>
        <w:t>P</w:t>
      </w:r>
      <w:r w:rsidR="00F91C56" w:rsidRPr="006A171C">
        <w:rPr>
          <w:i/>
          <w:lang w:val="bg-BG"/>
        </w:rPr>
        <w:t>é</w:t>
      </w:r>
      <w:proofErr w:type="spellStart"/>
      <w:r w:rsidR="00F91C56" w:rsidRPr="008555A1">
        <w:rPr>
          <w:i/>
        </w:rPr>
        <w:t>lissier</w:t>
      </w:r>
      <w:proofErr w:type="spellEnd"/>
      <w:r w:rsidR="00F91C56" w:rsidRPr="006A171C">
        <w:rPr>
          <w:i/>
          <w:lang w:val="bg-BG"/>
        </w:rPr>
        <w:t xml:space="preserve"> </w:t>
      </w:r>
      <w:r w:rsidR="00F91C56" w:rsidRPr="008555A1">
        <w:rPr>
          <w:i/>
        </w:rPr>
        <w:t>and</w:t>
      </w:r>
      <w:r w:rsidR="00F91C56" w:rsidRPr="006A171C">
        <w:rPr>
          <w:i/>
          <w:lang w:val="bg-BG"/>
        </w:rPr>
        <w:t xml:space="preserve"> </w:t>
      </w:r>
      <w:proofErr w:type="spellStart"/>
      <w:r w:rsidR="00F91C56" w:rsidRPr="008555A1">
        <w:rPr>
          <w:i/>
        </w:rPr>
        <w:t>Sassi</w:t>
      </w:r>
      <w:proofErr w:type="spellEnd"/>
      <w:r w:rsidR="00F91C56" w:rsidRPr="006A171C">
        <w:rPr>
          <w:i/>
          <w:lang w:val="bg-BG"/>
        </w:rPr>
        <w:t xml:space="preserve"> </w:t>
      </w:r>
      <w:r w:rsidR="00F91C56" w:rsidRPr="008555A1">
        <w:rPr>
          <w:i/>
        </w:rPr>
        <w:t>v</w:t>
      </w:r>
      <w:r w:rsidR="00F91C56" w:rsidRPr="006A171C">
        <w:rPr>
          <w:i/>
          <w:lang w:val="bg-BG"/>
        </w:rPr>
        <w:t xml:space="preserve">. </w:t>
      </w:r>
      <w:r w:rsidR="00F91C56" w:rsidRPr="008555A1">
        <w:rPr>
          <w:i/>
        </w:rPr>
        <w:t>France</w:t>
      </w:r>
      <w:r w:rsidR="00F91C56">
        <w:rPr>
          <w:spacing w:val="-2"/>
          <w:lang w:val="bg-BG"/>
        </w:rPr>
        <w:t>)</w:t>
      </w:r>
      <w:r w:rsidR="00F91C56" w:rsidRPr="00BC6E9E">
        <w:rPr>
          <w:spacing w:val="-2"/>
          <w:lang w:val="bg-BG"/>
        </w:rPr>
        <w:t xml:space="preserve"> [Г</w:t>
      </w:r>
      <w:r w:rsidR="00F91C56">
        <w:rPr>
          <w:spacing w:val="-2"/>
          <w:lang w:val="bg-BG"/>
        </w:rPr>
        <w:t>К</w:t>
      </w:r>
      <w:r w:rsidR="00F91C56" w:rsidRPr="00BC6E9E">
        <w:rPr>
          <w:spacing w:val="-2"/>
          <w:lang w:val="bg-BG"/>
        </w:rPr>
        <w:t>], №</w:t>
      </w:r>
      <w:r w:rsidR="00F91C56">
        <w:rPr>
          <w:spacing w:val="-2"/>
          <w:lang w:val="bg-BG"/>
        </w:rPr>
        <w:t> </w:t>
      </w:r>
      <w:r w:rsidR="00F91C56" w:rsidRPr="00BC6E9E">
        <w:rPr>
          <w:spacing w:val="-2"/>
          <w:lang w:val="bg-BG"/>
        </w:rPr>
        <w:t xml:space="preserve">25444/94, </w:t>
      </w:r>
      <w:r w:rsidR="00F91C56" w:rsidRPr="006A171C">
        <w:rPr>
          <w:lang w:val="bg-BG"/>
        </w:rPr>
        <w:t>§</w:t>
      </w:r>
      <w:r w:rsidR="00F91C56">
        <w:rPr>
          <w:lang w:val="bg-BG"/>
        </w:rPr>
        <w:t> </w:t>
      </w:r>
      <w:r w:rsidR="00F91C56" w:rsidRPr="006A171C">
        <w:rPr>
          <w:lang w:val="bg-BG"/>
        </w:rPr>
        <w:t xml:space="preserve">67, </w:t>
      </w:r>
      <w:r w:rsidR="00F91C56" w:rsidRPr="00BC6E9E">
        <w:rPr>
          <w:spacing w:val="-2"/>
          <w:lang w:val="bg-BG"/>
        </w:rPr>
        <w:t>ЕКПЧ 1999-II</w:t>
      </w:r>
      <w:r w:rsidR="00F91C56">
        <w:rPr>
          <w:spacing w:val="-2"/>
          <w:lang w:val="bg-BG"/>
        </w:rPr>
        <w:t>).</w:t>
      </w:r>
    </w:p>
    <w:p w:rsidR="00EB6DDB" w:rsidRPr="006A2430" w:rsidRDefault="00EB6DDB" w:rsidP="00EB6DDB">
      <w:pPr>
        <w:pStyle w:val="JuPara"/>
        <w:rPr>
          <w:lang w:val="bg-BG" w:eastAsia="en-US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28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2C76EA" w:rsidRPr="00F33F74">
        <w:rPr>
          <w:spacing w:val="-2"/>
          <w:lang w:val="bg-BG"/>
        </w:rPr>
        <w:t>Съдът често установява нарушения на член </w:t>
      </w:r>
      <w:r w:rsidR="002C76EA" w:rsidRPr="006A171C">
        <w:rPr>
          <w:spacing w:val="-2"/>
          <w:lang w:val="bg-BG"/>
        </w:rPr>
        <w:t>6</w:t>
      </w:r>
      <w:r w:rsidR="002C76EA" w:rsidRPr="00F33F74">
        <w:rPr>
          <w:spacing w:val="-2"/>
          <w:lang w:val="bg-BG"/>
        </w:rPr>
        <w:t> </w:t>
      </w:r>
      <w:r w:rsidR="002C76EA" w:rsidRPr="006A171C">
        <w:rPr>
          <w:spacing w:val="-2"/>
          <w:lang w:val="bg-BG"/>
        </w:rPr>
        <w:t>§</w:t>
      </w:r>
      <w:r w:rsidR="002C76EA" w:rsidRPr="00F33F74">
        <w:rPr>
          <w:spacing w:val="-2"/>
          <w:lang w:val="bg-BG"/>
        </w:rPr>
        <w:t> </w:t>
      </w:r>
      <w:r w:rsidR="002C76EA" w:rsidRPr="006A171C">
        <w:rPr>
          <w:spacing w:val="-2"/>
          <w:lang w:val="bg-BG"/>
        </w:rPr>
        <w:t>1</w:t>
      </w:r>
      <w:r w:rsidR="002C76EA" w:rsidRPr="00F33F74">
        <w:rPr>
          <w:spacing w:val="-2"/>
          <w:lang w:val="bg-BG"/>
        </w:rPr>
        <w:t xml:space="preserve"> от Конвенцията по дела, в които се повдигат сходни въпроси с тези в настоящото дело</w:t>
      </w:r>
      <w:r w:rsidR="00E96A6F">
        <w:rPr>
          <w:spacing w:val="-2"/>
          <w:lang w:val="bg-BG"/>
        </w:rPr>
        <w:t xml:space="preserve"> (вж.</w:t>
      </w:r>
      <w:r w:rsidR="007909D3">
        <w:rPr>
          <w:spacing w:val="-2"/>
          <w:lang w:val="bg-BG"/>
        </w:rPr>
        <w:t>,</w:t>
      </w:r>
      <w:r w:rsidR="00E96A6F">
        <w:rPr>
          <w:spacing w:val="-2"/>
          <w:lang w:val="bg-BG"/>
        </w:rPr>
        <w:t xml:space="preserve"> наред с други източници</w:t>
      </w:r>
      <w:r w:rsidR="007909D3">
        <w:rPr>
          <w:spacing w:val="-2"/>
          <w:lang w:val="bg-BG"/>
        </w:rPr>
        <w:t>,</w:t>
      </w:r>
      <w:r w:rsidR="00E96A6F">
        <w:rPr>
          <w:spacing w:val="-2"/>
          <w:lang w:val="bg-BG"/>
        </w:rPr>
        <w:t xml:space="preserve"> решенията по делата на </w:t>
      </w:r>
      <w:proofErr w:type="spellStart"/>
      <w:r w:rsidR="00E96A6F" w:rsidRPr="00205D0B">
        <w:rPr>
          <w:i/>
          <w:spacing w:val="-2"/>
          <w:lang w:val="bg-BG" w:eastAsia="en-US"/>
        </w:rPr>
        <w:t>Сиджимов</w:t>
      </w:r>
      <w:proofErr w:type="spellEnd"/>
      <w:r w:rsidR="00E96A6F" w:rsidRPr="00205D0B">
        <w:rPr>
          <w:i/>
          <w:spacing w:val="-2"/>
          <w:lang w:val="bg-BG" w:eastAsia="en-US"/>
        </w:rPr>
        <w:t xml:space="preserve"> срещу България</w:t>
      </w:r>
      <w:r w:rsidR="0088713C">
        <w:rPr>
          <w:i/>
          <w:spacing w:val="-2"/>
          <w:lang w:val="bg-BG" w:eastAsia="en-US"/>
        </w:rPr>
        <w:t xml:space="preserve"> (</w:t>
      </w:r>
      <w:proofErr w:type="spellStart"/>
      <w:r w:rsidR="0088713C" w:rsidRPr="00580E53">
        <w:rPr>
          <w:i/>
          <w:lang w:eastAsia="en-US"/>
        </w:rPr>
        <w:t>Sidjimov</w:t>
      </w:r>
      <w:proofErr w:type="spellEnd"/>
      <w:r w:rsidR="0088713C" w:rsidRPr="005F6A60">
        <w:rPr>
          <w:i/>
          <w:lang w:val="bg-BG" w:eastAsia="en-US"/>
        </w:rPr>
        <w:t xml:space="preserve"> </w:t>
      </w:r>
      <w:r w:rsidR="0088713C" w:rsidRPr="00580E53">
        <w:rPr>
          <w:i/>
          <w:lang w:eastAsia="en-US"/>
        </w:rPr>
        <w:t>v</w:t>
      </w:r>
      <w:r w:rsidR="0088713C" w:rsidRPr="005F6A60">
        <w:rPr>
          <w:i/>
          <w:lang w:val="bg-BG" w:eastAsia="en-US"/>
        </w:rPr>
        <w:t xml:space="preserve">. </w:t>
      </w:r>
      <w:r w:rsidR="0088713C" w:rsidRPr="00580E53">
        <w:rPr>
          <w:i/>
          <w:lang w:eastAsia="en-US"/>
        </w:rPr>
        <w:t>Bulgaria</w:t>
      </w:r>
      <w:r w:rsidR="0088713C">
        <w:rPr>
          <w:i/>
          <w:spacing w:val="-2"/>
          <w:lang w:val="bg-BG" w:eastAsia="en-US"/>
        </w:rPr>
        <w:t>)</w:t>
      </w:r>
      <w:r w:rsidR="00E96A6F" w:rsidRPr="006D69AD">
        <w:rPr>
          <w:spacing w:val="-2"/>
          <w:lang w:val="bg-BG" w:eastAsia="en-US"/>
        </w:rPr>
        <w:t>, №</w:t>
      </w:r>
      <w:r w:rsidR="00E96A6F" w:rsidRPr="006D69AD">
        <w:rPr>
          <w:spacing w:val="-2"/>
          <w:lang w:eastAsia="en-US"/>
        </w:rPr>
        <w:t> </w:t>
      </w:r>
      <w:r w:rsidR="00E96A6F" w:rsidRPr="006A171C">
        <w:rPr>
          <w:spacing w:val="-2"/>
          <w:lang w:val="bg-BG" w:eastAsia="en-US"/>
        </w:rPr>
        <w:t>55057/00, §</w:t>
      </w:r>
      <w:r w:rsidR="00E96A6F" w:rsidRPr="006D69AD">
        <w:rPr>
          <w:spacing w:val="-2"/>
          <w:lang w:val="bg-BG" w:eastAsia="en-US"/>
        </w:rPr>
        <w:t> </w:t>
      </w:r>
      <w:r w:rsidR="00E96A6F">
        <w:rPr>
          <w:spacing w:val="-2"/>
          <w:lang w:val="bg-BG" w:eastAsia="en-US"/>
        </w:rPr>
        <w:t>36</w:t>
      </w:r>
      <w:r w:rsidR="00E96A6F" w:rsidRPr="006A171C">
        <w:rPr>
          <w:spacing w:val="-2"/>
          <w:lang w:val="bg-BG" w:eastAsia="en-US"/>
        </w:rPr>
        <w:t xml:space="preserve">, 27 </w:t>
      </w:r>
      <w:r w:rsidR="00E96A6F" w:rsidRPr="006D69AD">
        <w:rPr>
          <w:spacing w:val="-2"/>
          <w:lang w:val="bg-BG" w:eastAsia="en-US"/>
        </w:rPr>
        <w:t>януари</w:t>
      </w:r>
      <w:r w:rsidR="00E96A6F" w:rsidRPr="006A171C">
        <w:rPr>
          <w:spacing w:val="-2"/>
          <w:lang w:val="bg-BG" w:eastAsia="en-US"/>
        </w:rPr>
        <w:t xml:space="preserve"> 2005</w:t>
      </w:r>
      <w:r w:rsidR="00E96A6F" w:rsidRPr="006D69AD">
        <w:rPr>
          <w:spacing w:val="-2"/>
          <w:lang w:val="bg-BG" w:eastAsia="en-US"/>
        </w:rPr>
        <w:t> г.</w:t>
      </w:r>
      <w:r w:rsidR="002C76EA" w:rsidRPr="00F33F74">
        <w:rPr>
          <w:spacing w:val="-2"/>
          <w:lang w:val="bg-BG"/>
        </w:rPr>
        <w:t xml:space="preserve"> </w:t>
      </w:r>
      <w:r w:rsidR="00E96A6F">
        <w:rPr>
          <w:spacing w:val="-2"/>
          <w:lang w:val="bg-BG"/>
        </w:rPr>
        <w:t xml:space="preserve">и </w:t>
      </w:r>
      <w:r w:rsidR="006A2430" w:rsidRPr="006A2430">
        <w:rPr>
          <w:i/>
          <w:spacing w:val="-2"/>
          <w:lang w:val="bg-BG"/>
        </w:rPr>
        <w:t>Стефанов и Юруков срещу България</w:t>
      </w:r>
      <w:r w:rsidR="0088713C">
        <w:rPr>
          <w:i/>
          <w:spacing w:val="-2"/>
          <w:lang w:val="bg-BG"/>
        </w:rPr>
        <w:t xml:space="preserve"> (</w:t>
      </w:r>
      <w:proofErr w:type="spellStart"/>
      <w:r w:rsidR="0088713C" w:rsidRPr="007C1E7A">
        <w:rPr>
          <w:i/>
          <w:lang w:eastAsia="en-US"/>
        </w:rPr>
        <w:t>Stefanov</w:t>
      </w:r>
      <w:proofErr w:type="spellEnd"/>
      <w:r w:rsidR="0088713C" w:rsidRPr="005F6A60">
        <w:rPr>
          <w:i/>
          <w:lang w:val="bg-BG" w:eastAsia="en-US"/>
        </w:rPr>
        <w:t xml:space="preserve"> </w:t>
      </w:r>
      <w:r w:rsidR="0088713C" w:rsidRPr="007C1E7A">
        <w:rPr>
          <w:i/>
          <w:lang w:eastAsia="en-US"/>
        </w:rPr>
        <w:t>and</w:t>
      </w:r>
      <w:r w:rsidR="0088713C" w:rsidRPr="005F6A60">
        <w:rPr>
          <w:i/>
          <w:lang w:val="bg-BG" w:eastAsia="en-US"/>
        </w:rPr>
        <w:t xml:space="preserve"> </w:t>
      </w:r>
      <w:proofErr w:type="spellStart"/>
      <w:r w:rsidR="0088713C" w:rsidRPr="007C1E7A">
        <w:rPr>
          <w:i/>
          <w:lang w:eastAsia="en-US"/>
        </w:rPr>
        <w:t>Yurukov</w:t>
      </w:r>
      <w:proofErr w:type="spellEnd"/>
      <w:r w:rsidR="0088713C" w:rsidRPr="005F6A60">
        <w:rPr>
          <w:i/>
          <w:lang w:val="bg-BG" w:eastAsia="en-US"/>
        </w:rPr>
        <w:t xml:space="preserve"> </w:t>
      </w:r>
      <w:r w:rsidR="0088713C" w:rsidRPr="007C1E7A">
        <w:rPr>
          <w:i/>
          <w:lang w:eastAsia="en-US"/>
        </w:rPr>
        <w:t>v</w:t>
      </w:r>
      <w:r w:rsidR="0088713C" w:rsidRPr="005F6A60">
        <w:rPr>
          <w:i/>
          <w:lang w:val="bg-BG" w:eastAsia="en-US"/>
        </w:rPr>
        <w:t xml:space="preserve">. </w:t>
      </w:r>
      <w:smartTag w:uri="urn:schemas-microsoft-com:office:smarttags" w:element="place">
        <w:smartTag w:uri="urn:schemas-microsoft-com:office:smarttags" w:element="country-region">
          <w:r w:rsidR="0088713C" w:rsidRPr="007C1E7A">
            <w:rPr>
              <w:i/>
              <w:lang w:eastAsia="en-US"/>
            </w:rPr>
            <w:t>Bulgaria</w:t>
          </w:r>
        </w:smartTag>
      </w:smartTag>
      <w:r w:rsidR="0088713C">
        <w:rPr>
          <w:i/>
          <w:spacing w:val="-2"/>
          <w:lang w:val="bg-BG"/>
        </w:rPr>
        <w:t>)</w:t>
      </w:r>
      <w:r w:rsidR="006A2430" w:rsidRPr="006A2430">
        <w:rPr>
          <w:spacing w:val="-2"/>
          <w:lang w:val="bg-BG"/>
        </w:rPr>
        <w:t>, № 25382/04, §</w:t>
      </w:r>
      <w:r w:rsidR="006A2430">
        <w:rPr>
          <w:spacing w:val="-2"/>
          <w:lang w:val="bg-BG"/>
        </w:rPr>
        <w:t> </w:t>
      </w:r>
      <w:r w:rsidR="006A2430" w:rsidRPr="006A2430">
        <w:rPr>
          <w:spacing w:val="-2"/>
          <w:lang w:val="bg-BG"/>
        </w:rPr>
        <w:t>17, 1 април 2010</w:t>
      </w:r>
      <w:r w:rsidR="006A2430">
        <w:rPr>
          <w:spacing w:val="-2"/>
          <w:lang w:val="bg-BG"/>
        </w:rPr>
        <w:t> </w:t>
      </w:r>
      <w:r w:rsidR="006A2430" w:rsidRPr="006A2430">
        <w:rPr>
          <w:spacing w:val="-2"/>
          <w:lang w:val="bg-BG"/>
        </w:rPr>
        <w:t>г.).</w:t>
      </w:r>
    </w:p>
    <w:p w:rsidR="00EB6DDB" w:rsidRPr="0000143E" w:rsidRDefault="00EB6DDB" w:rsidP="00EB6DDB">
      <w:pPr>
        <w:pStyle w:val="JuPara"/>
        <w:rPr>
          <w:lang w:val="bg-BG"/>
        </w:rPr>
      </w:pPr>
      <w:r>
        <w:lastRenderedPageBreak/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29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3F7285">
        <w:rPr>
          <w:lang w:val="bg-BG"/>
        </w:rPr>
        <w:t>Съдът отбелязва също, че правителството не е пред</w:t>
      </w:r>
      <w:r w:rsidR="005D0B08">
        <w:rPr>
          <w:lang w:val="bg-BG"/>
        </w:rPr>
        <w:t>о</w:t>
      </w:r>
      <w:r w:rsidR="003F7285">
        <w:rPr>
          <w:lang w:val="bg-BG"/>
        </w:rPr>
        <w:t xml:space="preserve">ставило информация или доводи, доказващи, че </w:t>
      </w:r>
      <w:r w:rsidR="0014070C">
        <w:rPr>
          <w:lang w:val="bg-BG"/>
        </w:rPr>
        <w:t xml:space="preserve">продължилото повече от </w:t>
      </w:r>
      <w:r w:rsidR="003F154B">
        <w:rPr>
          <w:lang w:val="bg-BG"/>
        </w:rPr>
        <w:t>десет</w:t>
      </w:r>
      <w:r w:rsidR="0014070C">
        <w:rPr>
          <w:lang w:val="bg-BG"/>
        </w:rPr>
        <w:t xml:space="preserve"> години разследване</w:t>
      </w:r>
      <w:r w:rsidR="003F7285">
        <w:rPr>
          <w:lang w:val="bg-BG"/>
        </w:rPr>
        <w:t xml:space="preserve"> на </w:t>
      </w:r>
      <w:r w:rsidR="00B4743C">
        <w:rPr>
          <w:lang w:val="bg-BG"/>
        </w:rPr>
        <w:t>случая</w:t>
      </w:r>
      <w:r w:rsidR="003F7285">
        <w:rPr>
          <w:lang w:val="bg-BG"/>
        </w:rPr>
        <w:t xml:space="preserve"> във фазата на досъдебното производство</w:t>
      </w:r>
      <w:r w:rsidR="00E57615">
        <w:rPr>
          <w:lang w:val="bg-BG"/>
        </w:rPr>
        <w:t xml:space="preserve"> (вж. параграфи 9</w:t>
      </w:r>
      <w:r w:rsidR="0088713C">
        <w:rPr>
          <w:lang w:val="bg-BG"/>
        </w:rPr>
        <w:t xml:space="preserve"> – </w:t>
      </w:r>
      <w:r w:rsidR="00E57615">
        <w:rPr>
          <w:lang w:val="bg-BG"/>
        </w:rPr>
        <w:t xml:space="preserve">11) е </w:t>
      </w:r>
      <w:r w:rsidR="005D0B08">
        <w:rPr>
          <w:lang w:val="bg-BG"/>
        </w:rPr>
        <w:t xml:space="preserve">оправдано. </w:t>
      </w:r>
      <w:r w:rsidR="00B4743C">
        <w:rPr>
          <w:lang w:val="bg-BG"/>
        </w:rPr>
        <w:t xml:space="preserve">Правителството не </w:t>
      </w:r>
      <w:r w:rsidR="0000143E">
        <w:rPr>
          <w:lang w:val="bg-BG"/>
        </w:rPr>
        <w:t>е представило доводи</w:t>
      </w:r>
      <w:r w:rsidR="00B4743C">
        <w:rPr>
          <w:lang w:val="bg-BG"/>
        </w:rPr>
        <w:t xml:space="preserve">, че жалбоподателят носи </w:t>
      </w:r>
      <w:r w:rsidR="0000143E">
        <w:rPr>
          <w:lang w:val="bg-BG"/>
        </w:rPr>
        <w:t>отговорност</w:t>
      </w:r>
      <w:r w:rsidR="00B4743C">
        <w:rPr>
          <w:lang w:val="bg-BG"/>
        </w:rPr>
        <w:t xml:space="preserve"> за съществени забавяния </w:t>
      </w:r>
      <w:r w:rsidR="0000143E">
        <w:rPr>
          <w:lang w:val="bg-BG"/>
        </w:rPr>
        <w:t>през</w:t>
      </w:r>
      <w:r w:rsidR="00B4743C">
        <w:rPr>
          <w:lang w:val="bg-BG"/>
        </w:rPr>
        <w:t xml:space="preserve"> </w:t>
      </w:r>
      <w:r w:rsidR="0000143E">
        <w:rPr>
          <w:lang w:val="bg-BG"/>
        </w:rPr>
        <w:t>разглеждания период.</w:t>
      </w:r>
    </w:p>
    <w:p w:rsidR="00EB6DDB" w:rsidRPr="00A02257" w:rsidRDefault="00EB6DDB" w:rsidP="00EB6DDB">
      <w:pPr>
        <w:pStyle w:val="JuPara"/>
        <w:rPr>
          <w:lang w:val="bg-BG"/>
        </w:rPr>
      </w:pPr>
      <w:r w:rsidRPr="001B17A3">
        <w:fldChar w:fldCharType="begin"/>
      </w:r>
      <w:r w:rsidRPr="006A171C">
        <w:rPr>
          <w:lang w:val="bg-BG"/>
        </w:rPr>
        <w:instrText xml:space="preserve"> </w:instrText>
      </w:r>
      <w:r w:rsidRPr="001B17A3">
        <w:instrText>SEQ</w:instrText>
      </w:r>
      <w:r w:rsidRPr="006A171C">
        <w:rPr>
          <w:lang w:val="bg-BG"/>
        </w:rPr>
        <w:instrText xml:space="preserve"> </w:instrText>
      </w:r>
      <w:r w:rsidRPr="001B17A3">
        <w:instrText>level</w:instrText>
      </w:r>
      <w:r w:rsidRPr="006A171C">
        <w:rPr>
          <w:lang w:val="bg-BG"/>
        </w:rPr>
        <w:instrText>0 \*</w:instrText>
      </w:r>
      <w:r w:rsidRPr="001B17A3">
        <w:instrText>arabic</w:instrText>
      </w:r>
      <w:r w:rsidRPr="006A171C">
        <w:rPr>
          <w:lang w:val="bg-BG"/>
        </w:rPr>
        <w:instrText xml:space="preserve"> </w:instrText>
      </w:r>
      <w:r w:rsidRPr="001B17A3">
        <w:fldChar w:fldCharType="separate"/>
      </w:r>
      <w:r w:rsidR="004B698D" w:rsidRPr="006A171C">
        <w:rPr>
          <w:noProof/>
          <w:lang w:val="bg-BG"/>
        </w:rPr>
        <w:t>30</w:t>
      </w:r>
      <w:r w:rsidRPr="001B17A3">
        <w:fldChar w:fldCharType="end"/>
      </w:r>
      <w:r w:rsidR="00B6257C" w:rsidRPr="006A171C">
        <w:rPr>
          <w:lang w:val="bg-BG"/>
        </w:rPr>
        <w:t>.</w:t>
      </w:r>
      <w:r w:rsidR="00B6257C">
        <w:t>  </w:t>
      </w:r>
      <w:r w:rsidR="0000143E">
        <w:rPr>
          <w:lang w:val="bg-BG"/>
        </w:rPr>
        <w:t>С оглед на гореизложеното и като взе</w:t>
      </w:r>
      <w:r w:rsidR="003F154B">
        <w:rPr>
          <w:lang w:val="bg-BG"/>
        </w:rPr>
        <w:t>ма</w:t>
      </w:r>
      <w:r w:rsidR="0000143E">
        <w:rPr>
          <w:lang w:val="bg-BG"/>
        </w:rPr>
        <w:t xml:space="preserve"> предвид практиката си по този въпрос и </w:t>
      </w:r>
      <w:r w:rsidR="0000143E" w:rsidRPr="002D692C">
        <w:rPr>
          <w:lang w:val="bg-BG"/>
        </w:rPr>
        <w:t>общата продължителност на производството</w:t>
      </w:r>
      <w:r w:rsidR="0000143E">
        <w:rPr>
          <w:lang w:val="bg-BG"/>
        </w:rPr>
        <w:t>, Съдът счита, че в настоящия случай продължителността на производството е била прекомерна и не отговаря на изискването за „разумен срок“.</w:t>
      </w:r>
    </w:p>
    <w:p w:rsidR="00EB6DDB" w:rsidRPr="00A02257" w:rsidRDefault="00A02257" w:rsidP="00EB6DDB">
      <w:pPr>
        <w:pStyle w:val="JuPara"/>
        <w:rPr>
          <w:lang w:val="bg-BG"/>
        </w:rPr>
      </w:pPr>
      <w:r w:rsidRPr="00D7779D">
        <w:rPr>
          <w:spacing w:val="-2"/>
          <w:lang w:val="bg-BG"/>
        </w:rPr>
        <w:t>Следователно е налице нарушение на член </w:t>
      </w:r>
      <w:r w:rsidRPr="006A171C">
        <w:rPr>
          <w:spacing w:val="-2"/>
          <w:lang w:val="bg-BG"/>
        </w:rPr>
        <w:t>6</w:t>
      </w:r>
      <w:r w:rsidRPr="00D7779D">
        <w:rPr>
          <w:spacing w:val="-2"/>
          <w:lang w:val="bg-BG"/>
        </w:rPr>
        <w:t> </w:t>
      </w:r>
      <w:r w:rsidRPr="006A171C">
        <w:rPr>
          <w:spacing w:val="-2"/>
          <w:lang w:val="bg-BG"/>
        </w:rPr>
        <w:t>§</w:t>
      </w:r>
      <w:r w:rsidRPr="00D7779D">
        <w:rPr>
          <w:spacing w:val="-2"/>
          <w:lang w:val="bg-BG"/>
        </w:rPr>
        <w:t> </w:t>
      </w:r>
      <w:r w:rsidRPr="006A171C">
        <w:rPr>
          <w:spacing w:val="-2"/>
          <w:lang w:val="bg-BG"/>
        </w:rPr>
        <w:t>1</w:t>
      </w:r>
      <w:r w:rsidRPr="00D7779D">
        <w:rPr>
          <w:spacing w:val="-2"/>
          <w:lang w:val="bg-BG"/>
        </w:rPr>
        <w:t xml:space="preserve"> от Конвенцията.</w:t>
      </w:r>
    </w:p>
    <w:p w:rsidR="00B316A6" w:rsidRPr="00A658A3" w:rsidRDefault="00561603" w:rsidP="00167C43">
      <w:pPr>
        <w:pStyle w:val="JuHA"/>
        <w:rPr>
          <w:lang w:val="bg-BG"/>
        </w:rPr>
      </w:pPr>
      <w:r>
        <w:rPr>
          <w:lang w:val="bg-BG"/>
        </w:rPr>
        <w:t>Б</w:t>
      </w:r>
      <w:r w:rsidR="00686FD4" w:rsidRPr="006A171C">
        <w:rPr>
          <w:lang w:val="bg-BG"/>
        </w:rPr>
        <w:t>.</w:t>
      </w:r>
      <w:r w:rsidR="00B316A6">
        <w:t>  </w:t>
      </w:r>
      <w:r w:rsidR="00A02257">
        <w:rPr>
          <w:lang w:val="bg-BG"/>
        </w:rPr>
        <w:t xml:space="preserve">Наказателното производство за </w:t>
      </w:r>
      <w:r w:rsidR="00A02257" w:rsidRPr="00EB0CA0">
        <w:rPr>
          <w:lang w:val="bg-BG" w:eastAsia="en-GB"/>
        </w:rPr>
        <w:t>грабеж и незаконно притежание на огнестрелно оръжие</w:t>
      </w:r>
    </w:p>
    <w:p w:rsidR="00167C43" w:rsidRPr="005F6A60" w:rsidRDefault="00167C43" w:rsidP="00167C43">
      <w:pPr>
        <w:pStyle w:val="JuH1"/>
        <w:rPr>
          <w:lang w:val="bg-BG"/>
        </w:rPr>
      </w:pPr>
      <w:r w:rsidRPr="005F6A60">
        <w:rPr>
          <w:lang w:val="bg-BG"/>
        </w:rPr>
        <w:t>1.</w:t>
      </w:r>
      <w:r>
        <w:t>  </w:t>
      </w:r>
      <w:r w:rsidR="00A658A3">
        <w:rPr>
          <w:lang w:val="bg-BG"/>
        </w:rPr>
        <w:t>Становища</w:t>
      </w:r>
      <w:r w:rsidR="0088713C">
        <w:rPr>
          <w:lang w:val="bg-BG"/>
        </w:rPr>
        <w:t>та</w:t>
      </w:r>
      <w:r w:rsidR="00A658A3">
        <w:rPr>
          <w:lang w:val="bg-BG"/>
        </w:rPr>
        <w:t xml:space="preserve"> на страните</w:t>
      </w:r>
    </w:p>
    <w:p w:rsidR="0016278E" w:rsidRPr="0031154A" w:rsidRDefault="00311D6E" w:rsidP="00943B61">
      <w:pPr>
        <w:pStyle w:val="JuPara"/>
        <w:rPr>
          <w:lang w:val="bg-BG"/>
        </w:rPr>
      </w:pPr>
      <w:r w:rsidRPr="00311D6E">
        <w:fldChar w:fldCharType="begin"/>
      </w:r>
      <w:r w:rsidRPr="005F6A60">
        <w:rPr>
          <w:lang w:val="bg-BG"/>
        </w:rPr>
        <w:instrText xml:space="preserve"> </w:instrText>
      </w:r>
      <w:r w:rsidRPr="00311D6E">
        <w:instrText>SEQ</w:instrText>
      </w:r>
      <w:r w:rsidRPr="005F6A60">
        <w:rPr>
          <w:lang w:val="bg-BG"/>
        </w:rPr>
        <w:instrText xml:space="preserve"> </w:instrText>
      </w:r>
      <w:r w:rsidRPr="00311D6E">
        <w:instrText>level</w:instrText>
      </w:r>
      <w:r w:rsidRPr="005F6A60">
        <w:rPr>
          <w:lang w:val="bg-BG"/>
        </w:rPr>
        <w:instrText>0 \*</w:instrText>
      </w:r>
      <w:r w:rsidRPr="00311D6E">
        <w:instrText>arabic</w:instrText>
      </w:r>
      <w:r w:rsidRPr="005F6A60">
        <w:rPr>
          <w:lang w:val="bg-BG"/>
        </w:rPr>
        <w:instrText xml:space="preserve"> </w:instrText>
      </w:r>
      <w:r w:rsidRPr="00311D6E">
        <w:fldChar w:fldCharType="separate"/>
      </w:r>
      <w:r w:rsidR="004B698D" w:rsidRPr="005F6A60">
        <w:rPr>
          <w:noProof/>
          <w:lang w:val="bg-BG"/>
        </w:rPr>
        <w:t>31</w:t>
      </w:r>
      <w:r w:rsidRPr="00311D6E">
        <w:fldChar w:fldCharType="end"/>
      </w:r>
      <w:r w:rsidR="0016278E" w:rsidRPr="005F6A60">
        <w:rPr>
          <w:lang w:val="bg-BG"/>
        </w:rPr>
        <w:t>.</w:t>
      </w:r>
      <w:r w:rsidR="0016278E" w:rsidRPr="00311D6E">
        <w:t>  </w:t>
      </w:r>
      <w:r w:rsidR="00D00DE6">
        <w:rPr>
          <w:lang w:val="bg-BG"/>
        </w:rPr>
        <w:t xml:space="preserve">Правителството настоява, че наказателното производство е </w:t>
      </w:r>
      <w:r w:rsidR="009664FE">
        <w:rPr>
          <w:lang w:val="bg-BG"/>
        </w:rPr>
        <w:t>започна</w:t>
      </w:r>
      <w:r w:rsidR="00D00DE6">
        <w:rPr>
          <w:lang w:val="bg-BG"/>
        </w:rPr>
        <w:t xml:space="preserve">ло на 25 октомври 2001 г., когато </w:t>
      </w:r>
      <w:r w:rsidR="00446129">
        <w:rPr>
          <w:color w:val="000000"/>
          <w:szCs w:val="24"/>
          <w:lang w:val="bg-BG" w:eastAsia="en-GB"/>
        </w:rPr>
        <w:t>е предявено обвинението</w:t>
      </w:r>
      <w:r w:rsidR="00446129" w:rsidRPr="005F6A60">
        <w:rPr>
          <w:lang w:val="bg-BG"/>
        </w:rPr>
        <w:t xml:space="preserve"> </w:t>
      </w:r>
      <w:r w:rsidR="00446129">
        <w:rPr>
          <w:color w:val="000000"/>
          <w:szCs w:val="24"/>
          <w:lang w:val="bg-BG" w:eastAsia="en-GB"/>
        </w:rPr>
        <w:t xml:space="preserve">на жалбоподателя. </w:t>
      </w:r>
      <w:r w:rsidR="009E4CA0">
        <w:rPr>
          <w:lang w:val="bg-BG"/>
        </w:rPr>
        <w:t>Твърди се по-кон</w:t>
      </w:r>
      <w:r w:rsidR="009664FE">
        <w:rPr>
          <w:lang w:val="bg-BG"/>
        </w:rPr>
        <w:t>к</w:t>
      </w:r>
      <w:r w:rsidR="009E4CA0">
        <w:rPr>
          <w:lang w:val="bg-BG"/>
        </w:rPr>
        <w:t xml:space="preserve">ретно, че </w:t>
      </w:r>
      <w:r w:rsidR="009664FE">
        <w:rPr>
          <w:lang w:val="bg-BG"/>
        </w:rPr>
        <w:t xml:space="preserve">и двата казуса </w:t>
      </w:r>
      <w:r w:rsidR="009E4CA0">
        <w:rPr>
          <w:lang w:val="bg-BG"/>
        </w:rPr>
        <w:t xml:space="preserve">са </w:t>
      </w:r>
      <w:r w:rsidR="00EB0502">
        <w:rPr>
          <w:lang w:val="bg-BG"/>
        </w:rPr>
        <w:t xml:space="preserve">били </w:t>
      </w:r>
      <w:r w:rsidR="00EB0502" w:rsidRPr="00EB0502">
        <w:rPr>
          <w:lang w:val="bg-BG"/>
        </w:rPr>
        <w:t>със сложна фактологическа и правна същност</w:t>
      </w:r>
      <w:r w:rsidR="00EB0502">
        <w:rPr>
          <w:lang w:val="bg-BG"/>
        </w:rPr>
        <w:t xml:space="preserve">, тъй като е било необходимо </w:t>
      </w:r>
      <w:r w:rsidR="00CD27E2">
        <w:rPr>
          <w:lang w:val="bg-BG"/>
        </w:rPr>
        <w:t>оказването на</w:t>
      </w:r>
      <w:r w:rsidR="00EB0502">
        <w:rPr>
          <w:lang w:val="bg-BG"/>
        </w:rPr>
        <w:t xml:space="preserve"> правна помощ от </w:t>
      </w:r>
      <w:r w:rsidR="001F27AD">
        <w:rPr>
          <w:lang w:val="bg-BG"/>
        </w:rPr>
        <w:t xml:space="preserve">чешките и испанските </w:t>
      </w:r>
      <w:r w:rsidR="00EB0502">
        <w:rPr>
          <w:lang w:val="bg-BG"/>
        </w:rPr>
        <w:t>съдебни власти</w:t>
      </w:r>
      <w:r w:rsidR="001F27AD">
        <w:rPr>
          <w:lang w:val="bg-BG"/>
        </w:rPr>
        <w:t>.</w:t>
      </w:r>
      <w:r w:rsidR="00EB0502">
        <w:rPr>
          <w:lang w:val="bg-BG"/>
        </w:rPr>
        <w:t xml:space="preserve"> </w:t>
      </w:r>
      <w:r w:rsidR="00CD27E2">
        <w:rPr>
          <w:lang w:val="bg-BG"/>
        </w:rPr>
        <w:t>Правителството твърди също, че тъй като обвиненията за грабеж са били снети на 2 октомври 2003 г.,</w:t>
      </w:r>
      <w:r w:rsidR="00EB0502" w:rsidRPr="00EB0502">
        <w:rPr>
          <w:lang w:val="bg-BG"/>
        </w:rPr>
        <w:t xml:space="preserve"> </w:t>
      </w:r>
      <w:r w:rsidR="00446129">
        <w:rPr>
          <w:lang w:val="bg-BG"/>
        </w:rPr>
        <w:t>жалбоподателят не е търпял</w:t>
      </w:r>
      <w:r w:rsidR="008442C9">
        <w:rPr>
          <w:lang w:val="bg-BG"/>
        </w:rPr>
        <w:t xml:space="preserve"> </w:t>
      </w:r>
      <w:r w:rsidR="009664FE">
        <w:rPr>
          <w:lang w:val="bg-BG"/>
        </w:rPr>
        <w:t xml:space="preserve">след това </w:t>
      </w:r>
      <w:r w:rsidR="008442C9">
        <w:rPr>
          <w:lang w:val="bg-BG"/>
        </w:rPr>
        <w:t>безпокойство или страдание</w:t>
      </w:r>
      <w:r w:rsidR="008442C9" w:rsidRPr="006A171C">
        <w:rPr>
          <w:lang w:val="bg-BG"/>
        </w:rPr>
        <w:t xml:space="preserve"> </w:t>
      </w:r>
      <w:r w:rsidR="00D5515A">
        <w:rPr>
          <w:lang w:val="bg-BG"/>
        </w:rPr>
        <w:t>в резултат</w:t>
      </w:r>
      <w:r w:rsidR="0031154A">
        <w:rPr>
          <w:lang w:val="bg-BG"/>
        </w:rPr>
        <w:t xml:space="preserve"> от </w:t>
      </w:r>
      <w:r w:rsidR="00D5515A">
        <w:rPr>
          <w:lang w:val="bg-BG"/>
        </w:rPr>
        <w:t>това производство</w:t>
      </w:r>
      <w:r w:rsidR="0031154A">
        <w:rPr>
          <w:lang w:val="bg-BG"/>
        </w:rPr>
        <w:t>.</w:t>
      </w:r>
    </w:p>
    <w:p w:rsidR="00EA7E53" w:rsidRPr="008442C9" w:rsidRDefault="00EA7E53" w:rsidP="00943B61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32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8442C9">
        <w:rPr>
          <w:lang w:val="bg-BG"/>
        </w:rPr>
        <w:t xml:space="preserve">Жалбоподателят </w:t>
      </w:r>
      <w:r w:rsidR="00D5515A">
        <w:rPr>
          <w:lang w:val="bg-BG"/>
        </w:rPr>
        <w:t>не е съгласен</w:t>
      </w:r>
      <w:r w:rsidR="008442C9">
        <w:rPr>
          <w:lang w:val="bg-BG"/>
        </w:rPr>
        <w:t>.</w:t>
      </w:r>
    </w:p>
    <w:p w:rsidR="00DA32E8" w:rsidRPr="006A171C" w:rsidRDefault="00A224B7" w:rsidP="00A224B7">
      <w:pPr>
        <w:pStyle w:val="JuH1"/>
        <w:ind w:left="431" w:firstLine="0"/>
        <w:rPr>
          <w:lang w:val="bg-BG"/>
        </w:rPr>
      </w:pPr>
      <w:r w:rsidRPr="006A171C">
        <w:rPr>
          <w:lang w:val="bg-BG"/>
        </w:rPr>
        <w:t>2.</w:t>
      </w:r>
      <w:r>
        <w:t>  </w:t>
      </w:r>
      <w:r w:rsidR="0088713C">
        <w:rPr>
          <w:lang w:val="bg-BG"/>
        </w:rPr>
        <w:t>П</w:t>
      </w:r>
      <w:r w:rsidR="00A658A3">
        <w:rPr>
          <w:lang w:val="bg-BG"/>
        </w:rPr>
        <w:t>реценка</w:t>
      </w:r>
      <w:r w:rsidR="0088713C">
        <w:rPr>
          <w:lang w:val="bg-BG"/>
        </w:rPr>
        <w:t>та</w:t>
      </w:r>
      <w:r w:rsidR="00A658A3">
        <w:rPr>
          <w:lang w:val="bg-BG"/>
        </w:rPr>
        <w:t xml:space="preserve"> на Съда</w:t>
      </w:r>
    </w:p>
    <w:p w:rsidR="002B33E0" w:rsidRPr="005F6A60" w:rsidRDefault="00DA32E8" w:rsidP="002B33E0">
      <w:pPr>
        <w:pStyle w:val="JuHa0"/>
        <w:rPr>
          <w:lang w:val="bg-BG"/>
        </w:rPr>
      </w:pPr>
      <w:r w:rsidRPr="005F6A60">
        <w:rPr>
          <w:lang w:val="bg-BG"/>
        </w:rPr>
        <w:t>(</w:t>
      </w:r>
      <w:r w:rsidR="00561603">
        <w:rPr>
          <w:lang w:val="bg-BG"/>
        </w:rPr>
        <w:t>а</w:t>
      </w:r>
      <w:r w:rsidRPr="005F6A60">
        <w:rPr>
          <w:lang w:val="bg-BG"/>
        </w:rPr>
        <w:t>)</w:t>
      </w:r>
      <w:r w:rsidR="002B33E0">
        <w:t>  </w:t>
      </w:r>
      <w:r w:rsidR="0088713C">
        <w:rPr>
          <w:lang w:val="bg-BG"/>
        </w:rPr>
        <w:t>Д</w:t>
      </w:r>
      <w:r w:rsidR="00A658A3">
        <w:rPr>
          <w:lang w:val="bg-BG"/>
        </w:rPr>
        <w:t>опустимост</w:t>
      </w:r>
    </w:p>
    <w:p w:rsidR="00153B4A" w:rsidRPr="00B62DA8" w:rsidRDefault="00E567C0" w:rsidP="002B33E0">
      <w:pPr>
        <w:pStyle w:val="JuPara"/>
        <w:rPr>
          <w:lang w:val="bg-BG"/>
        </w:rPr>
      </w:pPr>
      <w:r>
        <w:fldChar w:fldCharType="begin"/>
      </w:r>
      <w:r w:rsidRPr="005F6A60">
        <w:rPr>
          <w:lang w:val="bg-BG"/>
        </w:rPr>
        <w:instrText xml:space="preserve"> </w:instrText>
      </w:r>
      <w:r>
        <w:instrText>SEQ</w:instrText>
      </w:r>
      <w:r w:rsidRPr="005F6A60">
        <w:rPr>
          <w:lang w:val="bg-BG"/>
        </w:rPr>
        <w:instrText xml:space="preserve"> </w:instrText>
      </w:r>
      <w:r>
        <w:instrText>level</w:instrText>
      </w:r>
      <w:r w:rsidRPr="005F6A60">
        <w:rPr>
          <w:lang w:val="bg-BG"/>
        </w:rPr>
        <w:instrText>0 \*</w:instrText>
      </w:r>
      <w:r>
        <w:instrText>arabic</w:instrText>
      </w:r>
      <w:r w:rsidRPr="005F6A60">
        <w:rPr>
          <w:lang w:val="bg-BG"/>
        </w:rPr>
        <w:instrText xml:space="preserve"> </w:instrText>
      </w:r>
      <w:r>
        <w:fldChar w:fldCharType="separate"/>
      </w:r>
      <w:r w:rsidR="004B698D" w:rsidRPr="005F6A60">
        <w:rPr>
          <w:noProof/>
          <w:lang w:val="bg-BG"/>
        </w:rPr>
        <w:t>33</w:t>
      </w:r>
      <w:r>
        <w:fldChar w:fldCharType="end"/>
      </w:r>
      <w:r w:rsidRPr="005F6A60">
        <w:rPr>
          <w:lang w:val="bg-BG"/>
        </w:rPr>
        <w:t>.</w:t>
      </w:r>
      <w:r>
        <w:t>  </w:t>
      </w:r>
      <w:r w:rsidR="00310CD6" w:rsidRPr="00B62DA8">
        <w:rPr>
          <w:spacing w:val="-2"/>
          <w:lang w:val="bg-BG"/>
        </w:rPr>
        <w:t xml:space="preserve">Съдът отбелязва, че в </w:t>
      </w:r>
      <w:r w:rsidR="00125397" w:rsidRPr="00B62DA8">
        <w:rPr>
          <w:spacing w:val="-2"/>
          <w:lang w:val="bg-BG"/>
        </w:rPr>
        <w:t>при</w:t>
      </w:r>
      <w:r w:rsidR="00ED07D7" w:rsidRPr="00B62DA8">
        <w:rPr>
          <w:spacing w:val="-2"/>
          <w:lang w:val="bg-BG"/>
        </w:rPr>
        <w:t>съ</w:t>
      </w:r>
      <w:r w:rsidR="00125397" w:rsidRPr="00B62DA8">
        <w:rPr>
          <w:spacing w:val="-2"/>
          <w:lang w:val="bg-BG"/>
        </w:rPr>
        <w:t>дата</w:t>
      </w:r>
      <w:r w:rsidR="00310CD6" w:rsidRPr="00B62DA8">
        <w:rPr>
          <w:spacing w:val="-2"/>
          <w:lang w:val="bg-BG"/>
        </w:rPr>
        <w:t xml:space="preserve"> си от 1 април</w:t>
      </w:r>
      <w:r w:rsidR="00125397" w:rsidRPr="00B62DA8">
        <w:rPr>
          <w:spacing w:val="-2"/>
          <w:lang w:val="bg-BG"/>
        </w:rPr>
        <w:t xml:space="preserve"> 2004 г. Пловдивският </w:t>
      </w:r>
      <w:r w:rsidR="007E29E9">
        <w:rPr>
          <w:spacing w:val="-2"/>
          <w:lang w:val="bg-BG"/>
        </w:rPr>
        <w:t>районен</w:t>
      </w:r>
      <w:r w:rsidR="006C4E89" w:rsidRPr="00B62DA8">
        <w:rPr>
          <w:spacing w:val="-2"/>
          <w:lang w:val="bg-BG"/>
        </w:rPr>
        <w:t xml:space="preserve"> съд при определян</w:t>
      </w:r>
      <w:r w:rsidR="00ED07D7" w:rsidRPr="00B62DA8">
        <w:rPr>
          <w:spacing w:val="-2"/>
          <w:lang w:val="bg-BG"/>
        </w:rPr>
        <w:t>е на</w:t>
      </w:r>
      <w:r w:rsidR="006C4E89" w:rsidRPr="00B62DA8">
        <w:rPr>
          <w:spacing w:val="-2"/>
          <w:lang w:val="bg-BG"/>
        </w:rPr>
        <w:t xml:space="preserve"> </w:t>
      </w:r>
      <w:r w:rsidR="00ED07D7" w:rsidRPr="00B62DA8">
        <w:rPr>
          <w:spacing w:val="-2"/>
          <w:lang w:val="bg-BG"/>
        </w:rPr>
        <w:t>наказанието</w:t>
      </w:r>
      <w:r w:rsidR="006C4E89" w:rsidRPr="00B62DA8">
        <w:rPr>
          <w:spacing w:val="-2"/>
          <w:lang w:val="bg-BG"/>
        </w:rPr>
        <w:t xml:space="preserve"> на жалбоподателя </w:t>
      </w:r>
      <w:r w:rsidR="00ED07D7" w:rsidRPr="00B62DA8">
        <w:rPr>
          <w:spacing w:val="-2"/>
          <w:lang w:val="bg-BG"/>
        </w:rPr>
        <w:t xml:space="preserve">се </w:t>
      </w:r>
      <w:r w:rsidR="000620F4" w:rsidRPr="00B62DA8">
        <w:rPr>
          <w:spacing w:val="-2"/>
          <w:lang w:val="bg-BG"/>
        </w:rPr>
        <w:t>е позовал</w:t>
      </w:r>
      <w:r w:rsidR="006C4E89" w:rsidRPr="00B62DA8">
        <w:rPr>
          <w:spacing w:val="-2"/>
          <w:lang w:val="bg-BG"/>
        </w:rPr>
        <w:t xml:space="preserve"> по-конкретно </w:t>
      </w:r>
      <w:r w:rsidR="00687936" w:rsidRPr="00B62DA8">
        <w:rPr>
          <w:spacing w:val="-2"/>
          <w:lang w:val="bg-BG"/>
        </w:rPr>
        <w:t>на дългия</w:t>
      </w:r>
      <w:r w:rsidR="006C4E89" w:rsidRPr="00B62DA8">
        <w:rPr>
          <w:spacing w:val="-2"/>
          <w:lang w:val="bg-BG"/>
        </w:rPr>
        <w:t xml:space="preserve"> период от време, изминал след извършване</w:t>
      </w:r>
      <w:r w:rsidR="00D5515A">
        <w:rPr>
          <w:spacing w:val="-2"/>
          <w:lang w:val="bg-BG"/>
        </w:rPr>
        <w:t>то</w:t>
      </w:r>
      <w:r w:rsidR="006C4E89" w:rsidRPr="00B62DA8">
        <w:rPr>
          <w:spacing w:val="-2"/>
          <w:lang w:val="bg-BG"/>
        </w:rPr>
        <w:t xml:space="preserve"> на престъплението</w:t>
      </w:r>
      <w:r w:rsidR="0088713C">
        <w:rPr>
          <w:spacing w:val="-2"/>
          <w:lang w:val="bg-BG"/>
        </w:rPr>
        <w:t>,</w:t>
      </w:r>
      <w:r w:rsidR="006C4E89" w:rsidRPr="00B62DA8">
        <w:rPr>
          <w:spacing w:val="-2"/>
          <w:lang w:val="bg-BG"/>
        </w:rPr>
        <w:t xml:space="preserve"> и затова </w:t>
      </w:r>
      <w:r w:rsidR="00687936" w:rsidRPr="00B62DA8">
        <w:rPr>
          <w:spacing w:val="-2"/>
          <w:lang w:val="bg-BG"/>
        </w:rPr>
        <w:t>го</w:t>
      </w:r>
      <w:r w:rsidR="006C4E89" w:rsidRPr="00B62DA8">
        <w:rPr>
          <w:spacing w:val="-2"/>
          <w:lang w:val="bg-BG"/>
        </w:rPr>
        <w:t xml:space="preserve"> </w:t>
      </w:r>
      <w:r w:rsidR="000620F4" w:rsidRPr="00B62DA8">
        <w:rPr>
          <w:spacing w:val="-2"/>
          <w:lang w:val="bg-BG"/>
        </w:rPr>
        <w:t xml:space="preserve">е </w:t>
      </w:r>
      <w:r w:rsidR="006C4E89" w:rsidRPr="00B62DA8">
        <w:rPr>
          <w:color w:val="000000"/>
          <w:spacing w:val="-2"/>
          <w:szCs w:val="24"/>
          <w:lang w:val="bg-BG" w:eastAsia="en-GB"/>
        </w:rPr>
        <w:t>осъ</w:t>
      </w:r>
      <w:r w:rsidR="000620F4" w:rsidRPr="00B62DA8">
        <w:rPr>
          <w:color w:val="000000"/>
          <w:spacing w:val="-2"/>
          <w:szCs w:val="24"/>
          <w:lang w:val="bg-BG" w:eastAsia="en-GB"/>
        </w:rPr>
        <w:t>дил</w:t>
      </w:r>
      <w:r w:rsidR="006C4E89" w:rsidRPr="00B62DA8">
        <w:rPr>
          <w:color w:val="000000"/>
          <w:spacing w:val="-2"/>
          <w:szCs w:val="24"/>
          <w:lang w:val="bg-BG" w:eastAsia="en-GB"/>
        </w:rPr>
        <w:t xml:space="preserve"> на една година лишаване от свобода, което е близко до </w:t>
      </w:r>
      <w:r w:rsidR="00687936" w:rsidRPr="00B62DA8">
        <w:rPr>
          <w:color w:val="000000"/>
          <w:spacing w:val="-2"/>
          <w:szCs w:val="24"/>
          <w:lang w:val="bg-BG" w:eastAsia="en-GB"/>
        </w:rPr>
        <w:t>минималната присъда</w:t>
      </w:r>
      <w:r w:rsidR="006C4E89" w:rsidRPr="00B62DA8">
        <w:rPr>
          <w:color w:val="000000"/>
          <w:spacing w:val="-2"/>
          <w:szCs w:val="24"/>
          <w:lang w:val="bg-BG" w:eastAsia="en-GB"/>
        </w:rPr>
        <w:t xml:space="preserve"> за това престъпление</w:t>
      </w:r>
      <w:r w:rsidR="00687936" w:rsidRPr="00B62DA8">
        <w:rPr>
          <w:color w:val="000000"/>
          <w:spacing w:val="-2"/>
          <w:szCs w:val="24"/>
          <w:lang w:val="bg-BG" w:eastAsia="en-GB"/>
        </w:rPr>
        <w:t xml:space="preserve"> (вж. параграф 19 по-горе).</w:t>
      </w:r>
      <w:r w:rsidR="00310CD6" w:rsidRPr="00B62DA8">
        <w:rPr>
          <w:spacing w:val="-2"/>
          <w:lang w:val="bg-BG"/>
        </w:rPr>
        <w:t xml:space="preserve"> </w:t>
      </w:r>
      <w:r w:rsidR="000620F4" w:rsidRPr="00B62DA8">
        <w:rPr>
          <w:spacing w:val="-2"/>
          <w:lang w:val="bg-BG"/>
        </w:rPr>
        <w:t>И в</w:t>
      </w:r>
      <w:r w:rsidR="00995BB3" w:rsidRPr="00B62DA8">
        <w:rPr>
          <w:spacing w:val="-2"/>
          <w:lang w:val="bg-BG"/>
        </w:rPr>
        <w:t xml:space="preserve"> настоящия случай обаче</w:t>
      </w:r>
      <w:r w:rsidR="000620F4" w:rsidRPr="00B62DA8">
        <w:rPr>
          <w:spacing w:val="-2"/>
          <w:lang w:val="bg-BG"/>
        </w:rPr>
        <w:t>,</w:t>
      </w:r>
      <w:r w:rsidR="00995BB3" w:rsidRPr="00B62DA8">
        <w:rPr>
          <w:spacing w:val="-2"/>
          <w:lang w:val="bg-BG"/>
        </w:rPr>
        <w:t xml:space="preserve"> както и в делата </w:t>
      </w:r>
      <w:r w:rsidR="00995BB3" w:rsidRPr="00B62DA8">
        <w:rPr>
          <w:i/>
          <w:spacing w:val="-2"/>
          <w:lang w:val="bg-BG"/>
        </w:rPr>
        <w:t>Младенов срещу България</w:t>
      </w:r>
      <w:r w:rsidR="0088713C">
        <w:rPr>
          <w:i/>
          <w:spacing w:val="-2"/>
          <w:lang w:val="bg-BG"/>
        </w:rPr>
        <w:t xml:space="preserve"> (</w:t>
      </w:r>
      <w:proofErr w:type="spellStart"/>
      <w:r w:rsidR="0088713C" w:rsidRPr="00115691">
        <w:rPr>
          <w:rStyle w:val="ju-005fpara--char"/>
          <w:bCs/>
          <w:i/>
          <w:iCs/>
        </w:rPr>
        <w:t>Mladenov</w:t>
      </w:r>
      <w:proofErr w:type="spellEnd"/>
      <w:r w:rsidR="0088713C" w:rsidRPr="0088713C">
        <w:rPr>
          <w:rStyle w:val="ju-005fpara--char"/>
          <w:i/>
          <w:iCs/>
          <w:lang w:val="bg-BG"/>
        </w:rPr>
        <w:t xml:space="preserve"> </w:t>
      </w:r>
      <w:r w:rsidR="0088713C">
        <w:rPr>
          <w:rStyle w:val="ju-005fpara--char"/>
          <w:i/>
          <w:iCs/>
        </w:rPr>
        <w:t>v</w:t>
      </w:r>
      <w:r w:rsidR="0088713C" w:rsidRPr="0088713C">
        <w:rPr>
          <w:rStyle w:val="ju-005fpara--char"/>
          <w:i/>
          <w:iCs/>
          <w:lang w:val="bg-BG"/>
        </w:rPr>
        <w:t xml:space="preserve">. </w:t>
      </w:r>
      <w:r w:rsidR="0088713C">
        <w:rPr>
          <w:rStyle w:val="ju-005fpara--char"/>
          <w:i/>
          <w:iCs/>
        </w:rPr>
        <w:t>Bulgaria</w:t>
      </w:r>
      <w:r w:rsidR="0088713C">
        <w:rPr>
          <w:i/>
          <w:spacing w:val="-2"/>
          <w:lang w:val="bg-BG"/>
        </w:rPr>
        <w:t>)</w:t>
      </w:r>
      <w:r w:rsidR="00995BB3" w:rsidRPr="00B62DA8">
        <w:rPr>
          <w:spacing w:val="-2"/>
          <w:lang w:val="bg-BG"/>
        </w:rPr>
        <w:t xml:space="preserve"> </w:t>
      </w:r>
      <w:r w:rsidR="002139C3" w:rsidRPr="006A171C">
        <w:rPr>
          <w:spacing w:val="-2"/>
          <w:lang w:val="bg-BG"/>
        </w:rPr>
        <w:t>(</w:t>
      </w:r>
      <w:r w:rsidR="00995BB3" w:rsidRPr="00B62DA8">
        <w:rPr>
          <w:spacing w:val="-2"/>
          <w:lang w:val="bg-BG"/>
        </w:rPr>
        <w:t>№ </w:t>
      </w:r>
      <w:r w:rsidR="00153B4A" w:rsidRPr="006A171C">
        <w:rPr>
          <w:spacing w:val="-2"/>
          <w:lang w:val="bg-BG"/>
        </w:rPr>
        <w:t xml:space="preserve">58775/00, </w:t>
      </w:r>
      <w:r w:rsidR="00F65E6E" w:rsidRPr="006A171C">
        <w:rPr>
          <w:spacing w:val="-2"/>
          <w:lang w:val="bg-BG"/>
        </w:rPr>
        <w:t>§§</w:t>
      </w:r>
      <w:r w:rsidR="00995BB3" w:rsidRPr="00B62DA8">
        <w:rPr>
          <w:spacing w:val="-2"/>
          <w:lang w:val="bg-BG"/>
        </w:rPr>
        <w:t> </w:t>
      </w:r>
      <w:r w:rsidR="00F65E6E" w:rsidRPr="006A171C">
        <w:rPr>
          <w:spacing w:val="-2"/>
          <w:lang w:val="bg-BG"/>
        </w:rPr>
        <w:t xml:space="preserve">31 </w:t>
      </w:r>
      <w:r w:rsidR="00995BB3" w:rsidRPr="00B62DA8">
        <w:rPr>
          <w:spacing w:val="-2"/>
          <w:lang w:val="bg-BG"/>
        </w:rPr>
        <w:t>и</w:t>
      </w:r>
      <w:r w:rsidR="00F65E6E" w:rsidRPr="006A171C">
        <w:rPr>
          <w:spacing w:val="-2"/>
          <w:lang w:val="bg-BG"/>
        </w:rPr>
        <w:t xml:space="preserve"> 32, 12</w:t>
      </w:r>
      <w:r w:rsidR="009F1FDF" w:rsidRPr="006A171C">
        <w:rPr>
          <w:spacing w:val="-2"/>
          <w:lang w:val="bg-BG"/>
        </w:rPr>
        <w:t xml:space="preserve"> </w:t>
      </w:r>
      <w:r w:rsidR="00995BB3" w:rsidRPr="00B62DA8">
        <w:rPr>
          <w:spacing w:val="-2"/>
          <w:lang w:val="bg-BG"/>
        </w:rPr>
        <w:t>октомври</w:t>
      </w:r>
      <w:r w:rsidR="00153B4A" w:rsidRPr="006A171C">
        <w:rPr>
          <w:spacing w:val="-2"/>
          <w:lang w:val="bg-BG"/>
        </w:rPr>
        <w:t xml:space="preserve"> 2006</w:t>
      </w:r>
      <w:r w:rsidR="00995BB3" w:rsidRPr="00B62DA8">
        <w:rPr>
          <w:spacing w:val="-2"/>
          <w:lang w:val="bg-BG"/>
        </w:rPr>
        <w:t> г.</w:t>
      </w:r>
      <w:r w:rsidR="00153B4A" w:rsidRPr="006A171C">
        <w:rPr>
          <w:spacing w:val="-2"/>
          <w:lang w:val="bg-BG"/>
        </w:rPr>
        <w:t xml:space="preserve">) </w:t>
      </w:r>
      <w:r w:rsidR="00995BB3" w:rsidRPr="00B62DA8">
        <w:rPr>
          <w:spacing w:val="-2"/>
          <w:lang w:val="bg-BG"/>
        </w:rPr>
        <w:t>и</w:t>
      </w:r>
      <w:r w:rsidR="00153B4A" w:rsidRPr="006A171C">
        <w:rPr>
          <w:spacing w:val="-2"/>
          <w:lang w:val="bg-BG"/>
        </w:rPr>
        <w:t xml:space="preserve"> </w:t>
      </w:r>
      <w:proofErr w:type="spellStart"/>
      <w:r w:rsidR="00995BB3" w:rsidRPr="00B62DA8">
        <w:rPr>
          <w:rStyle w:val="ju-005fpara--char"/>
          <w:i/>
          <w:iCs/>
          <w:spacing w:val="-2"/>
          <w:lang w:val="bg-BG"/>
        </w:rPr>
        <w:t>Шереметов</w:t>
      </w:r>
      <w:proofErr w:type="spellEnd"/>
      <w:r w:rsidR="00153B4A" w:rsidRPr="006A171C">
        <w:rPr>
          <w:rStyle w:val="ju-005fpara--char"/>
          <w:i/>
          <w:iCs/>
          <w:spacing w:val="-2"/>
          <w:lang w:val="bg-BG"/>
        </w:rPr>
        <w:t xml:space="preserve"> </w:t>
      </w:r>
      <w:r w:rsidR="00995BB3" w:rsidRPr="00B62DA8">
        <w:rPr>
          <w:rStyle w:val="ju-005fpara--char"/>
          <w:i/>
          <w:iCs/>
          <w:spacing w:val="-2"/>
          <w:lang w:val="bg-BG"/>
        </w:rPr>
        <w:t>срещу България</w:t>
      </w:r>
      <w:r w:rsidR="0088713C">
        <w:rPr>
          <w:rStyle w:val="ju-005fpara--char"/>
          <w:i/>
          <w:iCs/>
          <w:spacing w:val="-2"/>
          <w:lang w:val="bg-BG"/>
        </w:rPr>
        <w:t xml:space="preserve"> (</w:t>
      </w:r>
      <w:proofErr w:type="spellStart"/>
      <w:r w:rsidR="0088713C">
        <w:rPr>
          <w:rStyle w:val="ju-005fpara--char"/>
          <w:i/>
          <w:iCs/>
        </w:rPr>
        <w:t>Sheremetov</w:t>
      </w:r>
      <w:proofErr w:type="spellEnd"/>
      <w:r w:rsidR="0088713C" w:rsidRPr="0088713C">
        <w:rPr>
          <w:rStyle w:val="ju-005fpara--char"/>
          <w:i/>
          <w:iCs/>
          <w:lang w:val="bg-BG"/>
        </w:rPr>
        <w:t xml:space="preserve"> </w:t>
      </w:r>
      <w:r w:rsidR="0088713C">
        <w:rPr>
          <w:rStyle w:val="ju-005fpara--char"/>
          <w:i/>
          <w:iCs/>
        </w:rPr>
        <w:t>v</w:t>
      </w:r>
      <w:r w:rsidR="0088713C" w:rsidRPr="0088713C">
        <w:rPr>
          <w:rStyle w:val="ju-005fpara--char"/>
          <w:i/>
          <w:iCs/>
          <w:lang w:val="bg-BG"/>
        </w:rPr>
        <w:t xml:space="preserve">. </w:t>
      </w:r>
      <w:r w:rsidR="0088713C">
        <w:rPr>
          <w:rStyle w:val="ju-005fpara--char"/>
          <w:i/>
          <w:iCs/>
        </w:rPr>
        <w:t>Bulgaria</w:t>
      </w:r>
      <w:r w:rsidR="0088713C">
        <w:rPr>
          <w:rStyle w:val="ju-005fpara--char"/>
          <w:i/>
          <w:iCs/>
          <w:spacing w:val="-2"/>
          <w:lang w:val="bg-BG"/>
        </w:rPr>
        <w:t>)</w:t>
      </w:r>
      <w:r w:rsidR="00153B4A" w:rsidRPr="006A171C">
        <w:rPr>
          <w:spacing w:val="-2"/>
          <w:lang w:val="bg-BG"/>
        </w:rPr>
        <w:t xml:space="preserve"> (</w:t>
      </w:r>
      <w:r w:rsidR="00D33354" w:rsidRPr="00B62DA8">
        <w:rPr>
          <w:spacing w:val="-2"/>
          <w:lang w:val="bg-BG"/>
        </w:rPr>
        <w:t>№ </w:t>
      </w:r>
      <w:r w:rsidR="00153B4A" w:rsidRPr="006A171C">
        <w:rPr>
          <w:spacing w:val="-2"/>
          <w:lang w:val="bg-BG"/>
        </w:rPr>
        <w:t xml:space="preserve">16880/02, </w:t>
      </w:r>
      <w:r w:rsidR="00F65E6E" w:rsidRPr="006A171C">
        <w:rPr>
          <w:spacing w:val="-2"/>
          <w:lang w:val="bg-BG"/>
        </w:rPr>
        <w:t>§§</w:t>
      </w:r>
      <w:r w:rsidR="00D33354" w:rsidRPr="00B62DA8">
        <w:rPr>
          <w:spacing w:val="-2"/>
          <w:lang w:val="bg-BG"/>
        </w:rPr>
        <w:t> </w:t>
      </w:r>
      <w:r w:rsidR="00F65E6E" w:rsidRPr="006A171C">
        <w:rPr>
          <w:spacing w:val="-2"/>
          <w:lang w:val="bg-BG"/>
        </w:rPr>
        <w:t>33</w:t>
      </w:r>
      <w:r w:rsidR="0088713C">
        <w:rPr>
          <w:spacing w:val="-2"/>
          <w:lang w:val="bg-BG"/>
        </w:rPr>
        <w:t xml:space="preserve"> – </w:t>
      </w:r>
      <w:r w:rsidR="00F65E6E" w:rsidRPr="006A171C">
        <w:rPr>
          <w:spacing w:val="-2"/>
          <w:lang w:val="bg-BG"/>
        </w:rPr>
        <w:t>34, 22</w:t>
      </w:r>
      <w:r w:rsidR="009F1FDF" w:rsidRPr="006A171C">
        <w:rPr>
          <w:spacing w:val="-2"/>
          <w:lang w:val="bg-BG"/>
        </w:rPr>
        <w:t xml:space="preserve"> </w:t>
      </w:r>
      <w:r w:rsidR="00D33354" w:rsidRPr="00B62DA8">
        <w:rPr>
          <w:spacing w:val="-2"/>
          <w:lang w:val="bg-BG"/>
        </w:rPr>
        <w:t>май</w:t>
      </w:r>
      <w:r w:rsidR="00153B4A" w:rsidRPr="006A171C">
        <w:rPr>
          <w:spacing w:val="-2"/>
          <w:lang w:val="bg-BG"/>
        </w:rPr>
        <w:t xml:space="preserve"> 2008</w:t>
      </w:r>
      <w:r w:rsidR="00D33354" w:rsidRPr="00B62DA8">
        <w:rPr>
          <w:spacing w:val="-2"/>
          <w:lang w:val="bg-BG"/>
        </w:rPr>
        <w:t> г.</w:t>
      </w:r>
      <w:r w:rsidR="00153B4A" w:rsidRPr="006A171C">
        <w:rPr>
          <w:spacing w:val="-2"/>
          <w:lang w:val="bg-BG"/>
        </w:rPr>
        <w:t xml:space="preserve">), </w:t>
      </w:r>
      <w:r w:rsidR="001535E8" w:rsidRPr="00B62DA8">
        <w:rPr>
          <w:spacing w:val="-2"/>
          <w:lang w:val="bg-BG"/>
        </w:rPr>
        <w:t xml:space="preserve">националните съдилища не са </w:t>
      </w:r>
      <w:r w:rsidR="00543C28" w:rsidRPr="00B62DA8">
        <w:rPr>
          <w:spacing w:val="-2"/>
          <w:lang w:val="bg-BG"/>
        </w:rPr>
        <w:t>установили</w:t>
      </w:r>
      <w:r w:rsidR="001535E8" w:rsidRPr="00B62DA8">
        <w:rPr>
          <w:spacing w:val="-2"/>
          <w:lang w:val="bg-BG"/>
        </w:rPr>
        <w:t xml:space="preserve"> по достатъчно ясен начин нарушение на член 6 </w:t>
      </w:r>
      <w:r w:rsidR="001535E8" w:rsidRPr="006A171C">
        <w:rPr>
          <w:spacing w:val="-2"/>
          <w:lang w:val="bg-BG"/>
        </w:rPr>
        <w:t>§</w:t>
      </w:r>
      <w:r w:rsidR="001535E8" w:rsidRPr="00B62DA8">
        <w:rPr>
          <w:spacing w:val="-2"/>
          <w:lang w:val="bg-BG"/>
        </w:rPr>
        <w:t> </w:t>
      </w:r>
      <w:r w:rsidR="001535E8" w:rsidRPr="006A171C">
        <w:rPr>
          <w:spacing w:val="-2"/>
          <w:lang w:val="bg-BG"/>
        </w:rPr>
        <w:t>1</w:t>
      </w:r>
      <w:r w:rsidR="001535E8" w:rsidRPr="00B62DA8">
        <w:rPr>
          <w:spacing w:val="-2"/>
          <w:lang w:val="bg-BG"/>
        </w:rPr>
        <w:t xml:space="preserve"> </w:t>
      </w:r>
      <w:r w:rsidR="00921383">
        <w:rPr>
          <w:spacing w:val="-2"/>
          <w:lang w:val="bg-BG"/>
        </w:rPr>
        <w:t xml:space="preserve">поради </w:t>
      </w:r>
      <w:r w:rsidR="00B62DA8" w:rsidRPr="00B62DA8">
        <w:rPr>
          <w:spacing w:val="-2"/>
          <w:lang w:val="bg-BG"/>
        </w:rPr>
        <w:t>продължителността</w:t>
      </w:r>
      <w:r w:rsidR="00E50469" w:rsidRPr="00B62DA8">
        <w:rPr>
          <w:spacing w:val="-2"/>
          <w:lang w:val="bg-BG"/>
        </w:rPr>
        <w:t xml:space="preserve"> на производство</w:t>
      </w:r>
      <w:r w:rsidR="00921383">
        <w:rPr>
          <w:spacing w:val="-2"/>
          <w:lang w:val="bg-BG"/>
        </w:rPr>
        <w:t>то</w:t>
      </w:r>
      <w:r w:rsidR="00E50469" w:rsidRPr="00B62DA8">
        <w:rPr>
          <w:spacing w:val="-2"/>
          <w:lang w:val="bg-BG"/>
        </w:rPr>
        <w:t xml:space="preserve"> и не са предоставили адекватно удовлетворение, </w:t>
      </w:r>
      <w:r w:rsidR="001B117B" w:rsidRPr="00B62DA8">
        <w:rPr>
          <w:spacing w:val="-2"/>
          <w:lang w:val="bg-BG"/>
        </w:rPr>
        <w:t xml:space="preserve">тъй като не е ясно каква част от намалението на присъдата на жалбоподателя се </w:t>
      </w:r>
      <w:r w:rsidR="001B117B" w:rsidRPr="00B62DA8">
        <w:rPr>
          <w:spacing w:val="-2"/>
          <w:lang w:val="bg-BG"/>
        </w:rPr>
        <w:lastRenderedPageBreak/>
        <w:t xml:space="preserve">дължи на закъснялото определяне на основателността на наказателното обвинение срещу него и каква част – на </w:t>
      </w:r>
      <w:r w:rsidR="001B117B" w:rsidRPr="00B62DA8">
        <w:rPr>
          <w:color w:val="000000"/>
          <w:spacing w:val="-2"/>
          <w:szCs w:val="24"/>
          <w:lang w:val="bg-BG" w:eastAsia="en-GB"/>
        </w:rPr>
        <w:t>други смекчаващи обстоятелства.</w:t>
      </w:r>
    </w:p>
    <w:p w:rsidR="00153B4A" w:rsidRPr="00A24F7C" w:rsidRDefault="00153B4A" w:rsidP="002B33E0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34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5131C5">
        <w:rPr>
          <w:lang w:val="bg-BG"/>
        </w:rPr>
        <w:t xml:space="preserve">При тези обстоятелства, както </w:t>
      </w:r>
      <w:r w:rsidR="00A24F7C">
        <w:rPr>
          <w:lang w:val="bg-BG"/>
        </w:rPr>
        <w:t xml:space="preserve">и </w:t>
      </w:r>
      <w:r w:rsidR="005131C5">
        <w:rPr>
          <w:lang w:val="bg-BG"/>
        </w:rPr>
        <w:t xml:space="preserve">в </w:t>
      </w:r>
      <w:r w:rsidR="00A24F7C">
        <w:rPr>
          <w:lang w:val="bg-BG"/>
        </w:rPr>
        <w:t>посочените по-горе дела</w:t>
      </w:r>
      <w:r w:rsidR="005131C5">
        <w:rPr>
          <w:lang w:val="bg-BG"/>
        </w:rPr>
        <w:t xml:space="preserve"> на </w:t>
      </w:r>
      <w:r w:rsidR="005131C5" w:rsidRPr="005131C5">
        <w:rPr>
          <w:i/>
          <w:lang w:val="bg-BG"/>
        </w:rPr>
        <w:t>Младенов</w:t>
      </w:r>
      <w:r w:rsidR="005131C5">
        <w:rPr>
          <w:lang w:val="bg-BG"/>
        </w:rPr>
        <w:t xml:space="preserve"> и </w:t>
      </w:r>
      <w:r w:rsidR="005131C5" w:rsidRPr="005131C5">
        <w:rPr>
          <w:i/>
          <w:lang w:val="bg-BG"/>
        </w:rPr>
        <w:t>Шереметов</w:t>
      </w:r>
      <w:r w:rsidR="005131C5">
        <w:rPr>
          <w:lang w:val="bg-BG"/>
        </w:rPr>
        <w:t xml:space="preserve">, </w:t>
      </w:r>
      <w:r w:rsidR="00E23617">
        <w:rPr>
          <w:lang w:val="bg-BG"/>
        </w:rPr>
        <w:t>не може да се счита, че жалбоподателят е загубил с</w:t>
      </w:r>
      <w:r w:rsidR="004B4A69">
        <w:rPr>
          <w:lang w:val="bg-BG"/>
        </w:rPr>
        <w:t>т</w:t>
      </w:r>
      <w:r w:rsidR="00E23617">
        <w:rPr>
          <w:lang w:val="bg-BG"/>
        </w:rPr>
        <w:t xml:space="preserve">атута си на </w:t>
      </w:r>
      <w:r w:rsidR="004B4A69">
        <w:rPr>
          <w:lang w:val="bg-BG"/>
        </w:rPr>
        <w:t xml:space="preserve">жертва </w:t>
      </w:r>
      <w:r w:rsidR="004B4A69" w:rsidRPr="004B4A69">
        <w:rPr>
          <w:lang w:val="bg-BG"/>
        </w:rPr>
        <w:t>на нарушение</w:t>
      </w:r>
      <w:r w:rsidR="004B4A69">
        <w:rPr>
          <w:lang w:val="bg-BG"/>
        </w:rPr>
        <w:t xml:space="preserve"> на правата по смисъла на член 34 от Конвенцията.</w:t>
      </w:r>
    </w:p>
    <w:p w:rsidR="002B33E0" w:rsidRPr="002342CF" w:rsidRDefault="002B33E0" w:rsidP="002B33E0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35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A24F7C" w:rsidRPr="006A171C">
        <w:rPr>
          <w:szCs w:val="24"/>
          <w:lang w:val="bg-BG" w:eastAsia="en-GB"/>
        </w:rPr>
        <w:t xml:space="preserve">Съдът </w:t>
      </w:r>
      <w:r w:rsidR="00A24F7C">
        <w:rPr>
          <w:szCs w:val="24"/>
          <w:lang w:val="bg-BG" w:eastAsia="en-GB"/>
        </w:rPr>
        <w:t>счита също</w:t>
      </w:r>
      <w:r w:rsidR="00A24F7C" w:rsidRPr="006A171C">
        <w:rPr>
          <w:szCs w:val="24"/>
          <w:lang w:val="bg-BG" w:eastAsia="en-GB"/>
        </w:rPr>
        <w:t xml:space="preserve">, че </w:t>
      </w:r>
      <w:r w:rsidR="00A24F7C">
        <w:rPr>
          <w:szCs w:val="24"/>
          <w:lang w:val="bg-BG" w:eastAsia="en-GB"/>
        </w:rPr>
        <w:t xml:space="preserve">оплакването </w:t>
      </w:r>
      <w:r w:rsidR="00A24F7C" w:rsidRPr="006A171C">
        <w:rPr>
          <w:szCs w:val="24"/>
          <w:lang w:val="bg-BG" w:eastAsia="en-GB"/>
        </w:rPr>
        <w:t>не е явно необоснован</w:t>
      </w:r>
      <w:r w:rsidR="00A24F7C">
        <w:rPr>
          <w:szCs w:val="24"/>
          <w:lang w:val="bg-BG" w:eastAsia="en-GB"/>
        </w:rPr>
        <w:t>о</w:t>
      </w:r>
      <w:r w:rsidR="00A24F7C" w:rsidRPr="006A171C">
        <w:rPr>
          <w:szCs w:val="24"/>
          <w:lang w:val="bg-BG" w:eastAsia="en-GB"/>
        </w:rPr>
        <w:t xml:space="preserve"> по смисъла на чл</w:t>
      </w:r>
      <w:r w:rsidR="00A24F7C">
        <w:rPr>
          <w:szCs w:val="24"/>
          <w:lang w:val="bg-BG" w:eastAsia="en-GB"/>
        </w:rPr>
        <w:t>ен</w:t>
      </w:r>
      <w:r w:rsidR="00A24F7C">
        <w:t> </w:t>
      </w:r>
      <w:r w:rsidR="00A24F7C" w:rsidRPr="006A171C">
        <w:rPr>
          <w:szCs w:val="24"/>
          <w:lang w:val="bg-BG" w:eastAsia="en-GB"/>
        </w:rPr>
        <w:t>35</w:t>
      </w:r>
      <w:r w:rsidR="00A24F7C">
        <w:rPr>
          <w:szCs w:val="24"/>
          <w:lang w:val="bg-BG" w:eastAsia="en-GB"/>
        </w:rPr>
        <w:t> </w:t>
      </w:r>
      <w:r w:rsidR="00A24F7C" w:rsidRPr="006A171C">
        <w:rPr>
          <w:szCs w:val="24"/>
          <w:lang w:val="bg-BG" w:eastAsia="en-GB"/>
        </w:rPr>
        <w:t>§</w:t>
      </w:r>
      <w:r w:rsidR="00A24F7C">
        <w:t> </w:t>
      </w:r>
      <w:r w:rsidR="00A24F7C" w:rsidRPr="006A171C">
        <w:rPr>
          <w:szCs w:val="24"/>
          <w:lang w:val="bg-BG" w:eastAsia="en-GB"/>
        </w:rPr>
        <w:t>3</w:t>
      </w:r>
      <w:r w:rsidR="00A24F7C">
        <w:rPr>
          <w:szCs w:val="24"/>
          <w:lang w:val="bg-BG" w:eastAsia="en-GB"/>
        </w:rPr>
        <w:t> (а)</w:t>
      </w:r>
      <w:r w:rsidR="00A24F7C" w:rsidRPr="006A171C">
        <w:rPr>
          <w:szCs w:val="24"/>
          <w:lang w:val="bg-BG" w:eastAsia="en-GB"/>
        </w:rPr>
        <w:t xml:space="preserve"> от Конвенцията</w:t>
      </w:r>
      <w:r w:rsidR="00A24F7C">
        <w:rPr>
          <w:szCs w:val="24"/>
          <w:lang w:val="bg-BG" w:eastAsia="en-GB"/>
        </w:rPr>
        <w:t>, нито е</w:t>
      </w:r>
      <w:r w:rsidR="00A24F7C" w:rsidRPr="00252669">
        <w:rPr>
          <w:szCs w:val="24"/>
          <w:lang w:val="bg-BG" w:eastAsia="en-GB"/>
        </w:rPr>
        <w:t xml:space="preserve"> недопустим</w:t>
      </w:r>
      <w:r w:rsidR="00A24F7C">
        <w:rPr>
          <w:szCs w:val="24"/>
          <w:lang w:val="bg-BG" w:eastAsia="en-GB"/>
        </w:rPr>
        <w:t>о</w:t>
      </w:r>
      <w:r w:rsidR="00A24F7C" w:rsidRPr="00252669">
        <w:rPr>
          <w:szCs w:val="24"/>
          <w:lang w:val="bg-BG" w:eastAsia="en-GB"/>
        </w:rPr>
        <w:t xml:space="preserve"> на други основания</w:t>
      </w:r>
      <w:r w:rsidR="00A24F7C" w:rsidRPr="006A171C">
        <w:rPr>
          <w:szCs w:val="24"/>
          <w:lang w:val="bg-BG" w:eastAsia="en-GB"/>
        </w:rPr>
        <w:t xml:space="preserve">. </w:t>
      </w:r>
      <w:r w:rsidR="00A24F7C" w:rsidRPr="00972751">
        <w:rPr>
          <w:szCs w:val="24"/>
          <w:lang w:val="bg-BG" w:eastAsia="en-GB"/>
        </w:rPr>
        <w:t xml:space="preserve">Следователно </w:t>
      </w:r>
      <w:r w:rsidR="00A24F7C" w:rsidRPr="006A171C">
        <w:rPr>
          <w:szCs w:val="24"/>
          <w:lang w:val="bg-BG" w:eastAsia="en-GB"/>
        </w:rPr>
        <w:t>трябва да бъде обявен</w:t>
      </w:r>
      <w:r w:rsidR="00A24F7C">
        <w:rPr>
          <w:szCs w:val="24"/>
          <w:lang w:val="bg-BG" w:eastAsia="en-GB"/>
        </w:rPr>
        <w:t>о</w:t>
      </w:r>
      <w:r w:rsidR="00A24F7C" w:rsidRPr="006A171C">
        <w:rPr>
          <w:szCs w:val="24"/>
          <w:lang w:val="bg-BG" w:eastAsia="en-GB"/>
        </w:rPr>
        <w:t xml:space="preserve"> за допустим</w:t>
      </w:r>
      <w:r w:rsidR="00A24F7C">
        <w:rPr>
          <w:szCs w:val="24"/>
          <w:lang w:val="bg-BG" w:eastAsia="en-GB"/>
        </w:rPr>
        <w:t>о.</w:t>
      </w:r>
    </w:p>
    <w:p w:rsidR="00401002" w:rsidRPr="006A171C" w:rsidRDefault="00DA32E8" w:rsidP="00401002">
      <w:pPr>
        <w:pStyle w:val="JuHa0"/>
        <w:rPr>
          <w:lang w:val="bg-BG"/>
        </w:rPr>
      </w:pPr>
      <w:r w:rsidRPr="006A171C">
        <w:rPr>
          <w:lang w:val="bg-BG"/>
        </w:rPr>
        <w:t>(</w:t>
      </w:r>
      <w:r w:rsidR="00561603" w:rsidRPr="00E902AE">
        <w:rPr>
          <w:lang w:val="bg-BG"/>
        </w:rPr>
        <w:t>б</w:t>
      </w:r>
      <w:r w:rsidRPr="006A171C">
        <w:rPr>
          <w:lang w:val="bg-BG"/>
        </w:rPr>
        <w:t>)</w:t>
      </w:r>
      <w:r w:rsidR="00A224B7" w:rsidRPr="00E902AE">
        <w:t>  </w:t>
      </w:r>
      <w:r w:rsidR="00A658A3" w:rsidRPr="00E902AE">
        <w:rPr>
          <w:lang w:val="bg-BG"/>
        </w:rPr>
        <w:t>Подлежащ на разглеждане срок</w:t>
      </w:r>
    </w:p>
    <w:p w:rsidR="003265B8" w:rsidRPr="00112467" w:rsidRDefault="00EA7E53" w:rsidP="003265B8">
      <w:pPr>
        <w:pStyle w:val="JuPara"/>
        <w:rPr>
          <w:lang w:val="bg-BG" w:eastAsia="en-US"/>
        </w:rPr>
      </w:pPr>
      <w:r w:rsidRPr="00F32ADC">
        <w:fldChar w:fldCharType="begin"/>
      </w:r>
      <w:r w:rsidRPr="006A171C">
        <w:rPr>
          <w:lang w:val="bg-BG"/>
        </w:rPr>
        <w:instrText xml:space="preserve"> </w:instrText>
      </w:r>
      <w:r w:rsidRPr="00F32ADC">
        <w:instrText>SEQ</w:instrText>
      </w:r>
      <w:r w:rsidRPr="006A171C">
        <w:rPr>
          <w:lang w:val="bg-BG"/>
        </w:rPr>
        <w:instrText xml:space="preserve"> </w:instrText>
      </w:r>
      <w:r w:rsidRPr="00F32ADC">
        <w:instrText>level</w:instrText>
      </w:r>
      <w:r w:rsidRPr="006A171C">
        <w:rPr>
          <w:lang w:val="bg-BG"/>
        </w:rPr>
        <w:instrText>0 \*</w:instrText>
      </w:r>
      <w:r w:rsidRPr="00F32ADC">
        <w:instrText>arabic</w:instrText>
      </w:r>
      <w:r w:rsidRPr="006A171C">
        <w:rPr>
          <w:lang w:val="bg-BG"/>
        </w:rPr>
        <w:instrText xml:space="preserve"> </w:instrText>
      </w:r>
      <w:r w:rsidRPr="00F32ADC">
        <w:fldChar w:fldCharType="separate"/>
      </w:r>
      <w:r w:rsidR="004B698D" w:rsidRPr="006A171C">
        <w:rPr>
          <w:noProof/>
          <w:lang w:val="bg-BG"/>
        </w:rPr>
        <w:t>36</w:t>
      </w:r>
      <w:r w:rsidRPr="00F32ADC">
        <w:fldChar w:fldCharType="end"/>
      </w:r>
      <w:r w:rsidRPr="006A171C">
        <w:rPr>
          <w:lang w:val="bg-BG"/>
        </w:rPr>
        <w:t>.</w:t>
      </w:r>
      <w:r w:rsidRPr="00F32ADC">
        <w:t>  </w:t>
      </w:r>
      <w:r w:rsidR="005D7352">
        <w:rPr>
          <w:lang w:val="bg-BG"/>
        </w:rPr>
        <w:t>Съдът отбелязва, че обвиненията срещу жалбоподателя са предявени официално на 25 октомври 2001 г. Още през 1995</w:t>
      </w:r>
      <w:r w:rsidR="0088713C">
        <w:rPr>
          <w:lang w:val="bg-BG"/>
        </w:rPr>
        <w:t>-</w:t>
      </w:r>
      <w:r w:rsidR="005D7352">
        <w:rPr>
          <w:lang w:val="bg-BG"/>
        </w:rPr>
        <w:t xml:space="preserve">1996 г. обаче </w:t>
      </w:r>
      <w:r w:rsidR="00893C37">
        <w:rPr>
          <w:lang w:val="bg-BG"/>
        </w:rPr>
        <w:t xml:space="preserve">с дадените на чешките власти официални уверения </w:t>
      </w:r>
      <w:r w:rsidR="00874001">
        <w:rPr>
          <w:lang w:val="bg-BG"/>
        </w:rPr>
        <w:t xml:space="preserve">българските власти са поели </w:t>
      </w:r>
      <w:r w:rsidR="00746947">
        <w:rPr>
          <w:lang w:val="bg-BG"/>
        </w:rPr>
        <w:t xml:space="preserve">правно задължение да предявят такива обвинения, </w:t>
      </w:r>
      <w:r w:rsidR="00021550">
        <w:rPr>
          <w:lang w:val="bg-BG"/>
        </w:rPr>
        <w:t xml:space="preserve">а в решението си от 7 март 1996 г. </w:t>
      </w:r>
      <w:r w:rsidR="00021550" w:rsidRPr="00EB2C83">
        <w:rPr>
          <w:color w:val="000000"/>
          <w:szCs w:val="24"/>
          <w:lang w:val="bg-BG" w:eastAsia="en-GB"/>
        </w:rPr>
        <w:t>Градски</w:t>
      </w:r>
      <w:r w:rsidR="006405E0">
        <w:rPr>
          <w:color w:val="000000"/>
          <w:szCs w:val="24"/>
          <w:lang w:val="bg-BG" w:eastAsia="en-GB"/>
        </w:rPr>
        <w:t>ят</w:t>
      </w:r>
      <w:r w:rsidR="00021550" w:rsidRPr="00EB2C83">
        <w:rPr>
          <w:color w:val="000000"/>
          <w:szCs w:val="24"/>
          <w:lang w:val="bg-BG" w:eastAsia="en-GB"/>
        </w:rPr>
        <w:t xml:space="preserve"> съд </w:t>
      </w:r>
      <w:r w:rsidR="006405E0">
        <w:rPr>
          <w:color w:val="000000"/>
          <w:szCs w:val="24"/>
          <w:lang w:val="bg-BG" w:eastAsia="en-GB"/>
        </w:rPr>
        <w:t>в</w:t>
      </w:r>
      <w:r w:rsidR="00021550" w:rsidRPr="00EB2C83">
        <w:rPr>
          <w:color w:val="000000"/>
          <w:szCs w:val="24"/>
          <w:lang w:val="bg-BG" w:eastAsia="en-GB"/>
        </w:rPr>
        <w:t xml:space="preserve"> Прага</w:t>
      </w:r>
      <w:r w:rsidR="006405E0">
        <w:rPr>
          <w:color w:val="000000"/>
          <w:szCs w:val="24"/>
          <w:lang w:val="bg-BG" w:eastAsia="en-GB"/>
        </w:rPr>
        <w:t xml:space="preserve"> изрично</w:t>
      </w:r>
      <w:r w:rsidR="006405E0">
        <w:rPr>
          <w:lang w:val="bg-BG"/>
        </w:rPr>
        <w:t xml:space="preserve"> </w:t>
      </w:r>
      <w:r w:rsidR="006405E0">
        <w:rPr>
          <w:color w:val="000000"/>
          <w:szCs w:val="24"/>
          <w:lang w:val="bg-BG" w:eastAsia="en-GB"/>
        </w:rPr>
        <w:t xml:space="preserve">се позовава на бъдещото съдебно преследване за престъпленията грабеж и незаконно притежание на огнестрелно оръжие (вж. параграфи 7 и 8 по-горе). </w:t>
      </w:r>
      <w:r w:rsidR="00BD4591">
        <w:rPr>
          <w:lang w:val="bg-BG"/>
        </w:rPr>
        <w:t xml:space="preserve">Затова Съдът счита, че </w:t>
      </w:r>
      <w:r w:rsidR="00E57002">
        <w:rPr>
          <w:lang w:val="bg-BG"/>
        </w:rPr>
        <w:t>жалбоподателят трябва да е бил наясно с това обстоятелство</w:t>
      </w:r>
      <w:r w:rsidR="00380472" w:rsidRPr="00380472">
        <w:rPr>
          <w:lang w:val="bg-BG"/>
        </w:rPr>
        <w:t xml:space="preserve"> </w:t>
      </w:r>
      <w:r w:rsidR="00380472">
        <w:rPr>
          <w:lang w:val="bg-BG"/>
        </w:rPr>
        <w:t>към момента на екстрадицията му през 1996 г.</w:t>
      </w:r>
      <w:r w:rsidR="009521D6">
        <w:rPr>
          <w:lang w:val="bg-BG"/>
        </w:rPr>
        <w:t>, както и</w:t>
      </w:r>
      <w:r w:rsidR="00E57002">
        <w:rPr>
          <w:lang w:val="bg-BG"/>
        </w:rPr>
        <w:t xml:space="preserve"> че </w:t>
      </w:r>
      <w:r w:rsidR="00380472">
        <w:rPr>
          <w:lang w:val="bg-BG"/>
        </w:rPr>
        <w:t>съществените</w:t>
      </w:r>
      <w:r w:rsidR="00E57002" w:rsidRPr="002E41B7">
        <w:rPr>
          <w:lang w:val="bg-BG"/>
        </w:rPr>
        <w:t xml:space="preserve"> последици за положението на </w:t>
      </w:r>
      <w:r w:rsidR="00E57002">
        <w:rPr>
          <w:lang w:val="bg-BG"/>
        </w:rPr>
        <w:t>жалбоподателя са се</w:t>
      </w:r>
      <w:r w:rsidR="00E57002" w:rsidRPr="002E41B7">
        <w:rPr>
          <w:lang w:val="bg-BG"/>
        </w:rPr>
        <w:t xml:space="preserve"> пор</w:t>
      </w:r>
      <w:r w:rsidR="00E57002">
        <w:rPr>
          <w:lang w:val="bg-BG"/>
        </w:rPr>
        <w:t>одили</w:t>
      </w:r>
      <w:r w:rsidR="00380472">
        <w:rPr>
          <w:lang w:val="bg-BG"/>
        </w:rPr>
        <w:t xml:space="preserve"> и</w:t>
      </w:r>
      <w:r w:rsidR="00CA5FB8">
        <w:rPr>
          <w:lang w:val="bg-BG"/>
        </w:rPr>
        <w:t xml:space="preserve"> той би могъл да се счита за обект на „наказателно обвинение“ от момента на екстрадицията му в България (за </w:t>
      </w:r>
      <w:r w:rsidR="00D942D9">
        <w:rPr>
          <w:lang w:val="bg-BG"/>
        </w:rPr>
        <w:t>важ</w:t>
      </w:r>
      <w:r w:rsidR="00CA5FB8">
        <w:rPr>
          <w:lang w:val="bg-BG"/>
        </w:rPr>
        <w:t>имите принципи</w:t>
      </w:r>
      <w:r w:rsidR="009521D6">
        <w:rPr>
          <w:lang w:val="bg-BG"/>
        </w:rPr>
        <w:t xml:space="preserve"> относно автономното значение на понятието „наказателно обвинение“ по смисъла на Конвенцията вж.</w:t>
      </w:r>
      <w:r w:rsidR="0088713C">
        <w:rPr>
          <w:lang w:val="bg-BG"/>
        </w:rPr>
        <w:t>,</w:t>
      </w:r>
      <w:r w:rsidR="009521D6">
        <w:rPr>
          <w:lang w:val="bg-BG"/>
        </w:rPr>
        <w:t xml:space="preserve"> наред с много други източници</w:t>
      </w:r>
      <w:r w:rsidR="0088713C">
        <w:rPr>
          <w:lang w:val="bg-BG"/>
        </w:rPr>
        <w:t>,</w:t>
      </w:r>
      <w:r w:rsidR="009521D6">
        <w:rPr>
          <w:lang w:val="bg-BG"/>
        </w:rPr>
        <w:t xml:space="preserve"> </w:t>
      </w:r>
      <w:r w:rsidR="009A2358">
        <w:rPr>
          <w:spacing w:val="-2"/>
          <w:lang w:val="bg-BG"/>
        </w:rPr>
        <w:t xml:space="preserve">решенията по делата </w:t>
      </w:r>
      <w:r w:rsidR="009A2358" w:rsidRPr="00297764">
        <w:rPr>
          <w:i/>
          <w:spacing w:val="-2"/>
          <w:lang w:val="bg-BG"/>
        </w:rPr>
        <w:t>Де Веер срещу Белгия</w:t>
      </w:r>
      <w:r w:rsidR="009A2358">
        <w:rPr>
          <w:spacing w:val="-2"/>
          <w:lang w:val="bg-BG"/>
        </w:rPr>
        <w:t xml:space="preserve"> (</w:t>
      </w:r>
      <w:proofErr w:type="spellStart"/>
      <w:r w:rsidR="009A2358">
        <w:rPr>
          <w:rStyle w:val="ju-005fpara-002cleft-002cfirst-0020line-003a-0020-00200-0020cm--char"/>
          <w:i/>
          <w:iCs/>
        </w:rPr>
        <w:t>Deweer</w:t>
      </w:r>
      <w:proofErr w:type="spellEnd"/>
      <w:r w:rsidR="009A2358" w:rsidRPr="006A171C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9A2358">
        <w:rPr>
          <w:rStyle w:val="ju-005fpara-002cleft-002cfirst-0020line-003a-0020-00200-0020cm--char"/>
          <w:i/>
          <w:iCs/>
        </w:rPr>
        <w:t>v</w:t>
      </w:r>
      <w:r w:rsidR="009A2358" w:rsidRPr="006A171C">
        <w:rPr>
          <w:rStyle w:val="ju-005fpara-002cleft-002cfirst-0020line-003a-0020-00200-0020cm--char"/>
          <w:i/>
          <w:iCs/>
          <w:lang w:val="bg-BG"/>
        </w:rPr>
        <w:t xml:space="preserve">. </w:t>
      </w:r>
      <w:r w:rsidR="009A2358">
        <w:rPr>
          <w:rStyle w:val="ju-005fpara-002cleft-002cfirst-0020line-003a-0020-00200-0020cm--char"/>
          <w:i/>
          <w:iCs/>
        </w:rPr>
        <w:t>Belgium</w:t>
      </w:r>
      <w:r w:rsidR="009A2358">
        <w:rPr>
          <w:spacing w:val="-2"/>
          <w:lang w:val="bg-BG"/>
        </w:rPr>
        <w:t xml:space="preserve">), </w:t>
      </w:r>
      <w:r w:rsidR="009A2358" w:rsidRPr="006A171C">
        <w:rPr>
          <w:lang w:val="bg-BG"/>
        </w:rPr>
        <w:t xml:space="preserve">27 </w:t>
      </w:r>
      <w:r w:rsidR="009A2358">
        <w:rPr>
          <w:lang w:val="bg-BG"/>
        </w:rPr>
        <w:t>февруари</w:t>
      </w:r>
      <w:r w:rsidR="009A2358" w:rsidRPr="006A171C">
        <w:rPr>
          <w:lang w:val="bg-BG"/>
        </w:rPr>
        <w:t xml:space="preserve"> 1980</w:t>
      </w:r>
      <w:r w:rsidR="009A2358">
        <w:rPr>
          <w:lang w:val="bg-BG"/>
        </w:rPr>
        <w:t> </w:t>
      </w:r>
      <w:proofErr w:type="gramStart"/>
      <w:r w:rsidR="009A2358">
        <w:rPr>
          <w:lang w:val="bg-BG"/>
        </w:rPr>
        <w:t>г.</w:t>
      </w:r>
      <w:r w:rsidR="009A2358" w:rsidRPr="006A171C">
        <w:rPr>
          <w:lang w:val="bg-BG"/>
        </w:rPr>
        <w:t>,</w:t>
      </w:r>
      <w:proofErr w:type="gramEnd"/>
      <w:r w:rsidR="009A2358" w:rsidRPr="006A171C">
        <w:rPr>
          <w:lang w:val="bg-BG"/>
        </w:rPr>
        <w:t xml:space="preserve"> §</w:t>
      </w:r>
      <w:r w:rsidR="009A2358">
        <w:t> </w:t>
      </w:r>
      <w:r w:rsidR="009A2358" w:rsidRPr="006A171C">
        <w:rPr>
          <w:lang w:val="bg-BG"/>
        </w:rPr>
        <w:t>46</w:t>
      </w:r>
      <w:r w:rsidR="009A2358">
        <w:rPr>
          <w:lang w:val="bg-BG"/>
        </w:rPr>
        <w:t>, серия</w:t>
      </w:r>
      <w:r w:rsidR="009A2358" w:rsidRPr="006A171C">
        <w:rPr>
          <w:lang w:val="bg-BG"/>
        </w:rPr>
        <w:t xml:space="preserve"> </w:t>
      </w:r>
      <w:r w:rsidR="009A2358">
        <w:t>A</w:t>
      </w:r>
      <w:r w:rsidR="009A2358">
        <w:rPr>
          <w:lang w:val="bg-BG"/>
        </w:rPr>
        <w:t>, № </w:t>
      </w:r>
      <w:r w:rsidR="009A2358" w:rsidRPr="006A171C">
        <w:rPr>
          <w:lang w:val="bg-BG"/>
        </w:rPr>
        <w:t>35;</w:t>
      </w:r>
      <w:r w:rsidR="009A2358">
        <w:rPr>
          <w:lang w:val="bg-BG"/>
        </w:rPr>
        <w:t xml:space="preserve"> </w:t>
      </w:r>
      <w:proofErr w:type="spellStart"/>
      <w:r w:rsidR="009A2358" w:rsidRPr="00BC4AAE">
        <w:rPr>
          <w:i/>
          <w:lang w:val="bg-BG"/>
        </w:rPr>
        <w:t>Eкле</w:t>
      </w:r>
      <w:proofErr w:type="spellEnd"/>
      <w:r w:rsidR="009A2358" w:rsidRPr="00BC4AAE">
        <w:rPr>
          <w:i/>
          <w:lang w:val="bg-BG"/>
        </w:rPr>
        <w:t xml:space="preserve"> срещу Германия</w:t>
      </w:r>
      <w:r w:rsidR="009A2358">
        <w:rPr>
          <w:lang w:val="bg-BG"/>
        </w:rPr>
        <w:t xml:space="preserve"> (</w:t>
      </w:r>
      <w:proofErr w:type="spellStart"/>
      <w:r w:rsidR="009A2358">
        <w:rPr>
          <w:rStyle w:val="ju-005fpara-002cleft-002cfirst-0020line-003a-0020-00200-0020cm--char"/>
          <w:i/>
          <w:iCs/>
        </w:rPr>
        <w:t>Eckle</w:t>
      </w:r>
      <w:proofErr w:type="spellEnd"/>
      <w:r w:rsidR="009A2358" w:rsidRPr="006A171C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9A2358">
        <w:rPr>
          <w:rStyle w:val="ju-005fpara-002cleft-002cfirst-0020line-003a-0020-00200-0020cm--char"/>
          <w:i/>
          <w:iCs/>
        </w:rPr>
        <w:t>v</w:t>
      </w:r>
      <w:r w:rsidR="009A2358" w:rsidRPr="006A171C">
        <w:rPr>
          <w:rStyle w:val="ju-005fpara-002cleft-002cfirst-0020line-003a-0020-00200-0020cm--char"/>
          <w:i/>
          <w:iCs/>
          <w:lang w:val="bg-BG"/>
        </w:rPr>
        <w:t xml:space="preserve">. </w:t>
      </w:r>
      <w:r w:rsidR="009A2358">
        <w:rPr>
          <w:rStyle w:val="ju-005fpara-002cleft-002cfirst-0020line-003a-0020-00200-0020cm--char"/>
          <w:i/>
          <w:iCs/>
        </w:rPr>
        <w:t>Germany</w:t>
      </w:r>
      <w:r w:rsidR="009A2358">
        <w:rPr>
          <w:lang w:val="bg-BG"/>
        </w:rPr>
        <w:t xml:space="preserve">), 15 юли 1982 г., </w:t>
      </w:r>
      <w:r w:rsidR="009A2358" w:rsidRPr="006A171C">
        <w:rPr>
          <w:lang w:val="bg-BG"/>
        </w:rPr>
        <w:t>§</w:t>
      </w:r>
      <w:r w:rsidR="009A2358">
        <w:rPr>
          <w:lang w:val="bg-BG"/>
        </w:rPr>
        <w:t> </w:t>
      </w:r>
      <w:r w:rsidR="009A2358" w:rsidRPr="006A171C">
        <w:rPr>
          <w:lang w:val="bg-BG"/>
        </w:rPr>
        <w:t xml:space="preserve">73, </w:t>
      </w:r>
      <w:r w:rsidR="009A2358">
        <w:rPr>
          <w:lang w:val="bg-BG"/>
        </w:rPr>
        <w:t>серия </w:t>
      </w:r>
      <w:r w:rsidR="009A2358">
        <w:t>A</w:t>
      </w:r>
      <w:r w:rsidR="009A2358">
        <w:rPr>
          <w:lang w:val="bg-BG"/>
        </w:rPr>
        <w:t>, №</w:t>
      </w:r>
      <w:r w:rsidR="009A2358">
        <w:t> </w:t>
      </w:r>
      <w:r w:rsidR="009A2358" w:rsidRPr="006A171C">
        <w:rPr>
          <w:lang w:val="bg-BG"/>
        </w:rPr>
        <w:t>51</w:t>
      </w:r>
      <w:r w:rsidR="009A2358">
        <w:rPr>
          <w:lang w:val="bg-BG"/>
        </w:rPr>
        <w:t xml:space="preserve"> и </w:t>
      </w:r>
      <w:proofErr w:type="spellStart"/>
      <w:r w:rsidR="009A2358" w:rsidRPr="00214622">
        <w:rPr>
          <w:i/>
          <w:lang w:val="bg-BG"/>
        </w:rPr>
        <w:t>Кориляно</w:t>
      </w:r>
      <w:proofErr w:type="spellEnd"/>
      <w:r w:rsidR="009A2358" w:rsidRPr="00214622">
        <w:rPr>
          <w:i/>
          <w:lang w:val="bg-BG"/>
        </w:rPr>
        <w:t xml:space="preserve"> срещу Италия</w:t>
      </w:r>
      <w:r w:rsidR="009A2358">
        <w:rPr>
          <w:lang w:val="bg-BG"/>
        </w:rPr>
        <w:t xml:space="preserve"> (</w:t>
      </w:r>
      <w:proofErr w:type="spellStart"/>
      <w:r w:rsidR="009A2358">
        <w:rPr>
          <w:rStyle w:val="ju-005fpara-002cleft-002cfirst-0020line-003a-0020-00200-0020cm--char"/>
          <w:i/>
          <w:iCs/>
        </w:rPr>
        <w:t>Corigliano</w:t>
      </w:r>
      <w:proofErr w:type="spellEnd"/>
      <w:r w:rsidR="009A2358" w:rsidRPr="006A171C">
        <w:rPr>
          <w:rStyle w:val="ju-005fpara-002cleft-002cfirst-0020line-003a-0020-00200-0020cm--char"/>
          <w:i/>
          <w:iCs/>
          <w:lang w:val="bg-BG"/>
        </w:rPr>
        <w:t xml:space="preserve"> </w:t>
      </w:r>
      <w:r w:rsidR="009A2358">
        <w:rPr>
          <w:rStyle w:val="ju-005fpara-002cleft-002cfirst-0020line-003a-0020-00200-0020cm--char"/>
          <w:i/>
          <w:iCs/>
        </w:rPr>
        <w:t>v</w:t>
      </w:r>
      <w:r w:rsidR="009A2358" w:rsidRPr="006A171C">
        <w:rPr>
          <w:rStyle w:val="ju-005fpara-002cleft-002cfirst-0020line-003a-0020-00200-0020cm--char"/>
          <w:i/>
          <w:iCs/>
          <w:lang w:val="bg-BG"/>
        </w:rPr>
        <w:t xml:space="preserve">. </w:t>
      </w:r>
      <w:r w:rsidR="009A2358">
        <w:rPr>
          <w:rStyle w:val="ju-005fpara-002cleft-002cfirst-0020line-003a-0020-00200-0020cm--char"/>
          <w:i/>
          <w:iCs/>
        </w:rPr>
        <w:t>Italy</w:t>
      </w:r>
      <w:r w:rsidR="009A2358">
        <w:rPr>
          <w:lang w:val="bg-BG"/>
        </w:rPr>
        <w:t xml:space="preserve">), 10 декември 1982 г., </w:t>
      </w:r>
      <w:r w:rsidR="009A2358" w:rsidRPr="006A171C">
        <w:rPr>
          <w:lang w:val="bg-BG"/>
        </w:rPr>
        <w:t>§</w:t>
      </w:r>
      <w:r w:rsidR="009A2358">
        <w:rPr>
          <w:lang w:val="bg-BG"/>
        </w:rPr>
        <w:t> </w:t>
      </w:r>
      <w:r w:rsidR="009A2358" w:rsidRPr="006A171C">
        <w:rPr>
          <w:lang w:val="bg-BG"/>
        </w:rPr>
        <w:t xml:space="preserve">34, </w:t>
      </w:r>
      <w:r w:rsidR="009A2358">
        <w:rPr>
          <w:lang w:val="bg-BG"/>
        </w:rPr>
        <w:t>серия </w:t>
      </w:r>
      <w:r w:rsidR="009A2358">
        <w:t>A</w:t>
      </w:r>
      <w:r w:rsidR="009A2358">
        <w:rPr>
          <w:lang w:val="bg-BG"/>
        </w:rPr>
        <w:t>, № </w:t>
      </w:r>
      <w:r w:rsidR="009A2358" w:rsidRPr="006A171C">
        <w:rPr>
          <w:lang w:val="bg-BG"/>
        </w:rPr>
        <w:t>57).</w:t>
      </w:r>
      <w:r w:rsidR="00CA5FB8">
        <w:rPr>
          <w:lang w:val="bg-BG"/>
        </w:rPr>
        <w:t xml:space="preserve"> </w:t>
      </w:r>
      <w:r w:rsidR="00112467">
        <w:rPr>
          <w:lang w:val="bg-BG"/>
        </w:rPr>
        <w:t>Съответно началото на подлежащия на разглеждане период е 8 юли 1996 г.</w:t>
      </w:r>
    </w:p>
    <w:p w:rsidR="00E41A4B" w:rsidRPr="00E902AE" w:rsidRDefault="00C21907" w:rsidP="00153B4A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37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6407D2">
        <w:rPr>
          <w:lang w:val="bg-BG"/>
        </w:rPr>
        <w:t>Относно</w:t>
      </w:r>
      <w:r w:rsidR="00112467">
        <w:rPr>
          <w:lang w:val="bg-BG"/>
        </w:rPr>
        <w:t xml:space="preserve"> края на период</w:t>
      </w:r>
      <w:r w:rsidR="00D56C9D">
        <w:rPr>
          <w:lang w:val="bg-BG"/>
        </w:rPr>
        <w:t>а</w:t>
      </w:r>
      <w:r w:rsidR="00112467">
        <w:rPr>
          <w:lang w:val="bg-BG"/>
        </w:rPr>
        <w:t xml:space="preserve"> Съдът отбелязва, че </w:t>
      </w:r>
      <w:r w:rsidR="00EC2164">
        <w:rPr>
          <w:lang w:val="bg-BG"/>
        </w:rPr>
        <w:t xml:space="preserve">официалните обвинения срещу жалбоподателя са </w:t>
      </w:r>
      <w:r w:rsidR="00D56C9D">
        <w:rPr>
          <w:lang w:val="bg-BG"/>
        </w:rPr>
        <w:t xml:space="preserve">били </w:t>
      </w:r>
      <w:r w:rsidR="00EC2164">
        <w:rPr>
          <w:lang w:val="bg-BG"/>
        </w:rPr>
        <w:t xml:space="preserve">снети </w:t>
      </w:r>
      <w:r w:rsidR="00B03523">
        <w:rPr>
          <w:lang w:val="bg-BG"/>
        </w:rPr>
        <w:t>на 2 октомври 2003 г. (вж. параграф 20 по-горе).</w:t>
      </w:r>
      <w:r w:rsidR="00EC2164">
        <w:rPr>
          <w:lang w:val="bg-BG"/>
        </w:rPr>
        <w:t xml:space="preserve"> </w:t>
      </w:r>
      <w:r w:rsidR="00B03523">
        <w:rPr>
          <w:lang w:val="bg-BG"/>
        </w:rPr>
        <w:t xml:space="preserve">Производството срещу него обаче е продължило до 7 юли 2006 г. (вж. параграф 21 по-горе). </w:t>
      </w:r>
      <w:r w:rsidR="006407D2">
        <w:rPr>
          <w:lang w:val="bg-BG"/>
        </w:rPr>
        <w:t xml:space="preserve">Затова Съдът счита, че </w:t>
      </w:r>
      <w:r w:rsidR="00C50682">
        <w:rPr>
          <w:lang w:val="bg-BG"/>
        </w:rPr>
        <w:t>въздействието на ви</w:t>
      </w:r>
      <w:r w:rsidR="009A4334">
        <w:rPr>
          <w:lang w:val="bg-BG"/>
        </w:rPr>
        <w:t>сящото наказателно производс</w:t>
      </w:r>
      <w:r w:rsidR="00C50682">
        <w:rPr>
          <w:lang w:val="bg-BG"/>
        </w:rPr>
        <w:t xml:space="preserve">тво </w:t>
      </w:r>
      <w:r w:rsidR="009A4334">
        <w:rPr>
          <w:lang w:val="bg-BG"/>
        </w:rPr>
        <w:t>върху жалбоподателя е продължило до окончателното му прекратяване. Съответно краят на процесния период е 7 юли 2006 г.</w:t>
      </w:r>
    </w:p>
    <w:p w:rsidR="003265B8" w:rsidRPr="00E902AE" w:rsidRDefault="00E41A4B" w:rsidP="00EE137C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38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9A4334">
        <w:rPr>
          <w:lang w:val="bg-BG"/>
        </w:rPr>
        <w:t xml:space="preserve">Следователно наказателното производство е </w:t>
      </w:r>
      <w:r w:rsidR="00E902AE">
        <w:rPr>
          <w:lang w:val="bg-BG"/>
        </w:rPr>
        <w:t>продължило д</w:t>
      </w:r>
      <w:r w:rsidR="00BF34C6">
        <w:rPr>
          <w:lang w:val="bg-BG"/>
        </w:rPr>
        <w:t>есет години и един ден за предварително разсле</w:t>
      </w:r>
      <w:r w:rsidR="00E902AE">
        <w:rPr>
          <w:lang w:val="bg-BG"/>
        </w:rPr>
        <w:t>дване и една съдебна инстанция.</w:t>
      </w:r>
    </w:p>
    <w:p w:rsidR="0016278E" w:rsidRPr="00A658A3" w:rsidRDefault="00561603" w:rsidP="00DA32E8">
      <w:pPr>
        <w:pStyle w:val="JuHA"/>
        <w:rPr>
          <w:lang w:val="bg-BG"/>
        </w:rPr>
      </w:pPr>
      <w:r>
        <w:rPr>
          <w:lang w:val="bg-BG"/>
        </w:rPr>
        <w:lastRenderedPageBreak/>
        <w:t>В</w:t>
      </w:r>
      <w:r w:rsidR="0016278E" w:rsidRPr="006A171C">
        <w:rPr>
          <w:lang w:val="bg-BG"/>
        </w:rPr>
        <w:t>.</w:t>
      </w:r>
      <w:r w:rsidR="0016278E" w:rsidRPr="00311D6E">
        <w:t>  </w:t>
      </w:r>
      <w:r w:rsidR="00A658A3">
        <w:rPr>
          <w:lang w:val="bg-BG"/>
        </w:rPr>
        <w:t>По същество</w:t>
      </w:r>
    </w:p>
    <w:p w:rsidR="00961DFB" w:rsidRPr="00E20743" w:rsidRDefault="00311D6E" w:rsidP="00961DFB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39</w:t>
      </w:r>
      <w:r w:rsidRPr="00311D6E">
        <w:fldChar w:fldCharType="end"/>
      </w:r>
      <w:r w:rsidR="0016278E" w:rsidRPr="006A171C">
        <w:rPr>
          <w:lang w:val="bg-BG"/>
        </w:rPr>
        <w:t>.</w:t>
      </w:r>
      <w:r w:rsidR="0016278E" w:rsidRPr="00311D6E">
        <w:t>  </w:t>
      </w:r>
      <w:r w:rsidR="00E902AE">
        <w:rPr>
          <w:lang w:val="bg-BG"/>
        </w:rPr>
        <w:t xml:space="preserve">Съдът приема довода на правителството, че производството е било забавено поради необходимостта от съдействие на чуждестранни съдебни власти. </w:t>
      </w:r>
      <w:r w:rsidR="00360A52">
        <w:rPr>
          <w:lang w:val="bg-BG"/>
        </w:rPr>
        <w:t xml:space="preserve">Счита също, че производството е било относително сложно, тъй като деянията са били извършени в чужбина и затова важна информация и доказателства са били на разположение на чуждестранни съдебни власти. </w:t>
      </w:r>
      <w:r w:rsidR="00DA136C">
        <w:rPr>
          <w:lang w:val="bg-BG"/>
        </w:rPr>
        <w:t xml:space="preserve">От друга страна обаче Съдът отбелязва редица забавяния, които </w:t>
      </w:r>
      <w:r w:rsidR="00690973">
        <w:rPr>
          <w:lang w:val="bg-BG"/>
        </w:rPr>
        <w:t>се дължат на българските власти.</w:t>
      </w:r>
      <w:r w:rsidR="00DA136C">
        <w:rPr>
          <w:lang w:val="bg-BG"/>
        </w:rPr>
        <w:t xml:space="preserve"> </w:t>
      </w:r>
      <w:r w:rsidR="00690973">
        <w:rPr>
          <w:lang w:val="bg-BG"/>
        </w:rPr>
        <w:t>Така</w:t>
      </w:r>
      <w:r w:rsidR="00DA136C">
        <w:rPr>
          <w:lang w:val="bg-BG"/>
        </w:rPr>
        <w:t xml:space="preserve"> </w:t>
      </w:r>
      <w:r w:rsidR="00690973">
        <w:rPr>
          <w:lang w:val="bg-BG"/>
        </w:rPr>
        <w:t xml:space="preserve">например производството е останало на етап </w:t>
      </w:r>
      <w:r w:rsidR="00B37C9A" w:rsidRPr="00B37C9A">
        <w:rPr>
          <w:lang w:val="bg-BG"/>
        </w:rPr>
        <w:t>предварително следствие</w:t>
      </w:r>
      <w:r w:rsidR="00690973">
        <w:rPr>
          <w:lang w:val="bg-BG"/>
        </w:rPr>
        <w:t xml:space="preserve"> повече от седем години </w:t>
      </w:r>
      <w:r w:rsidR="00350D33">
        <w:rPr>
          <w:lang w:val="bg-BG"/>
        </w:rPr>
        <w:t>след</w:t>
      </w:r>
      <w:r w:rsidR="00690973">
        <w:rPr>
          <w:lang w:val="bg-BG"/>
        </w:rPr>
        <w:t xml:space="preserve"> официалното му образуване</w:t>
      </w:r>
      <w:r w:rsidR="00350D33">
        <w:rPr>
          <w:lang w:val="bg-BG"/>
        </w:rPr>
        <w:t xml:space="preserve"> през 1999 г. и </w:t>
      </w:r>
      <w:r w:rsidR="00307A33">
        <w:rPr>
          <w:lang w:val="bg-BG"/>
        </w:rPr>
        <w:t>повече от</w:t>
      </w:r>
      <w:r w:rsidR="00350D33">
        <w:rPr>
          <w:lang w:val="bg-BG"/>
        </w:rPr>
        <w:t xml:space="preserve"> десет години след екстрадицията на жалбоподат</w:t>
      </w:r>
      <w:r w:rsidR="00307A33">
        <w:rPr>
          <w:lang w:val="bg-BG"/>
        </w:rPr>
        <w:t>е</w:t>
      </w:r>
      <w:r w:rsidR="00350D33">
        <w:rPr>
          <w:lang w:val="bg-BG"/>
        </w:rPr>
        <w:t xml:space="preserve">ля през 1996 г. (вж. параграфи 9 и 14-20 по-горе). Искането за правна помощ е </w:t>
      </w:r>
      <w:r w:rsidR="00273BB8">
        <w:rPr>
          <w:lang w:val="bg-BG"/>
        </w:rPr>
        <w:t xml:space="preserve">било </w:t>
      </w:r>
      <w:r w:rsidR="00350D33">
        <w:rPr>
          <w:lang w:val="bg-BG"/>
        </w:rPr>
        <w:t>изпратено до чешките съдебни власти едва през 2003 г.</w:t>
      </w:r>
      <w:r w:rsidR="00273BB8">
        <w:rPr>
          <w:lang w:val="bg-BG"/>
        </w:rPr>
        <w:t xml:space="preserve"> </w:t>
      </w:r>
      <w:r w:rsidR="0088713C">
        <w:rPr>
          <w:lang w:val="bg-BG"/>
        </w:rPr>
        <w:t xml:space="preserve">– </w:t>
      </w:r>
      <w:r w:rsidR="00273BB8">
        <w:rPr>
          <w:lang w:val="bg-BG"/>
        </w:rPr>
        <w:t xml:space="preserve">около четири години след началото на досъдебното производство </w:t>
      </w:r>
      <w:r w:rsidR="00DD3B4C">
        <w:rPr>
          <w:lang w:val="bg-BG"/>
        </w:rPr>
        <w:t>(</w:t>
      </w:r>
      <w:r w:rsidR="00273BB8">
        <w:rPr>
          <w:lang w:val="bg-BG"/>
        </w:rPr>
        <w:t>вж. параграф 17 по-горе). Не е ясно какви</w:t>
      </w:r>
      <w:r w:rsidR="00E000C2">
        <w:rPr>
          <w:lang w:val="bg-BG"/>
        </w:rPr>
        <w:t xml:space="preserve">, ако има такива, процесуално-следствени действия са били извършени на етапа на </w:t>
      </w:r>
      <w:r w:rsidR="00E000C2" w:rsidRPr="00B37C9A">
        <w:rPr>
          <w:lang w:val="bg-BG"/>
        </w:rPr>
        <w:t>предварително</w:t>
      </w:r>
      <w:r w:rsidR="00E000C2">
        <w:rPr>
          <w:lang w:val="bg-BG"/>
        </w:rPr>
        <w:t>то</w:t>
      </w:r>
      <w:r w:rsidR="00E000C2" w:rsidRPr="00B37C9A">
        <w:rPr>
          <w:lang w:val="bg-BG"/>
        </w:rPr>
        <w:t xml:space="preserve"> следствие</w:t>
      </w:r>
      <w:r w:rsidR="00E000C2">
        <w:rPr>
          <w:lang w:val="bg-BG"/>
        </w:rPr>
        <w:t>.</w:t>
      </w:r>
      <w:r w:rsidR="00273BB8">
        <w:rPr>
          <w:lang w:val="bg-BG"/>
        </w:rPr>
        <w:t xml:space="preserve"> </w:t>
      </w:r>
      <w:r w:rsidR="00E000C2">
        <w:rPr>
          <w:lang w:val="bg-BG"/>
        </w:rPr>
        <w:t xml:space="preserve">Съдът намира, че правителството не е представило </w:t>
      </w:r>
      <w:r w:rsidR="004A35B2">
        <w:rPr>
          <w:lang w:val="bg-BG"/>
        </w:rPr>
        <w:t xml:space="preserve">убедителни доводи и доказателства, че забавянето на този етап от наказателното производство е оправдано. Освен това общата продължителност на наказателното производство сама по себе си е прекомерна. </w:t>
      </w:r>
      <w:r w:rsidR="00EF19FA">
        <w:rPr>
          <w:lang w:val="bg-BG"/>
        </w:rPr>
        <w:t xml:space="preserve">Не </w:t>
      </w:r>
      <w:r w:rsidR="00EF19FA" w:rsidRPr="00EF19FA">
        <w:rPr>
          <w:lang w:val="bg-BG"/>
        </w:rPr>
        <w:t>изглежда</w:t>
      </w:r>
      <w:r w:rsidR="00EF19FA">
        <w:rPr>
          <w:lang w:val="bg-BG"/>
        </w:rPr>
        <w:t xml:space="preserve"> да има</w:t>
      </w:r>
      <w:r w:rsidR="00EF19FA" w:rsidRPr="00EF19FA">
        <w:rPr>
          <w:lang w:val="bg-BG"/>
        </w:rPr>
        <w:t xml:space="preserve"> значителни забавяния, дължащи се на жалбоподателя</w:t>
      </w:r>
      <w:r w:rsidR="00E20743">
        <w:rPr>
          <w:lang w:val="bg-BG"/>
        </w:rPr>
        <w:t>.</w:t>
      </w:r>
    </w:p>
    <w:p w:rsidR="0016278E" w:rsidRPr="00907A70" w:rsidRDefault="005F7887" w:rsidP="00943B61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40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E20743">
        <w:rPr>
          <w:lang w:val="bg-BG"/>
        </w:rPr>
        <w:t xml:space="preserve">Като взе предвид практиката си в тази насока и </w:t>
      </w:r>
      <w:r w:rsidR="00E20743" w:rsidRPr="002D692C">
        <w:rPr>
          <w:lang w:val="bg-BG"/>
        </w:rPr>
        <w:t xml:space="preserve">общата продължителност на </w:t>
      </w:r>
      <w:r w:rsidR="00907A70">
        <w:rPr>
          <w:lang w:val="bg-BG"/>
        </w:rPr>
        <w:t>наказателно</w:t>
      </w:r>
      <w:r w:rsidR="00907A70" w:rsidRPr="002D692C">
        <w:rPr>
          <w:lang w:val="bg-BG"/>
        </w:rPr>
        <w:t>то</w:t>
      </w:r>
      <w:r w:rsidR="00907A70">
        <w:rPr>
          <w:lang w:val="bg-BG"/>
        </w:rPr>
        <w:t xml:space="preserve"> </w:t>
      </w:r>
      <w:r w:rsidR="00E20743" w:rsidRPr="002D692C">
        <w:rPr>
          <w:lang w:val="bg-BG"/>
        </w:rPr>
        <w:t>производство</w:t>
      </w:r>
      <w:r w:rsidR="00E20743">
        <w:rPr>
          <w:lang w:val="bg-BG"/>
        </w:rPr>
        <w:t xml:space="preserve">, Съдът счита, че в настоящия случай продължителността на </w:t>
      </w:r>
      <w:r w:rsidR="00191D42">
        <w:rPr>
          <w:lang w:val="bg-BG"/>
        </w:rPr>
        <w:t>съдебното преследване</w:t>
      </w:r>
      <w:r w:rsidR="00E20743">
        <w:rPr>
          <w:lang w:val="bg-BG"/>
        </w:rPr>
        <w:t xml:space="preserve"> е прекомерна и не отговаря на изискването за „разумен срок“.</w:t>
      </w:r>
    </w:p>
    <w:p w:rsidR="00996A2B" w:rsidRPr="00907A70" w:rsidRDefault="00907A70" w:rsidP="00B74432">
      <w:pPr>
        <w:pStyle w:val="JuPara"/>
        <w:rPr>
          <w:lang w:val="bg-BG"/>
        </w:rPr>
      </w:pPr>
      <w:r w:rsidRPr="00D7779D">
        <w:rPr>
          <w:spacing w:val="-2"/>
          <w:lang w:val="bg-BG"/>
        </w:rPr>
        <w:t>Следователно е налице нарушение на член </w:t>
      </w:r>
      <w:r w:rsidRPr="006A171C">
        <w:rPr>
          <w:spacing w:val="-2"/>
          <w:lang w:val="bg-BG"/>
        </w:rPr>
        <w:t>6</w:t>
      </w:r>
      <w:r w:rsidRPr="00D7779D">
        <w:rPr>
          <w:spacing w:val="-2"/>
          <w:lang w:val="bg-BG"/>
        </w:rPr>
        <w:t> </w:t>
      </w:r>
      <w:r w:rsidRPr="006A171C">
        <w:rPr>
          <w:spacing w:val="-2"/>
          <w:lang w:val="bg-BG"/>
        </w:rPr>
        <w:t>§</w:t>
      </w:r>
      <w:r w:rsidRPr="00D7779D">
        <w:rPr>
          <w:spacing w:val="-2"/>
          <w:lang w:val="bg-BG"/>
        </w:rPr>
        <w:t> </w:t>
      </w:r>
      <w:r w:rsidRPr="006A171C">
        <w:rPr>
          <w:spacing w:val="-2"/>
          <w:lang w:val="bg-BG"/>
        </w:rPr>
        <w:t>1</w:t>
      </w:r>
      <w:r w:rsidRPr="00D7779D">
        <w:rPr>
          <w:spacing w:val="-2"/>
          <w:lang w:val="bg-BG"/>
        </w:rPr>
        <w:t xml:space="preserve"> от Конвенцията.</w:t>
      </w:r>
    </w:p>
    <w:p w:rsidR="00DA32E8" w:rsidRPr="00907A70" w:rsidRDefault="00CA3537" w:rsidP="00CA3537">
      <w:pPr>
        <w:pStyle w:val="JuHIRoman"/>
        <w:rPr>
          <w:lang w:val="bg-BG"/>
        </w:rPr>
      </w:pPr>
      <w:r>
        <w:t>II</w:t>
      </w:r>
      <w:r w:rsidRPr="006A171C">
        <w:rPr>
          <w:lang w:val="bg-BG"/>
        </w:rPr>
        <w:t>.</w:t>
      </w:r>
      <w:proofErr w:type="gramStart"/>
      <w:r>
        <w:t>  </w:t>
      </w:r>
      <w:r w:rsidR="00907A70">
        <w:rPr>
          <w:lang w:val="bg-BG"/>
        </w:rPr>
        <w:t>ПО</w:t>
      </w:r>
      <w:proofErr w:type="gramEnd"/>
      <w:r w:rsidR="00907A70">
        <w:rPr>
          <w:lang w:val="bg-BG"/>
        </w:rPr>
        <w:t xml:space="preserve"> ОСТАНАЛАТА ЧАСТ ОТ ОПЛАКВАНИЯТА НА ЖАЛБОПОДАТЕЛЯ</w:t>
      </w:r>
    </w:p>
    <w:p w:rsidR="00CA3537" w:rsidRPr="00351B28" w:rsidRDefault="00CA3537" w:rsidP="00CA3537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41</w:t>
      </w:r>
      <w:r>
        <w:fldChar w:fldCharType="end"/>
      </w:r>
      <w:r w:rsidR="007A45D6" w:rsidRPr="006A171C">
        <w:rPr>
          <w:lang w:val="bg-BG"/>
        </w:rPr>
        <w:t>.</w:t>
      </w:r>
      <w:r w:rsidR="007A45D6">
        <w:t>  </w:t>
      </w:r>
      <w:r w:rsidR="00516D6A">
        <w:rPr>
          <w:lang w:val="bg-BG"/>
        </w:rPr>
        <w:t xml:space="preserve">Като се позовава на почти всички </w:t>
      </w:r>
      <w:r w:rsidR="009A62E3">
        <w:rPr>
          <w:lang w:val="bg-BG"/>
        </w:rPr>
        <w:t xml:space="preserve">разпоредби на Конвенцията и протоколите към нея, жалбоподателят се оплаква също, че наказателното производство </w:t>
      </w:r>
      <w:r w:rsidR="001F1BB9">
        <w:rPr>
          <w:lang w:val="bg-BG"/>
        </w:rPr>
        <w:t xml:space="preserve">срещу него </w:t>
      </w:r>
      <w:r w:rsidR="00164529">
        <w:rPr>
          <w:lang w:val="bg-BG"/>
        </w:rPr>
        <w:t xml:space="preserve">е </w:t>
      </w:r>
      <w:r w:rsidR="009A62E3">
        <w:rPr>
          <w:lang w:val="bg-BG"/>
        </w:rPr>
        <w:t>било несправедливо</w:t>
      </w:r>
      <w:r w:rsidR="003C2B9E">
        <w:rPr>
          <w:lang w:val="bg-BG"/>
        </w:rPr>
        <w:t>;</w:t>
      </w:r>
      <w:r w:rsidR="009A62E3">
        <w:rPr>
          <w:lang w:val="bg-BG"/>
        </w:rPr>
        <w:t xml:space="preserve"> че </w:t>
      </w:r>
      <w:r w:rsidR="003C2B9E">
        <w:rPr>
          <w:lang w:val="bg-BG"/>
        </w:rPr>
        <w:t>срокът</w:t>
      </w:r>
      <w:r w:rsidR="009A62E3">
        <w:rPr>
          <w:lang w:val="bg-BG"/>
        </w:rPr>
        <w:t xml:space="preserve"> на </w:t>
      </w:r>
      <w:r w:rsidR="003C2B9E" w:rsidRPr="003C2B9E">
        <w:rPr>
          <w:lang w:val="bg-BG"/>
        </w:rPr>
        <w:t>задържането</w:t>
      </w:r>
      <w:r w:rsidR="003C2B9E">
        <w:rPr>
          <w:lang w:val="bg-BG"/>
        </w:rPr>
        <w:t xml:space="preserve"> му</w:t>
      </w:r>
      <w:r w:rsidR="003C2B9E" w:rsidRPr="003C2B9E">
        <w:rPr>
          <w:lang w:val="bg-BG"/>
        </w:rPr>
        <w:t xml:space="preserve"> под стража в досъдебното производство</w:t>
      </w:r>
      <w:r w:rsidR="003C2B9E">
        <w:rPr>
          <w:lang w:val="bg-BG"/>
        </w:rPr>
        <w:t xml:space="preserve"> и работните му дни в затвора не </w:t>
      </w:r>
      <w:r w:rsidR="00164529">
        <w:rPr>
          <w:lang w:val="bg-BG"/>
        </w:rPr>
        <w:t xml:space="preserve">са </w:t>
      </w:r>
      <w:r w:rsidR="001F1BB9">
        <w:rPr>
          <w:lang w:val="bg-BG"/>
        </w:rPr>
        <w:t>били</w:t>
      </w:r>
      <w:r w:rsidR="003C2B9E">
        <w:rPr>
          <w:lang w:val="bg-BG"/>
        </w:rPr>
        <w:t xml:space="preserve"> коректно приспаднати от присъдата му</w:t>
      </w:r>
      <w:r w:rsidR="001F1BB9">
        <w:rPr>
          <w:lang w:val="bg-BG"/>
        </w:rPr>
        <w:t>;</w:t>
      </w:r>
      <w:r w:rsidR="003C2B9E">
        <w:rPr>
          <w:lang w:val="bg-BG"/>
        </w:rPr>
        <w:t xml:space="preserve"> </w:t>
      </w:r>
      <w:r w:rsidR="001F1BB9">
        <w:rPr>
          <w:lang w:val="bg-BG"/>
        </w:rPr>
        <w:t xml:space="preserve">че </w:t>
      </w:r>
      <w:r w:rsidR="00164529">
        <w:rPr>
          <w:lang w:val="bg-BG"/>
        </w:rPr>
        <w:t xml:space="preserve">е </w:t>
      </w:r>
      <w:r w:rsidR="001F1BB9">
        <w:rPr>
          <w:lang w:val="bg-BG"/>
        </w:rPr>
        <w:t>бил съден два пъти за извършените в Чешката република престъпления;</w:t>
      </w:r>
      <w:r w:rsidRPr="006A171C">
        <w:rPr>
          <w:lang w:val="bg-BG"/>
        </w:rPr>
        <w:t xml:space="preserve"> </w:t>
      </w:r>
      <w:r w:rsidR="00D678DE">
        <w:rPr>
          <w:lang w:val="bg-BG"/>
        </w:rPr>
        <w:t xml:space="preserve">че </w:t>
      </w:r>
      <w:r w:rsidR="0099184F">
        <w:rPr>
          <w:lang w:val="bg-BG"/>
        </w:rPr>
        <w:t xml:space="preserve">по време на задържането си е бил поставен </w:t>
      </w:r>
      <w:r w:rsidR="00164529">
        <w:rPr>
          <w:lang w:val="bg-BG"/>
        </w:rPr>
        <w:t>в нечовешки условия</w:t>
      </w:r>
      <w:r w:rsidR="00D678DE">
        <w:rPr>
          <w:lang w:val="bg-BG"/>
        </w:rPr>
        <w:t xml:space="preserve"> и че </w:t>
      </w:r>
      <w:r w:rsidR="00164529">
        <w:rPr>
          <w:lang w:val="bg-BG"/>
        </w:rPr>
        <w:t xml:space="preserve">през 1996 и 1997 г. е </w:t>
      </w:r>
      <w:r w:rsidR="00D678DE">
        <w:rPr>
          <w:lang w:val="bg-BG"/>
        </w:rPr>
        <w:t>бил малтретиран от администрацията на затвора и от друг затворник</w:t>
      </w:r>
      <w:r w:rsidR="00164529">
        <w:rPr>
          <w:lang w:val="bg-BG"/>
        </w:rPr>
        <w:t>;</w:t>
      </w:r>
      <w:r w:rsidR="00D678DE">
        <w:rPr>
          <w:lang w:val="bg-BG"/>
        </w:rPr>
        <w:t xml:space="preserve"> </w:t>
      </w:r>
      <w:r w:rsidR="00351B28">
        <w:rPr>
          <w:lang w:val="bg-BG"/>
        </w:rPr>
        <w:t>че не му е било разрешено да присъства на погребението на баща си през 2001 г.; че е било нарушено правото му на кореспонденция и че е бил жертва на дискриминация.</w:t>
      </w:r>
    </w:p>
    <w:p w:rsidR="00CA3537" w:rsidRPr="00FD13BA" w:rsidRDefault="00CA3537" w:rsidP="00CA3537">
      <w:pPr>
        <w:pStyle w:val="JuPara"/>
        <w:rPr>
          <w:lang w:val="bg-BG"/>
        </w:rPr>
      </w:pPr>
      <w:r>
        <w:lastRenderedPageBreak/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42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351B28">
        <w:rPr>
          <w:lang w:val="bg-BG"/>
        </w:rPr>
        <w:t xml:space="preserve">Съдът разгледа внимателно </w:t>
      </w:r>
      <w:r w:rsidR="00BC414F">
        <w:rPr>
          <w:lang w:val="bg-BG"/>
        </w:rPr>
        <w:t>оплаквания</w:t>
      </w:r>
      <w:r w:rsidR="00FD13BA">
        <w:rPr>
          <w:lang w:val="bg-BG"/>
        </w:rPr>
        <w:t>та</w:t>
      </w:r>
      <w:r w:rsidR="00010B60">
        <w:rPr>
          <w:lang w:val="bg-BG"/>
        </w:rPr>
        <w:t>,</w:t>
      </w:r>
      <w:r w:rsidR="00BC414F">
        <w:rPr>
          <w:lang w:val="bg-BG"/>
        </w:rPr>
        <w:t xml:space="preserve"> както са представени</w:t>
      </w:r>
      <w:r w:rsidR="00E86276">
        <w:rPr>
          <w:lang w:val="bg-BG"/>
        </w:rPr>
        <w:t xml:space="preserve"> от жалбоподателя. </w:t>
      </w:r>
      <w:r w:rsidR="00164CC2">
        <w:rPr>
          <w:szCs w:val="24"/>
          <w:lang w:val="bg-BG" w:eastAsia="en-US"/>
        </w:rPr>
        <w:t xml:space="preserve">В контекста </w:t>
      </w:r>
      <w:r w:rsidR="00010B60">
        <w:rPr>
          <w:szCs w:val="24"/>
          <w:lang w:val="bg-BG" w:eastAsia="en-US"/>
        </w:rPr>
        <w:t xml:space="preserve">обаче </w:t>
      </w:r>
      <w:r w:rsidR="00164CC2">
        <w:rPr>
          <w:szCs w:val="24"/>
          <w:lang w:val="bg-BG" w:eastAsia="en-US"/>
        </w:rPr>
        <w:t>на</w:t>
      </w:r>
      <w:r w:rsidR="00BC414F">
        <w:rPr>
          <w:szCs w:val="24"/>
          <w:lang w:val="bg-BG" w:eastAsia="en-US"/>
        </w:rPr>
        <w:t xml:space="preserve"> материалите, с които разполага и доколкото въп</w:t>
      </w:r>
      <w:r w:rsidR="00010B60">
        <w:rPr>
          <w:szCs w:val="24"/>
          <w:lang w:val="bg-BG" w:eastAsia="en-US"/>
        </w:rPr>
        <w:t xml:space="preserve">росите, предмет на </w:t>
      </w:r>
      <w:r w:rsidR="00FD13BA">
        <w:rPr>
          <w:szCs w:val="24"/>
          <w:lang w:val="bg-BG" w:eastAsia="en-US"/>
        </w:rPr>
        <w:t>оплакванията</w:t>
      </w:r>
      <w:r w:rsidR="00BC414F">
        <w:rPr>
          <w:szCs w:val="24"/>
          <w:lang w:val="bg-BG" w:eastAsia="en-US"/>
        </w:rPr>
        <w:t xml:space="preserve">, са в неговата компетентност, Съдът намира, че те не разкриват прояви на нарушения на правата и свободите, залегнали </w:t>
      </w:r>
      <w:r w:rsidR="00BC414F" w:rsidRPr="00EC4E8C">
        <w:rPr>
          <w:lang w:val="bg-BG"/>
        </w:rPr>
        <w:t>в Конвенцията или проток</w:t>
      </w:r>
      <w:r w:rsidR="00BC414F">
        <w:rPr>
          <w:lang w:val="bg-BG"/>
        </w:rPr>
        <w:t>олите към нея.</w:t>
      </w:r>
    </w:p>
    <w:p w:rsidR="00CA3537" w:rsidRPr="00DB6327" w:rsidRDefault="00CA3537" w:rsidP="00CA3537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43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FD13BA" w:rsidRPr="00EC4E8C">
        <w:rPr>
          <w:lang w:val="bg-BG"/>
        </w:rPr>
        <w:t xml:space="preserve">От това следва, че останалата част от жалбата </w:t>
      </w:r>
      <w:r w:rsidR="00FD13BA">
        <w:rPr>
          <w:lang w:val="bg-BG"/>
        </w:rPr>
        <w:t>трябва</w:t>
      </w:r>
      <w:r w:rsidR="00FD13BA" w:rsidRPr="00EC4E8C">
        <w:rPr>
          <w:lang w:val="bg-BG"/>
        </w:rPr>
        <w:t xml:space="preserve"> да бъде отхвърлена </w:t>
      </w:r>
      <w:r w:rsidR="00FD13BA">
        <w:rPr>
          <w:lang w:val="bg-BG"/>
        </w:rPr>
        <w:t>като</w:t>
      </w:r>
      <w:r w:rsidR="00FD13BA" w:rsidRPr="00EC4E8C">
        <w:rPr>
          <w:lang w:val="bg-BG"/>
        </w:rPr>
        <w:t xml:space="preserve"> явно необоснована в съответствие с чл. 35</w:t>
      </w:r>
      <w:r w:rsidR="00FD13BA">
        <w:rPr>
          <w:lang w:val="bg-BG"/>
        </w:rPr>
        <w:t> </w:t>
      </w:r>
      <w:r w:rsidR="00FD13BA" w:rsidRPr="00EC4E8C">
        <w:rPr>
          <w:lang w:val="bg-BG"/>
        </w:rPr>
        <w:t>§§</w:t>
      </w:r>
      <w:r w:rsidR="00FD13BA">
        <w:rPr>
          <w:lang w:val="bg-BG"/>
        </w:rPr>
        <w:t> </w:t>
      </w:r>
      <w:r w:rsidR="00FD13BA" w:rsidRPr="00EC4E8C">
        <w:rPr>
          <w:lang w:val="bg-BG"/>
        </w:rPr>
        <w:t>3</w:t>
      </w:r>
      <w:r w:rsidR="00DB6327">
        <w:rPr>
          <w:lang w:val="bg-BG"/>
        </w:rPr>
        <w:t> (а)</w:t>
      </w:r>
      <w:r w:rsidR="00FD13BA" w:rsidRPr="00EC4E8C">
        <w:rPr>
          <w:lang w:val="bg-BG"/>
        </w:rPr>
        <w:t xml:space="preserve"> и 4 от Конвенцията.</w:t>
      </w:r>
    </w:p>
    <w:p w:rsidR="0016278E" w:rsidRPr="006A171C" w:rsidRDefault="00CA3537" w:rsidP="009E3D54">
      <w:pPr>
        <w:pStyle w:val="JuHIRoman"/>
        <w:outlineLvl w:val="0"/>
        <w:rPr>
          <w:lang w:val="bg-BG"/>
        </w:rPr>
      </w:pPr>
      <w:r>
        <w:t>III</w:t>
      </w:r>
      <w:r w:rsidR="0016278E" w:rsidRPr="006A171C">
        <w:rPr>
          <w:lang w:val="bg-BG"/>
        </w:rPr>
        <w:t>.</w:t>
      </w:r>
      <w:proofErr w:type="gramStart"/>
      <w:r w:rsidR="0016278E" w:rsidRPr="00311D6E">
        <w:t>  </w:t>
      </w:r>
      <w:r w:rsidR="00DB6327">
        <w:rPr>
          <w:lang w:val="bg-BG"/>
        </w:rPr>
        <w:t>ОТНОСНО</w:t>
      </w:r>
      <w:proofErr w:type="gramEnd"/>
      <w:r w:rsidR="00DB6327">
        <w:rPr>
          <w:lang w:val="bg-BG"/>
        </w:rPr>
        <w:t xml:space="preserve"> </w:t>
      </w:r>
      <w:r w:rsidR="00DB6327" w:rsidRPr="00164AC2">
        <w:rPr>
          <w:lang w:val="bg-BG"/>
        </w:rPr>
        <w:t>ПРИЛОЖЕНИЕ</w:t>
      </w:r>
      <w:r w:rsidR="00DB6327">
        <w:rPr>
          <w:lang w:val="bg-BG"/>
        </w:rPr>
        <w:t>ТО</w:t>
      </w:r>
      <w:r w:rsidR="00DB6327" w:rsidRPr="00164AC2">
        <w:rPr>
          <w:lang w:val="bg-BG"/>
        </w:rPr>
        <w:t xml:space="preserve"> НА ЧЛЕН</w:t>
      </w:r>
      <w:r w:rsidR="00DB6327">
        <w:rPr>
          <w:lang w:val="bg-BG"/>
        </w:rPr>
        <w:t> </w:t>
      </w:r>
      <w:r w:rsidR="00DB6327" w:rsidRPr="00164AC2">
        <w:rPr>
          <w:lang w:val="bg-BG"/>
        </w:rPr>
        <w:t>41 ОТ КОНВЕНЦИЯТА</w:t>
      </w:r>
    </w:p>
    <w:p w:rsidR="00CE44A4" w:rsidRPr="005F6A60" w:rsidRDefault="00CE44A4" w:rsidP="00CE44A4">
      <w:pPr>
        <w:pStyle w:val="JuPara"/>
        <w:rPr>
          <w:lang w:val="bg-BG"/>
        </w:rPr>
      </w:pPr>
      <w:r>
        <w:fldChar w:fldCharType="begin"/>
      </w:r>
      <w:r w:rsidRPr="005F6A60">
        <w:rPr>
          <w:lang w:val="bg-BG"/>
        </w:rPr>
        <w:instrText xml:space="preserve"> </w:instrText>
      </w:r>
      <w:r>
        <w:instrText>SEQ</w:instrText>
      </w:r>
      <w:r w:rsidRPr="005F6A60">
        <w:rPr>
          <w:lang w:val="bg-BG"/>
        </w:rPr>
        <w:instrText xml:space="preserve"> </w:instrText>
      </w:r>
      <w:r>
        <w:instrText>level</w:instrText>
      </w:r>
      <w:r w:rsidRPr="005F6A60">
        <w:rPr>
          <w:lang w:val="bg-BG"/>
        </w:rPr>
        <w:instrText>0 \*</w:instrText>
      </w:r>
      <w:r>
        <w:instrText>arabic</w:instrText>
      </w:r>
      <w:r w:rsidRPr="005F6A60">
        <w:rPr>
          <w:lang w:val="bg-BG"/>
        </w:rPr>
        <w:instrText xml:space="preserve"> </w:instrText>
      </w:r>
      <w:r>
        <w:fldChar w:fldCharType="separate"/>
      </w:r>
      <w:r w:rsidR="004B698D" w:rsidRPr="005F6A60">
        <w:rPr>
          <w:noProof/>
          <w:lang w:val="bg-BG"/>
        </w:rPr>
        <w:t>44</w:t>
      </w:r>
      <w:r>
        <w:fldChar w:fldCharType="end"/>
      </w:r>
      <w:r w:rsidRPr="005F6A60">
        <w:rPr>
          <w:lang w:val="bg-BG"/>
        </w:rPr>
        <w:t>.</w:t>
      </w:r>
      <w:r>
        <w:t>  </w:t>
      </w:r>
      <w:r w:rsidR="00DB6327" w:rsidRPr="00164AC2">
        <w:rPr>
          <w:lang w:val="bg-BG"/>
        </w:rPr>
        <w:t>Член</w:t>
      </w:r>
      <w:r w:rsidR="00DB6327">
        <w:rPr>
          <w:lang w:val="bg-BG"/>
        </w:rPr>
        <w:t> </w:t>
      </w:r>
      <w:r w:rsidR="00DB6327" w:rsidRPr="00164AC2">
        <w:rPr>
          <w:lang w:val="bg-BG"/>
        </w:rPr>
        <w:t xml:space="preserve">41 от Конвенцията </w:t>
      </w:r>
      <w:r w:rsidR="00DB6327">
        <w:rPr>
          <w:lang w:val="bg-BG"/>
        </w:rPr>
        <w:t>предвижда</w:t>
      </w:r>
      <w:r w:rsidR="00DB6327" w:rsidRPr="005F6A60">
        <w:rPr>
          <w:lang w:val="bg-BG"/>
        </w:rPr>
        <w:t>:</w:t>
      </w:r>
    </w:p>
    <w:p w:rsidR="00CE44A4" w:rsidRPr="00DB6327" w:rsidRDefault="00DB6327" w:rsidP="00CE44A4">
      <w:pPr>
        <w:pStyle w:val="JuQuot"/>
        <w:keepNext/>
        <w:keepLines/>
        <w:rPr>
          <w:lang w:val="bg-BG"/>
        </w:rPr>
      </w:pPr>
      <w:r w:rsidRPr="00164AC2">
        <w:rPr>
          <w:color w:val="000000"/>
          <w:lang w:val="bg-BG"/>
        </w:rPr>
        <w:t>„Ако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обезщетение, Съдът, ако е необходимо, постановява предоставянето на справедливо обезщетение на потърпевшата страна.”</w:t>
      </w:r>
    </w:p>
    <w:p w:rsidR="0016278E" w:rsidRPr="006A171C" w:rsidRDefault="0079236C" w:rsidP="009E3D54">
      <w:pPr>
        <w:pStyle w:val="JuHA"/>
        <w:outlineLvl w:val="0"/>
        <w:rPr>
          <w:lang w:val="bg-BG"/>
        </w:rPr>
      </w:pPr>
      <w:r>
        <w:rPr>
          <w:lang w:val="bg-BG"/>
        </w:rPr>
        <w:t>А</w:t>
      </w:r>
      <w:r w:rsidR="0016278E" w:rsidRPr="006A171C">
        <w:rPr>
          <w:lang w:val="bg-BG"/>
        </w:rPr>
        <w:t>.</w:t>
      </w:r>
      <w:r w:rsidR="0016278E" w:rsidRPr="00311D6E">
        <w:t>  </w:t>
      </w:r>
      <w:r w:rsidR="001D03D4">
        <w:rPr>
          <w:lang w:val="bg-BG"/>
        </w:rPr>
        <w:t>Вреди</w:t>
      </w:r>
    </w:p>
    <w:p w:rsidR="0016278E" w:rsidRPr="006A171C" w:rsidRDefault="00311D6E" w:rsidP="00943B61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45</w:t>
      </w:r>
      <w:r w:rsidRPr="00311D6E">
        <w:fldChar w:fldCharType="end"/>
      </w:r>
      <w:r w:rsidR="0016278E" w:rsidRPr="006A171C">
        <w:rPr>
          <w:lang w:val="bg-BG"/>
        </w:rPr>
        <w:t>.</w:t>
      </w:r>
      <w:r w:rsidR="0016278E" w:rsidRPr="00311D6E">
        <w:t>  </w:t>
      </w:r>
      <w:r w:rsidR="001D03D4">
        <w:rPr>
          <w:lang w:val="bg-BG"/>
        </w:rPr>
        <w:t xml:space="preserve">Жалбоподателят претендира обезщетение за вреди </w:t>
      </w:r>
      <w:r w:rsidR="001D03D4" w:rsidRPr="00BF64C2">
        <w:rPr>
          <w:lang w:val="bg-BG"/>
        </w:rPr>
        <w:t xml:space="preserve">в размер на </w:t>
      </w:r>
      <w:r w:rsidR="00852AF1" w:rsidRPr="006A171C">
        <w:rPr>
          <w:lang w:val="bg-BG"/>
        </w:rPr>
        <w:t>1</w:t>
      </w:r>
      <w:r w:rsidR="001D03D4">
        <w:rPr>
          <w:lang w:val="bg-BG"/>
        </w:rPr>
        <w:t> </w:t>
      </w:r>
      <w:r w:rsidR="00852AF1" w:rsidRPr="006A171C">
        <w:rPr>
          <w:lang w:val="bg-BG"/>
        </w:rPr>
        <w:t>000</w:t>
      </w:r>
      <w:r w:rsidR="001D03D4">
        <w:rPr>
          <w:lang w:val="bg-BG"/>
        </w:rPr>
        <w:t> </w:t>
      </w:r>
      <w:r w:rsidR="00852AF1" w:rsidRPr="006A171C">
        <w:rPr>
          <w:lang w:val="bg-BG"/>
        </w:rPr>
        <w:t>000</w:t>
      </w:r>
      <w:r w:rsidR="001D03D4">
        <w:rPr>
          <w:lang w:val="bg-BG"/>
        </w:rPr>
        <w:t> евро</w:t>
      </w:r>
      <w:r w:rsidR="0016278E" w:rsidRPr="006A171C">
        <w:rPr>
          <w:lang w:val="bg-BG"/>
        </w:rPr>
        <w:t>.</w:t>
      </w:r>
    </w:p>
    <w:p w:rsidR="0016278E" w:rsidRPr="001D03D4" w:rsidRDefault="00311D6E" w:rsidP="00943B61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46</w:t>
      </w:r>
      <w:r w:rsidRPr="00311D6E">
        <w:fldChar w:fldCharType="end"/>
      </w:r>
      <w:r w:rsidR="00B6257C" w:rsidRPr="006A171C">
        <w:rPr>
          <w:lang w:val="bg-BG"/>
        </w:rPr>
        <w:t>.</w:t>
      </w:r>
      <w:r w:rsidR="00B6257C">
        <w:t>  </w:t>
      </w:r>
      <w:r w:rsidR="001D03D4">
        <w:rPr>
          <w:lang w:val="bg-BG"/>
        </w:rPr>
        <w:t>Правителството оспорва исковата претенция като прекомерна.</w:t>
      </w:r>
    </w:p>
    <w:p w:rsidR="0016278E" w:rsidRPr="00015F40" w:rsidRDefault="00311D6E" w:rsidP="00EC5679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47</w:t>
      </w:r>
      <w:r w:rsidRPr="00311D6E">
        <w:fldChar w:fldCharType="end"/>
      </w:r>
      <w:r w:rsidR="0016278E" w:rsidRPr="006A171C">
        <w:rPr>
          <w:lang w:val="bg-BG"/>
        </w:rPr>
        <w:t>.</w:t>
      </w:r>
      <w:r w:rsidR="0016278E" w:rsidRPr="00311D6E">
        <w:t>  </w:t>
      </w:r>
      <w:r w:rsidR="00060F80">
        <w:rPr>
          <w:lang w:val="bg-BG"/>
        </w:rPr>
        <w:t xml:space="preserve">Съдът отбелязва, че </w:t>
      </w:r>
      <w:r w:rsidR="00BA0937">
        <w:rPr>
          <w:lang w:val="bg-BG"/>
        </w:rPr>
        <w:t xml:space="preserve">присъждането на справедливо обезщетение </w:t>
      </w:r>
      <w:r w:rsidR="00060F80">
        <w:rPr>
          <w:lang w:val="bg-BG"/>
        </w:rPr>
        <w:t>в настоящия случай може да се основава единствено на установеното нарушение на член 6 </w:t>
      </w:r>
      <w:r w:rsidR="00060F80" w:rsidRPr="006A171C">
        <w:rPr>
          <w:lang w:val="bg-BG"/>
        </w:rPr>
        <w:t>§</w:t>
      </w:r>
      <w:r w:rsidR="00060F80">
        <w:rPr>
          <w:lang w:val="bg-BG"/>
        </w:rPr>
        <w:t> </w:t>
      </w:r>
      <w:r w:rsidR="00060F80" w:rsidRPr="006A171C">
        <w:rPr>
          <w:lang w:val="bg-BG"/>
        </w:rPr>
        <w:t>1</w:t>
      </w:r>
      <w:r w:rsidR="00060F80">
        <w:rPr>
          <w:lang w:val="bg-BG"/>
        </w:rPr>
        <w:t xml:space="preserve"> от Конвенцията </w:t>
      </w:r>
      <w:r w:rsidR="00D40C7C">
        <w:rPr>
          <w:lang w:val="bg-BG"/>
        </w:rPr>
        <w:t>относно</w:t>
      </w:r>
      <w:r w:rsidR="00060F80">
        <w:rPr>
          <w:lang w:val="bg-BG"/>
        </w:rPr>
        <w:t xml:space="preserve"> продължителността на двете наказателни производства. </w:t>
      </w:r>
      <w:r w:rsidR="00BA0937">
        <w:rPr>
          <w:lang w:val="bg-BG"/>
        </w:rPr>
        <w:t xml:space="preserve">Съдът приема, че жалбоподателят несъмнено е претърпял неимуществени вреди в резултат от това нарушение. </w:t>
      </w:r>
      <w:r w:rsidR="006148DC">
        <w:rPr>
          <w:lang w:val="bg-BG"/>
        </w:rPr>
        <w:t xml:space="preserve">Решавайки по справедливост и с оглед на всички обстоятелства по делото, Съдът </w:t>
      </w:r>
      <w:r w:rsidR="00015F40">
        <w:rPr>
          <w:lang w:val="bg-BG"/>
        </w:rPr>
        <w:t xml:space="preserve">му </w:t>
      </w:r>
      <w:r w:rsidR="006148DC">
        <w:rPr>
          <w:lang w:val="bg-BG"/>
        </w:rPr>
        <w:t>присъжда 6 500 евро по този ис</w:t>
      </w:r>
      <w:r w:rsidR="00015F40">
        <w:rPr>
          <w:lang w:val="bg-BG"/>
        </w:rPr>
        <w:t>к.</w:t>
      </w:r>
    </w:p>
    <w:p w:rsidR="0016278E" w:rsidRPr="00015F40" w:rsidRDefault="0079236C" w:rsidP="009E3D54">
      <w:pPr>
        <w:pStyle w:val="JuHA"/>
        <w:outlineLvl w:val="0"/>
        <w:rPr>
          <w:lang w:val="bg-BG"/>
        </w:rPr>
      </w:pPr>
      <w:r>
        <w:rPr>
          <w:lang w:val="bg-BG"/>
        </w:rPr>
        <w:t>Б</w:t>
      </w:r>
      <w:r w:rsidR="0016278E" w:rsidRPr="006A171C">
        <w:rPr>
          <w:lang w:val="bg-BG"/>
        </w:rPr>
        <w:t>.</w:t>
      </w:r>
      <w:r w:rsidR="0016278E" w:rsidRPr="00311D6E">
        <w:t>  </w:t>
      </w:r>
      <w:r w:rsidR="00015F40">
        <w:rPr>
          <w:lang w:val="bg-BG"/>
        </w:rPr>
        <w:t>Разноски</w:t>
      </w:r>
    </w:p>
    <w:p w:rsidR="00C31603" w:rsidRPr="006A171C" w:rsidRDefault="00311D6E" w:rsidP="00943B61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48</w:t>
      </w:r>
      <w:r w:rsidRPr="00311D6E">
        <w:fldChar w:fldCharType="end"/>
      </w:r>
      <w:r w:rsidR="0016278E" w:rsidRPr="006A171C">
        <w:rPr>
          <w:lang w:val="bg-BG"/>
        </w:rPr>
        <w:t>.</w:t>
      </w:r>
      <w:r w:rsidR="0016278E" w:rsidRPr="00311D6E">
        <w:t>  </w:t>
      </w:r>
      <w:r w:rsidR="00015F40">
        <w:rPr>
          <w:lang w:val="bg-BG"/>
        </w:rPr>
        <w:t>Жалбоподателят не е пред</w:t>
      </w:r>
      <w:r w:rsidR="00D40C7C">
        <w:rPr>
          <w:lang w:val="bg-BG"/>
        </w:rPr>
        <w:t>я</w:t>
      </w:r>
      <w:r w:rsidR="00015F40">
        <w:rPr>
          <w:lang w:val="bg-BG"/>
        </w:rPr>
        <w:t xml:space="preserve">вил искова претенция за разноски по производството пред Съда. Споменава разходи за </w:t>
      </w:r>
      <w:r w:rsidR="006538BC">
        <w:rPr>
          <w:lang w:val="bg-BG"/>
        </w:rPr>
        <w:t xml:space="preserve">процесуалното си представителство в съдебните производства пред </w:t>
      </w:r>
      <w:r w:rsidR="00557CA8">
        <w:rPr>
          <w:lang w:val="bg-BG"/>
        </w:rPr>
        <w:t>националните съд</w:t>
      </w:r>
      <w:r w:rsidR="006538BC">
        <w:rPr>
          <w:lang w:val="bg-BG"/>
        </w:rPr>
        <w:t xml:space="preserve">илища, </w:t>
      </w:r>
      <w:r w:rsidR="00557CA8">
        <w:rPr>
          <w:lang w:val="bg-BG"/>
        </w:rPr>
        <w:t xml:space="preserve">без </w:t>
      </w:r>
      <w:r w:rsidR="00D40C7C">
        <w:rPr>
          <w:lang w:val="bg-BG"/>
        </w:rPr>
        <w:t xml:space="preserve">обаче </w:t>
      </w:r>
      <w:r w:rsidR="00557CA8">
        <w:rPr>
          <w:lang w:val="bg-BG"/>
        </w:rPr>
        <w:t>да дава повече подробности за това.</w:t>
      </w:r>
    </w:p>
    <w:p w:rsidR="00A326EC" w:rsidRPr="00886AE2" w:rsidRDefault="00584B71" w:rsidP="00943B61">
      <w:pPr>
        <w:pStyle w:val="JuPara"/>
        <w:rPr>
          <w:lang w:val="bg-BG"/>
        </w:rPr>
      </w:pPr>
      <w:r>
        <w:fldChar w:fldCharType="begin"/>
      </w:r>
      <w:r w:rsidRPr="006A171C">
        <w:rPr>
          <w:lang w:val="bg-BG"/>
        </w:rPr>
        <w:instrText xml:space="preserve"> </w:instrText>
      </w:r>
      <w:r>
        <w:instrText>SEQ</w:instrText>
      </w:r>
      <w:r w:rsidRPr="006A171C">
        <w:rPr>
          <w:lang w:val="bg-BG"/>
        </w:rPr>
        <w:instrText xml:space="preserve"> </w:instrText>
      </w:r>
      <w:r>
        <w:instrText>level</w:instrText>
      </w:r>
      <w:r w:rsidRPr="006A171C">
        <w:rPr>
          <w:lang w:val="bg-BG"/>
        </w:rPr>
        <w:instrText>0 \*</w:instrText>
      </w:r>
      <w:r>
        <w:instrText>arabic</w:instrText>
      </w:r>
      <w:r w:rsidRPr="006A171C">
        <w:rPr>
          <w:lang w:val="bg-BG"/>
        </w:rPr>
        <w:instrText xml:space="preserve"> </w:instrText>
      </w:r>
      <w:r>
        <w:fldChar w:fldCharType="separate"/>
      </w:r>
      <w:r w:rsidR="004B698D" w:rsidRPr="006A171C">
        <w:rPr>
          <w:noProof/>
          <w:lang w:val="bg-BG"/>
        </w:rPr>
        <w:t>49</w:t>
      </w:r>
      <w:r>
        <w:fldChar w:fldCharType="end"/>
      </w:r>
      <w:r w:rsidRPr="006A171C">
        <w:rPr>
          <w:lang w:val="bg-BG"/>
        </w:rPr>
        <w:t>.</w:t>
      </w:r>
      <w:r>
        <w:t>  </w:t>
      </w:r>
      <w:r w:rsidR="00557CA8">
        <w:rPr>
          <w:lang w:val="bg-BG"/>
        </w:rPr>
        <w:t>При тези обстоятелств</w:t>
      </w:r>
      <w:r w:rsidR="00886AE2">
        <w:rPr>
          <w:lang w:val="bg-BG"/>
        </w:rPr>
        <w:t>а</w:t>
      </w:r>
      <w:r w:rsidR="00557CA8">
        <w:rPr>
          <w:lang w:val="bg-BG"/>
        </w:rPr>
        <w:t xml:space="preserve"> Съдът не присъжда</w:t>
      </w:r>
      <w:r w:rsidR="00886AE2">
        <w:rPr>
          <w:lang w:val="bg-BG"/>
        </w:rPr>
        <w:t xml:space="preserve"> нищо по този иск.</w:t>
      </w:r>
    </w:p>
    <w:p w:rsidR="0016278E" w:rsidRPr="006A171C" w:rsidRDefault="0079236C" w:rsidP="009E3D54">
      <w:pPr>
        <w:pStyle w:val="JuHA"/>
        <w:outlineLvl w:val="0"/>
        <w:rPr>
          <w:lang w:val="bg-BG"/>
        </w:rPr>
      </w:pPr>
      <w:r>
        <w:rPr>
          <w:lang w:val="bg-BG"/>
        </w:rPr>
        <w:t>В</w:t>
      </w:r>
      <w:r w:rsidR="0016278E" w:rsidRPr="006A171C">
        <w:rPr>
          <w:lang w:val="bg-BG"/>
        </w:rPr>
        <w:t>.</w:t>
      </w:r>
      <w:r w:rsidR="0016278E" w:rsidRPr="00311D6E">
        <w:t>  </w:t>
      </w:r>
      <w:r w:rsidR="00886AE2" w:rsidRPr="00D84ECB">
        <w:rPr>
          <w:lang w:val="bg-BG"/>
        </w:rPr>
        <w:t>Лихва</w:t>
      </w:r>
      <w:r w:rsidR="00886AE2">
        <w:rPr>
          <w:lang w:val="bg-BG"/>
        </w:rPr>
        <w:t xml:space="preserve"> </w:t>
      </w:r>
      <w:r w:rsidR="00886AE2" w:rsidRPr="00D84ECB">
        <w:rPr>
          <w:lang w:val="bg-BG"/>
        </w:rPr>
        <w:t>за</w:t>
      </w:r>
      <w:r w:rsidR="00886AE2">
        <w:rPr>
          <w:lang w:val="bg-BG"/>
        </w:rPr>
        <w:t xml:space="preserve"> </w:t>
      </w:r>
      <w:r w:rsidR="00886AE2" w:rsidRPr="00D84ECB">
        <w:rPr>
          <w:lang w:val="bg-BG"/>
        </w:rPr>
        <w:t>забава</w:t>
      </w:r>
    </w:p>
    <w:p w:rsidR="0016278E" w:rsidRPr="00C70D74" w:rsidRDefault="00311D6E" w:rsidP="00943B61">
      <w:pPr>
        <w:pStyle w:val="JuPara"/>
        <w:rPr>
          <w:lang w:val="bg-BG"/>
        </w:rPr>
      </w:pPr>
      <w:r w:rsidRPr="00311D6E">
        <w:fldChar w:fldCharType="begin"/>
      </w:r>
      <w:r w:rsidRPr="006A171C">
        <w:rPr>
          <w:lang w:val="bg-BG"/>
        </w:rPr>
        <w:instrText xml:space="preserve"> </w:instrText>
      </w:r>
      <w:r w:rsidRPr="00311D6E">
        <w:instrText>SEQ</w:instrText>
      </w:r>
      <w:r w:rsidRPr="006A171C">
        <w:rPr>
          <w:lang w:val="bg-BG"/>
        </w:rPr>
        <w:instrText xml:space="preserve"> </w:instrText>
      </w:r>
      <w:r w:rsidRPr="00311D6E">
        <w:instrText>level</w:instrText>
      </w:r>
      <w:r w:rsidRPr="006A171C">
        <w:rPr>
          <w:lang w:val="bg-BG"/>
        </w:rPr>
        <w:instrText>0 \*</w:instrText>
      </w:r>
      <w:r w:rsidRPr="00311D6E">
        <w:instrText>arabic</w:instrText>
      </w:r>
      <w:r w:rsidRPr="006A171C">
        <w:rPr>
          <w:lang w:val="bg-BG"/>
        </w:rPr>
        <w:instrText xml:space="preserve"> </w:instrText>
      </w:r>
      <w:r w:rsidRPr="00311D6E">
        <w:fldChar w:fldCharType="separate"/>
      </w:r>
      <w:r w:rsidR="004B698D" w:rsidRPr="006A171C">
        <w:rPr>
          <w:noProof/>
          <w:lang w:val="bg-BG"/>
        </w:rPr>
        <w:t>50</w:t>
      </w:r>
      <w:r w:rsidRPr="00311D6E">
        <w:fldChar w:fldCharType="end"/>
      </w:r>
      <w:r w:rsidR="0016278E" w:rsidRPr="006A171C">
        <w:rPr>
          <w:lang w:val="bg-BG"/>
        </w:rPr>
        <w:t>.</w:t>
      </w:r>
      <w:r w:rsidR="0016278E" w:rsidRPr="00311D6E">
        <w:t>  </w:t>
      </w:r>
      <w:r w:rsidR="00C70D74" w:rsidRPr="002735D9">
        <w:rPr>
          <w:lang w:val="bg-BG"/>
        </w:rPr>
        <w:t xml:space="preserve">Съдът счита за </w:t>
      </w:r>
      <w:r w:rsidR="00C70D74">
        <w:rPr>
          <w:lang w:val="bg-BG"/>
        </w:rPr>
        <w:t>целесъобразно</w:t>
      </w:r>
      <w:r w:rsidR="00C70D74" w:rsidRPr="002735D9">
        <w:rPr>
          <w:lang w:val="bg-BG"/>
        </w:rPr>
        <w:t xml:space="preserve"> лихвата за забава да </w:t>
      </w:r>
      <w:r w:rsidR="00C70D74">
        <w:rPr>
          <w:lang w:val="bg-BG"/>
        </w:rPr>
        <w:t>с</w:t>
      </w:r>
      <w:r w:rsidR="00C70D74" w:rsidRPr="002735D9">
        <w:rPr>
          <w:lang w:val="bg-BG"/>
        </w:rPr>
        <w:t>е изчисл</w:t>
      </w:r>
      <w:r w:rsidR="00C70D74">
        <w:rPr>
          <w:lang w:val="bg-BG"/>
        </w:rPr>
        <w:t>яв</w:t>
      </w:r>
      <w:r w:rsidR="00C70D74" w:rsidRPr="002735D9">
        <w:rPr>
          <w:lang w:val="bg-BG"/>
        </w:rPr>
        <w:t>а на основата на пределния лихвен процент по заеми на Европейската цент</w:t>
      </w:r>
      <w:r w:rsidR="00C70D74">
        <w:rPr>
          <w:lang w:val="bg-BG"/>
        </w:rPr>
        <w:t>рална банка</w:t>
      </w:r>
      <w:r w:rsidR="00C70D74" w:rsidRPr="002735D9">
        <w:rPr>
          <w:lang w:val="bg-BG"/>
        </w:rPr>
        <w:t xml:space="preserve"> с добавени три процентни пункта</w:t>
      </w:r>
      <w:r w:rsidR="00C70D74">
        <w:rPr>
          <w:lang w:val="bg-BG"/>
        </w:rPr>
        <w:t>.</w:t>
      </w:r>
    </w:p>
    <w:p w:rsidR="0016278E" w:rsidRPr="006A171C" w:rsidRDefault="00C70D74" w:rsidP="009E3D54">
      <w:pPr>
        <w:pStyle w:val="JuHHead"/>
        <w:rPr>
          <w:lang w:val="bg-BG"/>
        </w:rPr>
      </w:pPr>
      <w:r w:rsidRPr="006A171C">
        <w:rPr>
          <w:lang w:val="bg-BG"/>
        </w:rPr>
        <w:lastRenderedPageBreak/>
        <w:t>ПО</w:t>
      </w:r>
      <w:r>
        <w:rPr>
          <w:lang w:val="bg-BG"/>
        </w:rPr>
        <w:t>РАДИ</w:t>
      </w:r>
      <w:r w:rsidRPr="006A171C">
        <w:rPr>
          <w:lang w:val="bg-BG"/>
        </w:rPr>
        <w:t xml:space="preserve"> </w:t>
      </w:r>
      <w:r w:rsidR="00010B60">
        <w:rPr>
          <w:lang w:val="bg-BG"/>
        </w:rPr>
        <w:t>ИЗЛОЖЕНИТЕ</w:t>
      </w:r>
      <w:r w:rsidRPr="006A171C">
        <w:rPr>
          <w:lang w:val="bg-BG"/>
        </w:rPr>
        <w:t xml:space="preserve"> СЪОБРАЖЕНИЯ СЪДЪТ ЕДИНОДУШНО</w:t>
      </w:r>
      <w:r>
        <w:rPr>
          <w:lang w:val="bg-BG"/>
        </w:rPr>
        <w:t>:</w:t>
      </w:r>
    </w:p>
    <w:p w:rsidR="00123998" w:rsidRPr="00414B91" w:rsidRDefault="00123998" w:rsidP="00123998">
      <w:pPr>
        <w:pStyle w:val="JuList"/>
        <w:rPr>
          <w:lang w:val="bg-BG"/>
        </w:rPr>
      </w:pPr>
      <w:r w:rsidRPr="006A171C">
        <w:rPr>
          <w:i/>
          <w:lang w:val="bg-BG"/>
        </w:rPr>
        <w:t>1.</w:t>
      </w:r>
      <w:r w:rsidRPr="0045250F">
        <w:t>  </w:t>
      </w:r>
      <w:r w:rsidR="00C035C7">
        <w:rPr>
          <w:i/>
          <w:lang w:val="bg-BG"/>
        </w:rPr>
        <w:t>Обявява</w:t>
      </w:r>
      <w:r w:rsidR="00C035C7" w:rsidRPr="006A171C">
        <w:rPr>
          <w:lang w:val="bg-BG"/>
        </w:rPr>
        <w:t xml:space="preserve"> </w:t>
      </w:r>
      <w:r w:rsidR="00C035C7">
        <w:rPr>
          <w:lang w:val="bg-BG"/>
        </w:rPr>
        <w:t>за допустим</w:t>
      </w:r>
      <w:r w:rsidR="00414B91">
        <w:rPr>
          <w:lang w:val="bg-BG"/>
        </w:rPr>
        <w:t>и</w:t>
      </w:r>
      <w:r w:rsidR="00C035C7">
        <w:rPr>
          <w:lang w:val="bg-BG"/>
        </w:rPr>
        <w:t xml:space="preserve"> оплакван</w:t>
      </w:r>
      <w:r w:rsidR="00414B91">
        <w:rPr>
          <w:lang w:val="bg-BG"/>
        </w:rPr>
        <w:t>ията</w:t>
      </w:r>
      <w:r w:rsidR="00C035C7">
        <w:rPr>
          <w:lang w:val="bg-BG"/>
        </w:rPr>
        <w:t xml:space="preserve"> относно </w:t>
      </w:r>
      <w:r w:rsidR="00414B91">
        <w:rPr>
          <w:lang w:val="bg-BG"/>
        </w:rPr>
        <w:t>продължителността на наказателните производства за грабеж и незаконно притежание на огнестрелно оръжие, и за убийство</w:t>
      </w:r>
      <w:r w:rsidR="00C035C7">
        <w:rPr>
          <w:lang w:val="bg-BG"/>
        </w:rPr>
        <w:t>, а останалата част от жалбата</w:t>
      </w:r>
      <w:r w:rsidR="00010B60">
        <w:rPr>
          <w:lang w:val="bg-BG"/>
        </w:rPr>
        <w:t xml:space="preserve"> </w:t>
      </w:r>
      <w:r w:rsidR="00C035C7">
        <w:rPr>
          <w:lang w:val="bg-BG"/>
        </w:rPr>
        <w:t>за недопустима</w:t>
      </w:r>
      <w:r w:rsidR="00C035C7" w:rsidRPr="006A171C">
        <w:rPr>
          <w:lang w:val="bg-BG"/>
        </w:rPr>
        <w:t>;</w:t>
      </w:r>
    </w:p>
    <w:p w:rsidR="0016278E" w:rsidRPr="006A171C" w:rsidRDefault="0016278E" w:rsidP="00CE67CB">
      <w:pPr>
        <w:pStyle w:val="JuList"/>
        <w:ind w:left="0" w:firstLine="0"/>
        <w:rPr>
          <w:lang w:val="bg-BG"/>
        </w:rPr>
      </w:pPr>
    </w:p>
    <w:p w:rsidR="00123998" w:rsidRPr="00DA7DC0" w:rsidRDefault="00123998" w:rsidP="00123998">
      <w:pPr>
        <w:pStyle w:val="JuList"/>
        <w:rPr>
          <w:lang w:val="bg-BG"/>
        </w:rPr>
      </w:pPr>
      <w:r w:rsidRPr="006A171C">
        <w:rPr>
          <w:i/>
          <w:lang w:val="bg-BG"/>
        </w:rPr>
        <w:t>2.</w:t>
      </w:r>
      <w:r w:rsidRPr="00123998">
        <w:t> </w:t>
      </w:r>
      <w:r w:rsidRPr="00835244">
        <w:rPr>
          <w:i/>
        </w:rPr>
        <w:t> </w:t>
      </w:r>
      <w:r w:rsidR="00414B91">
        <w:rPr>
          <w:i/>
          <w:lang w:val="bg-BG"/>
        </w:rPr>
        <w:t>Приема</w:t>
      </w:r>
      <w:r w:rsidR="00414B91">
        <w:rPr>
          <w:lang w:val="bg-BG"/>
        </w:rPr>
        <w:t>, че е налице нарушение на член </w:t>
      </w:r>
      <w:r w:rsidR="005F6A60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="005F6A60" w:rsidRPr="005F6A60">
        <w:rPr>
          <w:lang w:val="bg-BG"/>
        </w:rPr>
        <w:t>6 § 1</w:t>
      </w:r>
      <w:r w:rsidR="005F6A60">
        <w:rPr>
          <w:lang w:val="bg-BG"/>
        </w:rPr>
        <w:t xml:space="preserve"> </w:t>
      </w:r>
      <w:r w:rsidR="00414B91" w:rsidRPr="005F6A60">
        <w:t>от</w:t>
      </w:r>
      <w:r w:rsidR="00414B91">
        <w:rPr>
          <w:lang w:val="bg-BG"/>
        </w:rPr>
        <w:t xml:space="preserve"> Конвенцията </w:t>
      </w:r>
      <w:r w:rsidR="00DA7DC0">
        <w:rPr>
          <w:lang w:val="bg-BG"/>
        </w:rPr>
        <w:t>поради прекомерната продължителност на двете наказателни производства срещу жалбоподателя;</w:t>
      </w:r>
    </w:p>
    <w:p w:rsidR="00123998" w:rsidRPr="006A171C" w:rsidRDefault="00123998" w:rsidP="00123998">
      <w:pPr>
        <w:pStyle w:val="JuList"/>
        <w:ind w:left="0" w:firstLine="0"/>
        <w:rPr>
          <w:lang w:val="bg-BG"/>
        </w:rPr>
      </w:pPr>
    </w:p>
    <w:p w:rsidR="00123998" w:rsidRPr="00215E05" w:rsidRDefault="009F1FDF" w:rsidP="00123998">
      <w:pPr>
        <w:pStyle w:val="JuList"/>
        <w:rPr>
          <w:i/>
          <w:lang w:val="bg-BG"/>
        </w:rPr>
      </w:pPr>
      <w:r w:rsidRPr="00215E05">
        <w:rPr>
          <w:i/>
          <w:lang w:val="bg-BG"/>
        </w:rPr>
        <w:t>3.</w:t>
      </w:r>
      <w:r>
        <w:rPr>
          <w:i/>
        </w:rPr>
        <w:t>  </w:t>
      </w:r>
      <w:r w:rsidR="00DA7DC0">
        <w:rPr>
          <w:i/>
          <w:lang w:val="bg-BG"/>
        </w:rPr>
        <w:t>Постановява:</w:t>
      </w:r>
    </w:p>
    <w:p w:rsidR="00123998" w:rsidRPr="00446677" w:rsidRDefault="003074C5" w:rsidP="00584B71">
      <w:pPr>
        <w:pStyle w:val="JuLista"/>
        <w:rPr>
          <w:lang w:val="bg-BG"/>
        </w:rPr>
      </w:pPr>
      <w:r w:rsidRPr="00215E05">
        <w:rPr>
          <w:lang w:val="bg-BG"/>
        </w:rPr>
        <w:t>(</w:t>
      </w:r>
      <w:r w:rsidR="00DB6327">
        <w:rPr>
          <w:lang w:val="bg-BG"/>
        </w:rPr>
        <w:t>а</w:t>
      </w:r>
      <w:r w:rsidR="00123998" w:rsidRPr="00215E05">
        <w:rPr>
          <w:lang w:val="bg-BG"/>
        </w:rPr>
        <w:t>)</w:t>
      </w:r>
      <w:r w:rsidR="00123998">
        <w:t> </w:t>
      </w:r>
      <w:r w:rsidR="00DA7DC0" w:rsidRPr="00420DD4">
        <w:rPr>
          <w:lang w:val="bg-BG"/>
        </w:rPr>
        <w:t xml:space="preserve">ответната държава да заплати на </w:t>
      </w:r>
      <w:r w:rsidR="00DA7DC0">
        <w:rPr>
          <w:lang w:val="bg-BG"/>
        </w:rPr>
        <w:t>жалбоподател</w:t>
      </w:r>
      <w:r w:rsidR="00446677">
        <w:rPr>
          <w:lang w:val="bg-BG"/>
        </w:rPr>
        <w:t>я</w:t>
      </w:r>
      <w:r w:rsidR="00DA7DC0">
        <w:rPr>
          <w:lang w:val="bg-BG"/>
        </w:rPr>
        <w:t xml:space="preserve"> </w:t>
      </w:r>
      <w:r w:rsidR="00DA7DC0" w:rsidRPr="00605DB4">
        <w:rPr>
          <w:lang w:val="bg-BG"/>
        </w:rPr>
        <w:t xml:space="preserve">в </w:t>
      </w:r>
      <w:r w:rsidR="00446677">
        <w:rPr>
          <w:lang w:val="bg-BG"/>
        </w:rPr>
        <w:t xml:space="preserve">тримесечен </w:t>
      </w:r>
      <w:r w:rsidR="00DA7DC0" w:rsidRPr="00605DB4">
        <w:rPr>
          <w:lang w:val="bg-BG"/>
        </w:rPr>
        <w:t xml:space="preserve">срок </w:t>
      </w:r>
      <w:r w:rsidR="00DA7DC0" w:rsidRPr="005D7BFE">
        <w:rPr>
          <w:lang w:val="bg-BG"/>
        </w:rPr>
        <w:t>€</w:t>
      </w:r>
      <w:r w:rsidR="00DA7DC0">
        <w:rPr>
          <w:lang w:val="bg-BG"/>
        </w:rPr>
        <w:t> </w:t>
      </w:r>
      <w:r w:rsidR="00446677">
        <w:rPr>
          <w:lang w:val="bg-BG"/>
        </w:rPr>
        <w:t>6</w:t>
      </w:r>
      <w:r w:rsidR="00DA7DC0">
        <w:rPr>
          <w:lang w:val="bg-BG"/>
        </w:rPr>
        <w:t> </w:t>
      </w:r>
      <w:r w:rsidR="00446677">
        <w:rPr>
          <w:lang w:val="bg-BG"/>
        </w:rPr>
        <w:t>5</w:t>
      </w:r>
      <w:r w:rsidR="00DA7DC0">
        <w:rPr>
          <w:lang w:val="bg-BG"/>
        </w:rPr>
        <w:t>00 (</w:t>
      </w:r>
      <w:r w:rsidR="00446677">
        <w:rPr>
          <w:lang w:val="bg-BG"/>
        </w:rPr>
        <w:t>шест</w:t>
      </w:r>
      <w:r w:rsidR="00DA7DC0">
        <w:rPr>
          <w:lang w:val="bg-BG"/>
        </w:rPr>
        <w:t xml:space="preserve"> хиляди</w:t>
      </w:r>
      <w:r w:rsidR="00446677">
        <w:rPr>
          <w:lang w:val="bg-BG"/>
        </w:rPr>
        <w:t xml:space="preserve"> и петстотин</w:t>
      </w:r>
      <w:r w:rsidR="00DA7DC0">
        <w:rPr>
          <w:lang w:val="bg-BG"/>
        </w:rPr>
        <w:t xml:space="preserve"> евро) за неимуществени вреди </w:t>
      </w:r>
      <w:r w:rsidR="00DA7DC0" w:rsidRPr="00A80415">
        <w:rPr>
          <w:color w:val="000000"/>
          <w:lang w:val="bg-BG"/>
        </w:rPr>
        <w:t>плюс евентуално платимите налози</w:t>
      </w:r>
      <w:r w:rsidR="00DA7DC0">
        <w:rPr>
          <w:color w:val="000000"/>
          <w:lang w:val="bg-BG"/>
        </w:rPr>
        <w:t xml:space="preserve"> </w:t>
      </w:r>
      <w:r w:rsidR="00DA7DC0" w:rsidRPr="00420DD4">
        <w:rPr>
          <w:lang w:val="bg-BG"/>
        </w:rPr>
        <w:t>в левова равностойност</w:t>
      </w:r>
      <w:r w:rsidR="00DA7DC0">
        <w:rPr>
          <w:lang w:val="bg-BG"/>
        </w:rPr>
        <w:t xml:space="preserve"> по курса</w:t>
      </w:r>
      <w:r w:rsidR="00DA7DC0" w:rsidRPr="00420DD4">
        <w:rPr>
          <w:lang w:val="bg-BG"/>
        </w:rPr>
        <w:t xml:space="preserve"> към датата на плащането</w:t>
      </w:r>
      <w:r w:rsidR="00DA7DC0" w:rsidRPr="00215E05">
        <w:rPr>
          <w:lang w:val="bg-BG"/>
        </w:rPr>
        <w:t>;</w:t>
      </w:r>
    </w:p>
    <w:p w:rsidR="00123998" w:rsidRPr="00C035C7" w:rsidRDefault="00123998" w:rsidP="00584B71">
      <w:pPr>
        <w:pStyle w:val="JuLista"/>
        <w:rPr>
          <w:lang w:val="bg-BG"/>
        </w:rPr>
      </w:pPr>
      <w:r w:rsidRPr="006A171C">
        <w:rPr>
          <w:lang w:val="bg-BG"/>
        </w:rPr>
        <w:t>(</w:t>
      </w:r>
      <w:r w:rsidR="00DB6327">
        <w:rPr>
          <w:lang w:val="bg-BG"/>
        </w:rPr>
        <w:t>б</w:t>
      </w:r>
      <w:r w:rsidRPr="006A171C">
        <w:rPr>
          <w:lang w:val="bg-BG"/>
        </w:rPr>
        <w:t>)</w:t>
      </w:r>
      <w:r w:rsidRPr="00152FC8">
        <w:t>  </w:t>
      </w:r>
      <w:r w:rsidR="00C035C7" w:rsidRPr="00103B61">
        <w:rPr>
          <w:lang w:val="bg-BG"/>
        </w:rPr>
        <w:t>след изтичане на горе</w:t>
      </w:r>
      <w:r w:rsidR="00C035C7">
        <w:rPr>
          <w:lang w:val="bg-BG"/>
        </w:rPr>
        <w:t>посоче</w:t>
      </w:r>
      <w:r w:rsidR="00C035C7" w:rsidRPr="00103B61">
        <w:rPr>
          <w:lang w:val="bg-BG"/>
        </w:rPr>
        <w:t xml:space="preserve">ния тримесечен срок до </w:t>
      </w:r>
      <w:r w:rsidR="00C035C7">
        <w:rPr>
          <w:lang w:val="bg-BG"/>
        </w:rPr>
        <w:t>извършване на раз</w:t>
      </w:r>
      <w:r w:rsidR="00C035C7" w:rsidRPr="00103B61">
        <w:rPr>
          <w:lang w:val="bg-BG"/>
        </w:rPr>
        <w:t>плащането върху горн</w:t>
      </w:r>
      <w:r w:rsidR="00C035C7">
        <w:rPr>
          <w:lang w:val="bg-BG"/>
        </w:rPr>
        <w:t>и</w:t>
      </w:r>
      <w:r w:rsidR="00C035C7" w:rsidRPr="00103B61">
        <w:rPr>
          <w:lang w:val="bg-BG"/>
        </w:rPr>
        <w:t>т</w:t>
      </w:r>
      <w:r w:rsidR="00C035C7">
        <w:rPr>
          <w:lang w:val="bg-BG"/>
        </w:rPr>
        <w:t>е</w:t>
      </w:r>
      <w:r w:rsidR="00C035C7" w:rsidRPr="00103B61">
        <w:rPr>
          <w:lang w:val="bg-BG"/>
        </w:rPr>
        <w:t xml:space="preserve"> сум</w:t>
      </w:r>
      <w:r w:rsidR="00C035C7">
        <w:rPr>
          <w:lang w:val="bg-BG"/>
        </w:rPr>
        <w:t>и</w:t>
      </w:r>
      <w:r w:rsidR="00C035C7" w:rsidRPr="00103B61">
        <w:rPr>
          <w:lang w:val="bg-BG"/>
        </w:rPr>
        <w:t xml:space="preserve"> </w:t>
      </w:r>
      <w:r w:rsidR="00C035C7">
        <w:rPr>
          <w:lang w:val="bg-BG"/>
        </w:rPr>
        <w:t>се</w:t>
      </w:r>
      <w:r w:rsidR="00C035C7" w:rsidRPr="00103B61">
        <w:rPr>
          <w:lang w:val="bg-BG"/>
        </w:rPr>
        <w:t xml:space="preserve"> дължи </w:t>
      </w:r>
      <w:r w:rsidR="00C035C7">
        <w:rPr>
          <w:lang w:val="bg-BG"/>
        </w:rPr>
        <w:t>проста</w:t>
      </w:r>
      <w:r w:rsidR="00C035C7" w:rsidRPr="00103B61">
        <w:rPr>
          <w:lang w:val="bg-BG"/>
        </w:rPr>
        <w:t xml:space="preserve"> лихва в размер, равен на пределния лихвен процент по заеми на Европейската централна банка за периода на забава, </w:t>
      </w:r>
      <w:r w:rsidR="00C035C7">
        <w:rPr>
          <w:lang w:val="bg-BG"/>
        </w:rPr>
        <w:t>плюс</w:t>
      </w:r>
      <w:r w:rsidR="00C035C7" w:rsidRPr="00103B61">
        <w:rPr>
          <w:lang w:val="bg-BG"/>
        </w:rPr>
        <w:t xml:space="preserve"> три процентни пункта</w:t>
      </w:r>
      <w:r w:rsidR="00C035C7" w:rsidRPr="006A171C">
        <w:rPr>
          <w:lang w:val="bg-BG"/>
        </w:rPr>
        <w:t>;</w:t>
      </w:r>
    </w:p>
    <w:p w:rsidR="00123998" w:rsidRPr="006A171C" w:rsidRDefault="00123998" w:rsidP="00123998">
      <w:pPr>
        <w:pStyle w:val="JuLista"/>
        <w:rPr>
          <w:lang w:val="bg-BG"/>
        </w:rPr>
      </w:pPr>
    </w:p>
    <w:p w:rsidR="00146CC5" w:rsidRPr="00C035C7" w:rsidRDefault="00D62225" w:rsidP="00D62225">
      <w:pPr>
        <w:pStyle w:val="JuList"/>
        <w:rPr>
          <w:lang w:val="bg-BG"/>
        </w:rPr>
      </w:pPr>
      <w:r w:rsidRPr="006A171C">
        <w:rPr>
          <w:i/>
          <w:lang w:val="bg-BG"/>
        </w:rPr>
        <w:t>4.</w:t>
      </w:r>
      <w:r>
        <w:rPr>
          <w:i/>
        </w:rPr>
        <w:t>  </w:t>
      </w:r>
      <w:r w:rsidR="00C035C7" w:rsidRPr="00D84ECB">
        <w:rPr>
          <w:i/>
          <w:lang w:val="bg-BG"/>
        </w:rPr>
        <w:t>Отхвърля</w:t>
      </w:r>
      <w:r w:rsidR="00C035C7">
        <w:rPr>
          <w:i/>
          <w:lang w:val="bg-BG"/>
        </w:rPr>
        <w:t xml:space="preserve"> </w:t>
      </w:r>
      <w:r w:rsidR="00C035C7" w:rsidRPr="00D84ECB">
        <w:rPr>
          <w:lang w:val="bg-BG"/>
        </w:rPr>
        <w:t>останалата</w:t>
      </w:r>
      <w:r w:rsidR="00C035C7">
        <w:rPr>
          <w:lang w:val="bg-BG"/>
        </w:rPr>
        <w:t xml:space="preserve"> </w:t>
      </w:r>
      <w:r w:rsidR="00C035C7" w:rsidRPr="00D84ECB">
        <w:rPr>
          <w:lang w:val="bg-BG"/>
        </w:rPr>
        <w:t>част</w:t>
      </w:r>
      <w:r w:rsidR="00C035C7">
        <w:rPr>
          <w:lang w:val="bg-BG"/>
        </w:rPr>
        <w:t xml:space="preserve"> </w:t>
      </w:r>
      <w:r w:rsidR="00C035C7" w:rsidRPr="00D84ECB">
        <w:rPr>
          <w:lang w:val="bg-BG"/>
        </w:rPr>
        <w:t>от</w:t>
      </w:r>
      <w:r w:rsidR="00C035C7">
        <w:rPr>
          <w:lang w:val="bg-BG"/>
        </w:rPr>
        <w:t xml:space="preserve"> исковата претенция на жалбоподателя </w:t>
      </w:r>
      <w:r w:rsidR="00C035C7" w:rsidRPr="00D84ECB">
        <w:rPr>
          <w:lang w:val="bg-BG"/>
        </w:rPr>
        <w:t>за</w:t>
      </w:r>
      <w:r w:rsidR="00C035C7">
        <w:rPr>
          <w:lang w:val="bg-BG"/>
        </w:rPr>
        <w:t xml:space="preserve"> </w:t>
      </w:r>
      <w:r w:rsidR="00C035C7" w:rsidRPr="00D84ECB">
        <w:rPr>
          <w:lang w:val="bg-BG"/>
        </w:rPr>
        <w:t>справедливо</w:t>
      </w:r>
      <w:r w:rsidR="00C035C7">
        <w:rPr>
          <w:lang w:val="bg-BG"/>
        </w:rPr>
        <w:t xml:space="preserve"> </w:t>
      </w:r>
      <w:r w:rsidR="00C035C7" w:rsidRPr="00D84ECB">
        <w:rPr>
          <w:lang w:val="bg-BG"/>
        </w:rPr>
        <w:t>обезщетение.</w:t>
      </w:r>
    </w:p>
    <w:p w:rsidR="00123998" w:rsidRPr="00BE2FE7" w:rsidRDefault="00BE2FE7" w:rsidP="00123998">
      <w:pPr>
        <w:pStyle w:val="JuParaLast"/>
        <w:rPr>
          <w:lang w:val="bg-BG"/>
        </w:rPr>
      </w:pPr>
      <w:r w:rsidRPr="00D86A93">
        <w:rPr>
          <w:lang w:val="bg-BG"/>
        </w:rPr>
        <w:t xml:space="preserve">Изготвено на английски език и оповестено в писмен вид на </w:t>
      </w:r>
      <w:r>
        <w:rPr>
          <w:lang w:val="bg-BG"/>
        </w:rPr>
        <w:t>24</w:t>
      </w:r>
      <w:r w:rsidRPr="00D86A93">
        <w:rPr>
          <w:lang w:val="bg-BG"/>
        </w:rPr>
        <w:t xml:space="preserve"> </w:t>
      </w:r>
      <w:r>
        <w:rPr>
          <w:lang w:val="bg-BG"/>
        </w:rPr>
        <w:t>февруари</w:t>
      </w:r>
      <w:r w:rsidRPr="00D86A93">
        <w:rPr>
          <w:lang w:val="bg-BG"/>
        </w:rPr>
        <w:t xml:space="preserve"> 20</w:t>
      </w:r>
      <w:r>
        <w:rPr>
          <w:lang w:val="bg-BG"/>
        </w:rPr>
        <w:t>11 г.</w:t>
      </w:r>
      <w:r w:rsidRPr="00D86A93">
        <w:rPr>
          <w:lang w:val="bg-BG"/>
        </w:rPr>
        <w:t xml:space="preserve"> в съответствие с член</w:t>
      </w:r>
      <w:r>
        <w:rPr>
          <w:lang w:val="bg-BG"/>
        </w:rPr>
        <w:t> </w:t>
      </w:r>
      <w:r w:rsidRPr="00D86A93">
        <w:rPr>
          <w:lang w:val="bg-BG"/>
        </w:rPr>
        <w:t>77</w:t>
      </w:r>
      <w:r>
        <w:rPr>
          <w:lang w:val="bg-BG"/>
        </w:rPr>
        <w:t> </w:t>
      </w:r>
      <w:r w:rsidRPr="006A171C">
        <w:rPr>
          <w:lang w:val="bg-BG"/>
        </w:rPr>
        <w:t>§§</w:t>
      </w:r>
      <w:r>
        <w:rPr>
          <w:lang w:val="bg-BG"/>
        </w:rPr>
        <w:t> </w:t>
      </w:r>
      <w:r w:rsidRPr="006A171C">
        <w:rPr>
          <w:lang w:val="bg-BG"/>
        </w:rPr>
        <w:t>2</w:t>
      </w:r>
      <w:r w:rsidRPr="00D86A93">
        <w:rPr>
          <w:lang w:val="bg-BG"/>
        </w:rPr>
        <w:t xml:space="preserve"> и 3 от Правилника на Съда</w:t>
      </w:r>
      <w:r>
        <w:rPr>
          <w:lang w:val="bg-BG"/>
        </w:rPr>
        <w:t>.</w:t>
      </w:r>
    </w:p>
    <w:p w:rsidR="00F71A6A" w:rsidRPr="006A171C" w:rsidRDefault="001B00FC" w:rsidP="009F1FDF">
      <w:pPr>
        <w:pStyle w:val="JuSigned"/>
        <w:keepNext/>
        <w:keepLines/>
        <w:tabs>
          <w:tab w:val="clear" w:pos="6407"/>
          <w:tab w:val="center" w:pos="5984"/>
        </w:tabs>
        <w:rPr>
          <w:lang w:val="bg-BG"/>
        </w:rPr>
      </w:pPr>
      <w:r w:rsidRPr="006A171C">
        <w:rPr>
          <w:lang w:val="bg-BG"/>
        </w:rPr>
        <w:tab/>
      </w:r>
      <w:r w:rsidR="00BE2FE7" w:rsidRPr="0091455C">
        <w:rPr>
          <w:spacing w:val="-2"/>
          <w:lang w:val="bg-BG"/>
        </w:rPr>
        <w:t>Стив</w:t>
      </w:r>
      <w:r w:rsidR="00BE2FE7" w:rsidRPr="00EA7EA1">
        <w:rPr>
          <w:spacing w:val="-2"/>
          <w:lang w:val="bg-BG"/>
        </w:rPr>
        <w:t>ън Филипс</w:t>
      </w:r>
      <w:r w:rsidR="00BE2FE7" w:rsidRPr="006A171C">
        <w:rPr>
          <w:lang w:val="bg-BG"/>
        </w:rPr>
        <w:tab/>
      </w:r>
      <w:r w:rsidR="00BE2FE7" w:rsidRPr="007404E8">
        <w:rPr>
          <w:spacing w:val="-2"/>
          <w:lang w:val="bg-BG"/>
        </w:rPr>
        <w:t>Миряна Лазарова Трайковска</w:t>
      </w:r>
      <w:r w:rsidR="000C17A2" w:rsidRPr="006A171C">
        <w:rPr>
          <w:lang w:val="bg-BG"/>
        </w:rPr>
        <w:tab/>
      </w:r>
      <w:r w:rsidR="00BE2FE7" w:rsidRPr="00D84ECB">
        <w:rPr>
          <w:lang w:val="bg-BG"/>
        </w:rPr>
        <w:t>Заместник</w:t>
      </w:r>
      <w:r w:rsidR="00010B60">
        <w:rPr>
          <w:lang w:val="bg-BG"/>
        </w:rPr>
        <w:t>-</w:t>
      </w:r>
      <w:r w:rsidR="00BE2FE7" w:rsidRPr="00D84ECB">
        <w:rPr>
          <w:lang w:val="bg-BG"/>
        </w:rPr>
        <w:t>секретар</w:t>
      </w:r>
      <w:r w:rsidR="00BE2FE7">
        <w:rPr>
          <w:lang w:val="bg-BG"/>
        </w:rPr>
        <w:t xml:space="preserve"> </w:t>
      </w:r>
      <w:r w:rsidR="00BE2FE7" w:rsidRPr="00D84ECB">
        <w:rPr>
          <w:lang w:val="bg-BG"/>
        </w:rPr>
        <w:t>на</w:t>
      </w:r>
      <w:r w:rsidR="00BE2FE7">
        <w:rPr>
          <w:lang w:val="bg-BG"/>
        </w:rPr>
        <w:t xml:space="preserve"> О</w:t>
      </w:r>
      <w:r w:rsidR="00BE2FE7" w:rsidRPr="00D84ECB">
        <w:rPr>
          <w:lang w:val="bg-BG"/>
        </w:rPr>
        <w:t>тделението</w:t>
      </w:r>
      <w:r w:rsidR="00BE2FE7" w:rsidRPr="00D84ECB">
        <w:rPr>
          <w:lang w:val="bg-BG"/>
        </w:rPr>
        <w:tab/>
        <w:t>Председател</w:t>
      </w:r>
    </w:p>
    <w:sectPr w:rsidR="00F71A6A" w:rsidRPr="006A171C" w:rsidSect="00B31784">
      <w:headerReference w:type="even" r:id="rId13"/>
      <w:headerReference w:type="default" r:id="rId14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31D" w:rsidRDefault="003E031D">
      <w:r>
        <w:separator/>
      </w:r>
    </w:p>
  </w:endnote>
  <w:endnote w:type="continuationSeparator" w:id="0">
    <w:p w:rsidR="003E031D" w:rsidRDefault="003E0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5F8" w:rsidRDefault="00F335F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5F8" w:rsidRDefault="00F335F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002" w:rsidRPr="00150BFA" w:rsidRDefault="00A74A76" w:rsidP="00B31784">
    <w:pPr>
      <w:jc w:val="center"/>
      <w:rPr>
        <w:sz w:val="4"/>
        <w:szCs w:val="4"/>
      </w:rPr>
    </w:pPr>
    <w:r w:rsidRPr="0073062A">
      <w:rPr>
        <w:noProof/>
        <w:sz w:val="4"/>
        <w:szCs w:val="4"/>
        <w:lang w:val="bg-BG" w:eastAsia="bg-BG"/>
      </w:rPr>
      <w:drawing>
        <wp:inline distT="0" distB="0" distL="0" distR="0">
          <wp:extent cx="685800" cy="419100"/>
          <wp:effectExtent l="0" t="0" r="0" b="0"/>
          <wp:docPr id="2" name="Picture 2" descr="DocFooter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cFooter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7002" w:rsidRDefault="00E570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31D" w:rsidRDefault="003E031D">
      <w:r>
        <w:separator/>
      </w:r>
    </w:p>
  </w:footnote>
  <w:footnote w:type="continuationSeparator" w:id="0">
    <w:p w:rsidR="003E031D" w:rsidRDefault="003E0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5F8" w:rsidRDefault="00F335F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002" w:rsidRDefault="00E57002" w:rsidP="00B31784">
    <w:pPr>
      <w:pStyle w:val="Ju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002" w:rsidRPr="00C00F0F" w:rsidRDefault="00A74A76">
    <w:pPr>
      <w:pStyle w:val="Header"/>
      <w:jc w:val="center"/>
      <w:rPr>
        <w:sz w:val="4"/>
        <w:szCs w:val="4"/>
      </w:rPr>
    </w:pPr>
    <w:r w:rsidRPr="0073062A">
      <w:rPr>
        <w:noProof/>
        <w:sz w:val="4"/>
        <w:szCs w:val="4"/>
        <w:lang w:val="bg-BG" w:eastAsia="bg-BG"/>
      </w:rPr>
      <w:drawing>
        <wp:inline distT="0" distB="0" distL="0" distR="0">
          <wp:extent cx="4099560" cy="2087880"/>
          <wp:effectExtent l="0" t="0" r="0" b="0"/>
          <wp:docPr id="1" name="Picture 1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9560" cy="2087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7002" w:rsidRDefault="00E57002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002" w:rsidRDefault="00E57002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23507">
      <w:rPr>
        <w:rStyle w:val="PageNumber"/>
        <w:noProof/>
      </w:rPr>
      <w:t>8</w:t>
    </w:r>
    <w:r>
      <w:rPr>
        <w:rStyle w:val="PageNumber"/>
      </w:rPr>
      <w:fldChar w:fldCharType="end"/>
    </w:r>
    <w:r>
      <w:tab/>
    </w:r>
    <w:r>
      <w:rPr>
        <w:lang w:val="bg-BG"/>
      </w:rPr>
      <w:t>РЕШЕНИЕ ДЕЛОВ СРЕЩУ БЪЛГАРИЯ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002" w:rsidRDefault="00E57002">
    <w:pPr>
      <w:pStyle w:val="JuHeader"/>
    </w:pPr>
    <w:r>
      <w:tab/>
    </w:r>
    <w:r>
      <w:rPr>
        <w:lang w:val="bg-BG"/>
      </w:rPr>
      <w:t>РЕШЕНИЕ ДЕЛОВ СРЕЩУ 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23507">
      <w:rPr>
        <w:rStyle w:val="PageNumber"/>
        <w:noProof/>
      </w:rPr>
      <w:t>9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EE8A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630F24"/>
    <w:multiLevelType w:val="hybridMultilevel"/>
    <w:tmpl w:val="0C520D84"/>
    <w:lvl w:ilvl="0" w:tplc="942A7702">
      <w:start w:val="2"/>
      <w:numFmt w:val="upperLetter"/>
      <w:lvlText w:val="%1."/>
      <w:lvlJc w:val="left"/>
      <w:pPr>
        <w:tabs>
          <w:tab w:val="num" w:pos="592"/>
        </w:tabs>
        <w:ind w:left="5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12"/>
        </w:tabs>
        <w:ind w:left="131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32"/>
        </w:tabs>
        <w:ind w:left="203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52"/>
        </w:tabs>
        <w:ind w:left="275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72"/>
        </w:tabs>
        <w:ind w:left="347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92"/>
        </w:tabs>
        <w:ind w:left="419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12"/>
        </w:tabs>
        <w:ind w:left="491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32"/>
        </w:tabs>
        <w:ind w:left="563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52"/>
        </w:tabs>
        <w:ind w:left="6352" w:hanging="180"/>
      </w:pPr>
    </w:lvl>
  </w:abstractNum>
  <w:abstractNum w:abstractNumId="2">
    <w:nsid w:val="52E72A93"/>
    <w:multiLevelType w:val="hybridMultilevel"/>
    <w:tmpl w:val="D8FA86A4"/>
    <w:lvl w:ilvl="0" w:tplc="2500CE66">
      <w:start w:val="2"/>
      <w:numFmt w:val="decimal"/>
      <w:lvlText w:val="%1."/>
      <w:lvlJc w:val="left"/>
      <w:pPr>
        <w:tabs>
          <w:tab w:val="num" w:pos="791"/>
        </w:tabs>
        <w:ind w:left="79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3">
    <w:nsid w:val="53F9359E"/>
    <w:multiLevelType w:val="hybridMultilevel"/>
    <w:tmpl w:val="A498FBAC"/>
    <w:lvl w:ilvl="0" w:tplc="B8288924">
      <w:start w:val="2"/>
      <w:numFmt w:val="decimal"/>
      <w:lvlText w:val="%1."/>
      <w:lvlJc w:val="left"/>
      <w:pPr>
        <w:tabs>
          <w:tab w:val="num" w:pos="791"/>
        </w:tabs>
        <w:ind w:left="79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4">
    <w:nsid w:val="546B46E8"/>
    <w:multiLevelType w:val="hybridMultilevel"/>
    <w:tmpl w:val="BFEAFC56"/>
    <w:lvl w:ilvl="0" w:tplc="884A26F4">
      <w:start w:val="3"/>
      <w:numFmt w:val="decimal"/>
      <w:lvlText w:val="%1."/>
      <w:lvlJc w:val="left"/>
      <w:pPr>
        <w:tabs>
          <w:tab w:val="num" w:pos="791"/>
        </w:tabs>
        <w:ind w:left="79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5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>
    <w:nsid w:val="7B6B1379"/>
    <w:multiLevelType w:val="hybridMultilevel"/>
    <w:tmpl w:val="7794C7C2"/>
    <w:lvl w:ilvl="0" w:tplc="C424346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BE6CBD"/>
    <w:multiLevelType w:val="hybridMultilevel"/>
    <w:tmpl w:val="5B122094"/>
    <w:lvl w:ilvl="0" w:tplc="4FDAD2AA">
      <w:start w:val="1"/>
      <w:numFmt w:val="decimal"/>
      <w:pStyle w:val="AppQuestion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evenAndOddHeaders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ETRANSMISSION" w:val=" "/>
    <w:docVar w:name="L4_1Annex" w:val="0"/>
    <w:docVar w:name="L4_1Anonymity" w:val="0"/>
    <w:docVar w:name="SignForeName" w:val="0"/>
  </w:docVars>
  <w:rsids>
    <w:rsidRoot w:val="00311D6E"/>
    <w:rsid w:val="0000143E"/>
    <w:rsid w:val="000027C6"/>
    <w:rsid w:val="00010B60"/>
    <w:rsid w:val="00015B7F"/>
    <w:rsid w:val="00015F40"/>
    <w:rsid w:val="00020AE7"/>
    <w:rsid w:val="00021132"/>
    <w:rsid w:val="00021550"/>
    <w:rsid w:val="00023278"/>
    <w:rsid w:val="000336A4"/>
    <w:rsid w:val="00044227"/>
    <w:rsid w:val="00046A4A"/>
    <w:rsid w:val="0005376F"/>
    <w:rsid w:val="00057E69"/>
    <w:rsid w:val="000605F7"/>
    <w:rsid w:val="00060F80"/>
    <w:rsid w:val="000620F4"/>
    <w:rsid w:val="000621E9"/>
    <w:rsid w:val="00072D28"/>
    <w:rsid w:val="0008422F"/>
    <w:rsid w:val="00096089"/>
    <w:rsid w:val="00096909"/>
    <w:rsid w:val="00096CC0"/>
    <w:rsid w:val="0009749C"/>
    <w:rsid w:val="000A3611"/>
    <w:rsid w:val="000A6F4A"/>
    <w:rsid w:val="000B00C8"/>
    <w:rsid w:val="000B4D2A"/>
    <w:rsid w:val="000C09DC"/>
    <w:rsid w:val="000C17A2"/>
    <w:rsid w:val="000C1F78"/>
    <w:rsid w:val="000C2925"/>
    <w:rsid w:val="000C5E5D"/>
    <w:rsid w:val="000D1298"/>
    <w:rsid w:val="000E3B9F"/>
    <w:rsid w:val="000E7BBE"/>
    <w:rsid w:val="000F0A18"/>
    <w:rsid w:val="00103204"/>
    <w:rsid w:val="00105267"/>
    <w:rsid w:val="0010578F"/>
    <w:rsid w:val="00105F83"/>
    <w:rsid w:val="001100E4"/>
    <w:rsid w:val="00110F02"/>
    <w:rsid w:val="00112467"/>
    <w:rsid w:val="001162F9"/>
    <w:rsid w:val="00123998"/>
    <w:rsid w:val="00125397"/>
    <w:rsid w:val="00134371"/>
    <w:rsid w:val="0014070C"/>
    <w:rsid w:val="0014299A"/>
    <w:rsid w:val="0014680A"/>
    <w:rsid w:val="00146CC5"/>
    <w:rsid w:val="001535E8"/>
    <w:rsid w:val="00153B4A"/>
    <w:rsid w:val="0016278E"/>
    <w:rsid w:val="00164529"/>
    <w:rsid w:val="00164CC2"/>
    <w:rsid w:val="00167C43"/>
    <w:rsid w:val="0017226A"/>
    <w:rsid w:val="00172644"/>
    <w:rsid w:val="00191D42"/>
    <w:rsid w:val="001A3710"/>
    <w:rsid w:val="001A4AE9"/>
    <w:rsid w:val="001B00FC"/>
    <w:rsid w:val="001B0512"/>
    <w:rsid w:val="001B117B"/>
    <w:rsid w:val="001B464C"/>
    <w:rsid w:val="001B7E1C"/>
    <w:rsid w:val="001D03D4"/>
    <w:rsid w:val="001D2996"/>
    <w:rsid w:val="001E0809"/>
    <w:rsid w:val="001E2D79"/>
    <w:rsid w:val="001F1BB9"/>
    <w:rsid w:val="001F27AD"/>
    <w:rsid w:val="001F5EF5"/>
    <w:rsid w:val="00213525"/>
    <w:rsid w:val="002139C3"/>
    <w:rsid w:val="0021469D"/>
    <w:rsid w:val="00215E05"/>
    <w:rsid w:val="00230862"/>
    <w:rsid w:val="002342CF"/>
    <w:rsid w:val="0024414D"/>
    <w:rsid w:val="002458BB"/>
    <w:rsid w:val="00246046"/>
    <w:rsid w:val="0025209B"/>
    <w:rsid w:val="00252368"/>
    <w:rsid w:val="00253687"/>
    <w:rsid w:val="00257304"/>
    <w:rsid w:val="00270F60"/>
    <w:rsid w:val="00273BB8"/>
    <w:rsid w:val="00276CF0"/>
    <w:rsid w:val="00282311"/>
    <w:rsid w:val="00283019"/>
    <w:rsid w:val="00283428"/>
    <w:rsid w:val="00284A28"/>
    <w:rsid w:val="00287E2D"/>
    <w:rsid w:val="00291D30"/>
    <w:rsid w:val="00293BD7"/>
    <w:rsid w:val="002A2AFC"/>
    <w:rsid w:val="002A69EC"/>
    <w:rsid w:val="002B10E4"/>
    <w:rsid w:val="002B21DF"/>
    <w:rsid w:val="002B2DC6"/>
    <w:rsid w:val="002B3282"/>
    <w:rsid w:val="002B33E0"/>
    <w:rsid w:val="002C0AF2"/>
    <w:rsid w:val="002C637F"/>
    <w:rsid w:val="002C76EA"/>
    <w:rsid w:val="002D3A5F"/>
    <w:rsid w:val="002D6269"/>
    <w:rsid w:val="002E4EB9"/>
    <w:rsid w:val="002F3B14"/>
    <w:rsid w:val="002F5EE8"/>
    <w:rsid w:val="002F7E54"/>
    <w:rsid w:val="00300753"/>
    <w:rsid w:val="003074C5"/>
    <w:rsid w:val="00307A33"/>
    <w:rsid w:val="00310CD6"/>
    <w:rsid w:val="0031154A"/>
    <w:rsid w:val="00311D6E"/>
    <w:rsid w:val="003218C5"/>
    <w:rsid w:val="00323507"/>
    <w:rsid w:val="00325F85"/>
    <w:rsid w:val="003265B8"/>
    <w:rsid w:val="0032789F"/>
    <w:rsid w:val="00332351"/>
    <w:rsid w:val="00333BAA"/>
    <w:rsid w:val="00347854"/>
    <w:rsid w:val="00350D33"/>
    <w:rsid w:val="00351B28"/>
    <w:rsid w:val="00355400"/>
    <w:rsid w:val="003579C9"/>
    <w:rsid w:val="0036024E"/>
    <w:rsid w:val="00360A52"/>
    <w:rsid w:val="00360BB7"/>
    <w:rsid w:val="00364434"/>
    <w:rsid w:val="00371DBC"/>
    <w:rsid w:val="00376996"/>
    <w:rsid w:val="003801AE"/>
    <w:rsid w:val="00380472"/>
    <w:rsid w:val="003853A4"/>
    <w:rsid w:val="003901F7"/>
    <w:rsid w:val="003A0062"/>
    <w:rsid w:val="003A02E6"/>
    <w:rsid w:val="003A4140"/>
    <w:rsid w:val="003B0266"/>
    <w:rsid w:val="003B584F"/>
    <w:rsid w:val="003B60FE"/>
    <w:rsid w:val="003B6A5F"/>
    <w:rsid w:val="003C04B7"/>
    <w:rsid w:val="003C2B9E"/>
    <w:rsid w:val="003C519E"/>
    <w:rsid w:val="003C6FFD"/>
    <w:rsid w:val="003D2411"/>
    <w:rsid w:val="003E028A"/>
    <w:rsid w:val="003E031D"/>
    <w:rsid w:val="003E0A41"/>
    <w:rsid w:val="003E1DFE"/>
    <w:rsid w:val="003E3692"/>
    <w:rsid w:val="003E7B05"/>
    <w:rsid w:val="003F045C"/>
    <w:rsid w:val="003F154B"/>
    <w:rsid w:val="003F2B0B"/>
    <w:rsid w:val="003F7285"/>
    <w:rsid w:val="00401002"/>
    <w:rsid w:val="004140C1"/>
    <w:rsid w:val="00414406"/>
    <w:rsid w:val="00414B91"/>
    <w:rsid w:val="004152F6"/>
    <w:rsid w:val="004269F8"/>
    <w:rsid w:val="00426A44"/>
    <w:rsid w:val="00426E67"/>
    <w:rsid w:val="00433D9F"/>
    <w:rsid w:val="00446129"/>
    <w:rsid w:val="00446677"/>
    <w:rsid w:val="00454665"/>
    <w:rsid w:val="00457EED"/>
    <w:rsid w:val="004606E6"/>
    <w:rsid w:val="00464B5F"/>
    <w:rsid w:val="00481ADF"/>
    <w:rsid w:val="00486430"/>
    <w:rsid w:val="00495478"/>
    <w:rsid w:val="004A1806"/>
    <w:rsid w:val="004A1950"/>
    <w:rsid w:val="004A35B2"/>
    <w:rsid w:val="004A6B73"/>
    <w:rsid w:val="004B4A69"/>
    <w:rsid w:val="004B5A00"/>
    <w:rsid w:val="004B698D"/>
    <w:rsid w:val="004C294F"/>
    <w:rsid w:val="004C4341"/>
    <w:rsid w:val="004D282E"/>
    <w:rsid w:val="004D5320"/>
    <w:rsid w:val="004D656F"/>
    <w:rsid w:val="004E439F"/>
    <w:rsid w:val="004E490F"/>
    <w:rsid w:val="004F1F8E"/>
    <w:rsid w:val="004F4C5F"/>
    <w:rsid w:val="00501D1A"/>
    <w:rsid w:val="005031A9"/>
    <w:rsid w:val="0050576E"/>
    <w:rsid w:val="00510BF7"/>
    <w:rsid w:val="00511EEF"/>
    <w:rsid w:val="005131C5"/>
    <w:rsid w:val="00516D6A"/>
    <w:rsid w:val="0051733D"/>
    <w:rsid w:val="0051794D"/>
    <w:rsid w:val="00520D6E"/>
    <w:rsid w:val="00521206"/>
    <w:rsid w:val="00524604"/>
    <w:rsid w:val="0052476F"/>
    <w:rsid w:val="0053027E"/>
    <w:rsid w:val="00534B0A"/>
    <w:rsid w:val="00536FC1"/>
    <w:rsid w:val="00541FFE"/>
    <w:rsid w:val="00543C28"/>
    <w:rsid w:val="00551452"/>
    <w:rsid w:val="005552A9"/>
    <w:rsid w:val="00557CA8"/>
    <w:rsid w:val="00561138"/>
    <w:rsid w:val="00561603"/>
    <w:rsid w:val="00561EA2"/>
    <w:rsid w:val="00563790"/>
    <w:rsid w:val="00564148"/>
    <w:rsid w:val="00565F84"/>
    <w:rsid w:val="005709F9"/>
    <w:rsid w:val="00570D34"/>
    <w:rsid w:val="00570D71"/>
    <w:rsid w:val="005771EC"/>
    <w:rsid w:val="00577E6A"/>
    <w:rsid w:val="00577EA0"/>
    <w:rsid w:val="00580E53"/>
    <w:rsid w:val="005826D6"/>
    <w:rsid w:val="00584B71"/>
    <w:rsid w:val="00591BFA"/>
    <w:rsid w:val="0059507B"/>
    <w:rsid w:val="005959A8"/>
    <w:rsid w:val="0059710C"/>
    <w:rsid w:val="005A50CE"/>
    <w:rsid w:val="005B715A"/>
    <w:rsid w:val="005C2165"/>
    <w:rsid w:val="005D0B08"/>
    <w:rsid w:val="005D7352"/>
    <w:rsid w:val="005E5A64"/>
    <w:rsid w:val="005F1804"/>
    <w:rsid w:val="005F57F2"/>
    <w:rsid w:val="005F6A60"/>
    <w:rsid w:val="005F7887"/>
    <w:rsid w:val="005F7A63"/>
    <w:rsid w:val="00602AEC"/>
    <w:rsid w:val="0060346B"/>
    <w:rsid w:val="006148DC"/>
    <w:rsid w:val="00616404"/>
    <w:rsid w:val="00617925"/>
    <w:rsid w:val="006227C5"/>
    <w:rsid w:val="00626BA2"/>
    <w:rsid w:val="00627B9E"/>
    <w:rsid w:val="00630CB4"/>
    <w:rsid w:val="00632C1A"/>
    <w:rsid w:val="00633970"/>
    <w:rsid w:val="00635E0E"/>
    <w:rsid w:val="006405E0"/>
    <w:rsid w:val="006407D2"/>
    <w:rsid w:val="00644005"/>
    <w:rsid w:val="006538BC"/>
    <w:rsid w:val="00656875"/>
    <w:rsid w:val="00657D6B"/>
    <w:rsid w:val="0066108D"/>
    <w:rsid w:val="006636F3"/>
    <w:rsid w:val="00671EB9"/>
    <w:rsid w:val="00673586"/>
    <w:rsid w:val="00675870"/>
    <w:rsid w:val="00686FD4"/>
    <w:rsid w:val="00687936"/>
    <w:rsid w:val="00687DE8"/>
    <w:rsid w:val="00690973"/>
    <w:rsid w:val="0069128A"/>
    <w:rsid w:val="006959D0"/>
    <w:rsid w:val="00695F8C"/>
    <w:rsid w:val="006A103F"/>
    <w:rsid w:val="006A171C"/>
    <w:rsid w:val="006A2430"/>
    <w:rsid w:val="006A4CD5"/>
    <w:rsid w:val="006A78ED"/>
    <w:rsid w:val="006B570A"/>
    <w:rsid w:val="006B5BA9"/>
    <w:rsid w:val="006B7709"/>
    <w:rsid w:val="006C4E89"/>
    <w:rsid w:val="006C501D"/>
    <w:rsid w:val="006C67EB"/>
    <w:rsid w:val="006E239E"/>
    <w:rsid w:val="006E38FF"/>
    <w:rsid w:val="006E3D24"/>
    <w:rsid w:val="006E508F"/>
    <w:rsid w:val="006F5356"/>
    <w:rsid w:val="007036AC"/>
    <w:rsid w:val="0070417F"/>
    <w:rsid w:val="00711AC9"/>
    <w:rsid w:val="00721F56"/>
    <w:rsid w:val="0073062A"/>
    <w:rsid w:val="00746947"/>
    <w:rsid w:val="00750404"/>
    <w:rsid w:val="00752697"/>
    <w:rsid w:val="00752D46"/>
    <w:rsid w:val="0075456D"/>
    <w:rsid w:val="00762CB0"/>
    <w:rsid w:val="0076434F"/>
    <w:rsid w:val="007657F0"/>
    <w:rsid w:val="007661DE"/>
    <w:rsid w:val="00766844"/>
    <w:rsid w:val="00774552"/>
    <w:rsid w:val="00775A78"/>
    <w:rsid w:val="00790865"/>
    <w:rsid w:val="007909D3"/>
    <w:rsid w:val="0079236C"/>
    <w:rsid w:val="007969E4"/>
    <w:rsid w:val="007A45D6"/>
    <w:rsid w:val="007B147E"/>
    <w:rsid w:val="007D248F"/>
    <w:rsid w:val="007D37DD"/>
    <w:rsid w:val="007D3C10"/>
    <w:rsid w:val="007E29E9"/>
    <w:rsid w:val="007E71E9"/>
    <w:rsid w:val="00806E5F"/>
    <w:rsid w:val="00826617"/>
    <w:rsid w:val="00835244"/>
    <w:rsid w:val="00844099"/>
    <w:rsid w:val="008442C9"/>
    <w:rsid w:val="0084510E"/>
    <w:rsid w:val="00852AF1"/>
    <w:rsid w:val="0086150E"/>
    <w:rsid w:val="00861F65"/>
    <w:rsid w:val="0086311C"/>
    <w:rsid w:val="008664A9"/>
    <w:rsid w:val="00871C3E"/>
    <w:rsid w:val="00874001"/>
    <w:rsid w:val="00886AE2"/>
    <w:rsid w:val="0088713C"/>
    <w:rsid w:val="008874F3"/>
    <w:rsid w:val="00893C37"/>
    <w:rsid w:val="00895D35"/>
    <w:rsid w:val="00896CC5"/>
    <w:rsid w:val="008A4DA1"/>
    <w:rsid w:val="008A7616"/>
    <w:rsid w:val="008B26D9"/>
    <w:rsid w:val="008B39BC"/>
    <w:rsid w:val="008D0A4C"/>
    <w:rsid w:val="008D417A"/>
    <w:rsid w:val="008E3B03"/>
    <w:rsid w:val="008E6591"/>
    <w:rsid w:val="008F407C"/>
    <w:rsid w:val="0090198E"/>
    <w:rsid w:val="0090641F"/>
    <w:rsid w:val="009070CE"/>
    <w:rsid w:val="00907A70"/>
    <w:rsid w:val="009116D5"/>
    <w:rsid w:val="00921383"/>
    <w:rsid w:val="00924DD0"/>
    <w:rsid w:val="009313BD"/>
    <w:rsid w:val="00932621"/>
    <w:rsid w:val="009400B6"/>
    <w:rsid w:val="00943B61"/>
    <w:rsid w:val="0094636C"/>
    <w:rsid w:val="009521D6"/>
    <w:rsid w:val="00953118"/>
    <w:rsid w:val="00960CC2"/>
    <w:rsid w:val="00961DFB"/>
    <w:rsid w:val="009633A2"/>
    <w:rsid w:val="00963F8E"/>
    <w:rsid w:val="0096629B"/>
    <w:rsid w:val="009664FE"/>
    <w:rsid w:val="00973A0D"/>
    <w:rsid w:val="00974846"/>
    <w:rsid w:val="009818DF"/>
    <w:rsid w:val="009912C4"/>
    <w:rsid w:val="0099184F"/>
    <w:rsid w:val="00993238"/>
    <w:rsid w:val="00995AA0"/>
    <w:rsid w:val="00995BB3"/>
    <w:rsid w:val="00996A2B"/>
    <w:rsid w:val="009A2358"/>
    <w:rsid w:val="009A4334"/>
    <w:rsid w:val="009A5772"/>
    <w:rsid w:val="009A62E3"/>
    <w:rsid w:val="009A7F24"/>
    <w:rsid w:val="009B0269"/>
    <w:rsid w:val="009C0CDC"/>
    <w:rsid w:val="009C211E"/>
    <w:rsid w:val="009C77E7"/>
    <w:rsid w:val="009D6A71"/>
    <w:rsid w:val="009E1C9F"/>
    <w:rsid w:val="009E279B"/>
    <w:rsid w:val="009E3D54"/>
    <w:rsid w:val="009E4CA0"/>
    <w:rsid w:val="009E7DEC"/>
    <w:rsid w:val="009F1FDF"/>
    <w:rsid w:val="009F7584"/>
    <w:rsid w:val="00A00017"/>
    <w:rsid w:val="00A02257"/>
    <w:rsid w:val="00A02915"/>
    <w:rsid w:val="00A0472C"/>
    <w:rsid w:val="00A05FA3"/>
    <w:rsid w:val="00A07A2A"/>
    <w:rsid w:val="00A172B0"/>
    <w:rsid w:val="00A224B7"/>
    <w:rsid w:val="00A23AD5"/>
    <w:rsid w:val="00A24F7C"/>
    <w:rsid w:val="00A27280"/>
    <w:rsid w:val="00A32581"/>
    <w:rsid w:val="00A326EC"/>
    <w:rsid w:val="00A340E3"/>
    <w:rsid w:val="00A345DF"/>
    <w:rsid w:val="00A420F7"/>
    <w:rsid w:val="00A52E00"/>
    <w:rsid w:val="00A546D6"/>
    <w:rsid w:val="00A57211"/>
    <w:rsid w:val="00A5743D"/>
    <w:rsid w:val="00A63E65"/>
    <w:rsid w:val="00A64EEE"/>
    <w:rsid w:val="00A658A3"/>
    <w:rsid w:val="00A73689"/>
    <w:rsid w:val="00A74A76"/>
    <w:rsid w:val="00A750C4"/>
    <w:rsid w:val="00A75E9C"/>
    <w:rsid w:val="00A76BFF"/>
    <w:rsid w:val="00A77A0C"/>
    <w:rsid w:val="00A801B0"/>
    <w:rsid w:val="00A85D97"/>
    <w:rsid w:val="00A91C88"/>
    <w:rsid w:val="00A92B83"/>
    <w:rsid w:val="00AA209C"/>
    <w:rsid w:val="00AA4383"/>
    <w:rsid w:val="00AA6799"/>
    <w:rsid w:val="00AB2583"/>
    <w:rsid w:val="00AB34EE"/>
    <w:rsid w:val="00AB48C8"/>
    <w:rsid w:val="00AB6E12"/>
    <w:rsid w:val="00AB7DDB"/>
    <w:rsid w:val="00AD1047"/>
    <w:rsid w:val="00AD3049"/>
    <w:rsid w:val="00AD76E1"/>
    <w:rsid w:val="00AE2D89"/>
    <w:rsid w:val="00AE6F3C"/>
    <w:rsid w:val="00AF1299"/>
    <w:rsid w:val="00AF561D"/>
    <w:rsid w:val="00B00737"/>
    <w:rsid w:val="00B03523"/>
    <w:rsid w:val="00B10F10"/>
    <w:rsid w:val="00B11D20"/>
    <w:rsid w:val="00B13DD2"/>
    <w:rsid w:val="00B21600"/>
    <w:rsid w:val="00B22C81"/>
    <w:rsid w:val="00B25E0A"/>
    <w:rsid w:val="00B316A6"/>
    <w:rsid w:val="00B31784"/>
    <w:rsid w:val="00B37C9A"/>
    <w:rsid w:val="00B41A8A"/>
    <w:rsid w:val="00B4743C"/>
    <w:rsid w:val="00B513C5"/>
    <w:rsid w:val="00B56287"/>
    <w:rsid w:val="00B6257C"/>
    <w:rsid w:val="00B62DA8"/>
    <w:rsid w:val="00B74432"/>
    <w:rsid w:val="00B86BEF"/>
    <w:rsid w:val="00B92692"/>
    <w:rsid w:val="00BA0937"/>
    <w:rsid w:val="00BA399D"/>
    <w:rsid w:val="00BA4F61"/>
    <w:rsid w:val="00BA5B9C"/>
    <w:rsid w:val="00BA6603"/>
    <w:rsid w:val="00BA6ED2"/>
    <w:rsid w:val="00BB5E62"/>
    <w:rsid w:val="00BC3B37"/>
    <w:rsid w:val="00BC414F"/>
    <w:rsid w:val="00BC6D6C"/>
    <w:rsid w:val="00BD4591"/>
    <w:rsid w:val="00BD493F"/>
    <w:rsid w:val="00BE0177"/>
    <w:rsid w:val="00BE2FE7"/>
    <w:rsid w:val="00BE55FA"/>
    <w:rsid w:val="00BE6E1F"/>
    <w:rsid w:val="00BE79A5"/>
    <w:rsid w:val="00BF042E"/>
    <w:rsid w:val="00BF34C6"/>
    <w:rsid w:val="00C02F97"/>
    <w:rsid w:val="00C035C7"/>
    <w:rsid w:val="00C06415"/>
    <w:rsid w:val="00C06C44"/>
    <w:rsid w:val="00C21907"/>
    <w:rsid w:val="00C253B4"/>
    <w:rsid w:val="00C31603"/>
    <w:rsid w:val="00C3677F"/>
    <w:rsid w:val="00C3684A"/>
    <w:rsid w:val="00C36A72"/>
    <w:rsid w:val="00C45223"/>
    <w:rsid w:val="00C46628"/>
    <w:rsid w:val="00C46A74"/>
    <w:rsid w:val="00C50682"/>
    <w:rsid w:val="00C5450C"/>
    <w:rsid w:val="00C706A3"/>
    <w:rsid w:val="00C70D74"/>
    <w:rsid w:val="00C7110F"/>
    <w:rsid w:val="00C93323"/>
    <w:rsid w:val="00C96D71"/>
    <w:rsid w:val="00CA296C"/>
    <w:rsid w:val="00CA3537"/>
    <w:rsid w:val="00CA5FB8"/>
    <w:rsid w:val="00CB2A17"/>
    <w:rsid w:val="00CB658F"/>
    <w:rsid w:val="00CD27E2"/>
    <w:rsid w:val="00CD5761"/>
    <w:rsid w:val="00CD67EC"/>
    <w:rsid w:val="00CE3B2C"/>
    <w:rsid w:val="00CE44A4"/>
    <w:rsid w:val="00CE67CB"/>
    <w:rsid w:val="00CE7FB6"/>
    <w:rsid w:val="00CF406D"/>
    <w:rsid w:val="00D00DE6"/>
    <w:rsid w:val="00D04E83"/>
    <w:rsid w:val="00D30183"/>
    <w:rsid w:val="00D30BB7"/>
    <w:rsid w:val="00D33354"/>
    <w:rsid w:val="00D35C6C"/>
    <w:rsid w:val="00D40C7C"/>
    <w:rsid w:val="00D471AA"/>
    <w:rsid w:val="00D5515A"/>
    <w:rsid w:val="00D5583B"/>
    <w:rsid w:val="00D55E72"/>
    <w:rsid w:val="00D56C9D"/>
    <w:rsid w:val="00D62225"/>
    <w:rsid w:val="00D63905"/>
    <w:rsid w:val="00D66F9B"/>
    <w:rsid w:val="00D678DE"/>
    <w:rsid w:val="00D73751"/>
    <w:rsid w:val="00D749DB"/>
    <w:rsid w:val="00D76045"/>
    <w:rsid w:val="00D773E4"/>
    <w:rsid w:val="00D83FAD"/>
    <w:rsid w:val="00D84495"/>
    <w:rsid w:val="00D845FC"/>
    <w:rsid w:val="00D921E9"/>
    <w:rsid w:val="00D942D9"/>
    <w:rsid w:val="00D97DA2"/>
    <w:rsid w:val="00DA0271"/>
    <w:rsid w:val="00DA136C"/>
    <w:rsid w:val="00DA32E8"/>
    <w:rsid w:val="00DA7DC0"/>
    <w:rsid w:val="00DB6327"/>
    <w:rsid w:val="00DB73FB"/>
    <w:rsid w:val="00DC1A94"/>
    <w:rsid w:val="00DC1D8C"/>
    <w:rsid w:val="00DC4449"/>
    <w:rsid w:val="00DC5031"/>
    <w:rsid w:val="00DC6731"/>
    <w:rsid w:val="00DD3B4C"/>
    <w:rsid w:val="00DD7D9C"/>
    <w:rsid w:val="00DE36B4"/>
    <w:rsid w:val="00DE49C1"/>
    <w:rsid w:val="00DF6524"/>
    <w:rsid w:val="00DF6C2C"/>
    <w:rsid w:val="00E000C2"/>
    <w:rsid w:val="00E01FA7"/>
    <w:rsid w:val="00E02575"/>
    <w:rsid w:val="00E040C5"/>
    <w:rsid w:val="00E0577D"/>
    <w:rsid w:val="00E11A5C"/>
    <w:rsid w:val="00E13772"/>
    <w:rsid w:val="00E13851"/>
    <w:rsid w:val="00E20743"/>
    <w:rsid w:val="00E23617"/>
    <w:rsid w:val="00E30D7A"/>
    <w:rsid w:val="00E36B73"/>
    <w:rsid w:val="00E36E90"/>
    <w:rsid w:val="00E41A4B"/>
    <w:rsid w:val="00E41C07"/>
    <w:rsid w:val="00E45ACA"/>
    <w:rsid w:val="00E46664"/>
    <w:rsid w:val="00E50469"/>
    <w:rsid w:val="00E51DEE"/>
    <w:rsid w:val="00E567C0"/>
    <w:rsid w:val="00E57002"/>
    <w:rsid w:val="00E57615"/>
    <w:rsid w:val="00E62AD8"/>
    <w:rsid w:val="00E72271"/>
    <w:rsid w:val="00E7394C"/>
    <w:rsid w:val="00E74079"/>
    <w:rsid w:val="00E83DF2"/>
    <w:rsid w:val="00E86276"/>
    <w:rsid w:val="00E902AE"/>
    <w:rsid w:val="00E9294B"/>
    <w:rsid w:val="00E94DC9"/>
    <w:rsid w:val="00E96A6F"/>
    <w:rsid w:val="00EA34D1"/>
    <w:rsid w:val="00EA35CD"/>
    <w:rsid w:val="00EA7E53"/>
    <w:rsid w:val="00EB0502"/>
    <w:rsid w:val="00EB0CA0"/>
    <w:rsid w:val="00EB2C83"/>
    <w:rsid w:val="00EB6DDB"/>
    <w:rsid w:val="00EC2164"/>
    <w:rsid w:val="00EC5679"/>
    <w:rsid w:val="00ED07D7"/>
    <w:rsid w:val="00ED1E2E"/>
    <w:rsid w:val="00ED29C6"/>
    <w:rsid w:val="00EE137C"/>
    <w:rsid w:val="00EE73DC"/>
    <w:rsid w:val="00EF19FA"/>
    <w:rsid w:val="00EF3672"/>
    <w:rsid w:val="00F0510F"/>
    <w:rsid w:val="00F10D82"/>
    <w:rsid w:val="00F203D1"/>
    <w:rsid w:val="00F30F3D"/>
    <w:rsid w:val="00F32ADC"/>
    <w:rsid w:val="00F335F8"/>
    <w:rsid w:val="00F344D6"/>
    <w:rsid w:val="00F368CF"/>
    <w:rsid w:val="00F378D4"/>
    <w:rsid w:val="00F40BA7"/>
    <w:rsid w:val="00F44907"/>
    <w:rsid w:val="00F54EB3"/>
    <w:rsid w:val="00F64739"/>
    <w:rsid w:val="00F64997"/>
    <w:rsid w:val="00F65E6E"/>
    <w:rsid w:val="00F67B28"/>
    <w:rsid w:val="00F71A6A"/>
    <w:rsid w:val="00F76B25"/>
    <w:rsid w:val="00F815A4"/>
    <w:rsid w:val="00F83897"/>
    <w:rsid w:val="00F87F89"/>
    <w:rsid w:val="00F9091D"/>
    <w:rsid w:val="00F91C56"/>
    <w:rsid w:val="00FA2055"/>
    <w:rsid w:val="00FA4B11"/>
    <w:rsid w:val="00FB3F1A"/>
    <w:rsid w:val="00FB7AAC"/>
    <w:rsid w:val="00FC6223"/>
    <w:rsid w:val="00FC66A9"/>
    <w:rsid w:val="00FC6A99"/>
    <w:rsid w:val="00FC768C"/>
    <w:rsid w:val="00FD13BA"/>
    <w:rsid w:val="00FE0E3A"/>
    <w:rsid w:val="00FF08CC"/>
    <w:rsid w:val="00FF3F07"/>
    <w:rsid w:val="00FF4FD1"/>
    <w:rsid w:val="00FF5DCA"/>
    <w:rsid w:val="00FF6007"/>
    <w:rsid w:val="00FF6F0E"/>
    <w:rsid w:val="00FF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D54"/>
    <w:pPr>
      <w:suppressAutoHyphens/>
    </w:pPr>
    <w:rPr>
      <w:sz w:val="24"/>
      <w:lang w:val="en-GB" w:eastAsia="fr-FR"/>
    </w:rPr>
  </w:style>
  <w:style w:type="paragraph" w:styleId="Heading1">
    <w:name w:val="heading 1"/>
    <w:basedOn w:val="Normal"/>
    <w:next w:val="Normal"/>
    <w:qFormat/>
    <w:rsid w:val="009E3D54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9E3D54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E3D54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piHA">
    <w:name w:val="Opi_H_A"/>
    <w:basedOn w:val="JuHIRoman"/>
    <w:next w:val="OpiPara"/>
    <w:rsid w:val="009E3D54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"/>
    <w:rsid w:val="009E3D54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"/>
    <w:next w:val="JuPara"/>
    <w:rsid w:val="009E3D54"/>
    <w:pPr>
      <w:keepNext/>
      <w:keepLines/>
      <w:spacing w:before="720" w:after="240"/>
      <w:jc w:val="both"/>
      <w:outlineLvl w:val="0"/>
    </w:pPr>
    <w:rPr>
      <w:sz w:val="28"/>
    </w:rPr>
  </w:style>
  <w:style w:type="paragraph" w:customStyle="1" w:styleId="JuPara">
    <w:name w:val="Ju_Para"/>
    <w:aliases w:val="Left,First line:  0 cm"/>
    <w:basedOn w:val="Normal"/>
    <w:link w:val="JuParaCar"/>
    <w:rsid w:val="009E3D54"/>
    <w:pPr>
      <w:ind w:firstLine="284"/>
      <w:jc w:val="both"/>
    </w:pPr>
  </w:style>
  <w:style w:type="character" w:customStyle="1" w:styleId="JuParaCar">
    <w:name w:val="Ju_Para Car"/>
    <w:link w:val="JuPara"/>
    <w:rsid w:val="00943B61"/>
    <w:rPr>
      <w:sz w:val="24"/>
      <w:lang w:val="en-GB" w:eastAsia="fr-FR" w:bidi="ar-SA"/>
    </w:rPr>
  </w:style>
  <w:style w:type="character" w:customStyle="1" w:styleId="JuHIRomanChar">
    <w:name w:val="Ju_H_I_Roman Char"/>
    <w:link w:val="JuHIRoman"/>
    <w:rsid w:val="00CE67CB"/>
    <w:rPr>
      <w:sz w:val="24"/>
      <w:lang w:val="en-GB" w:eastAsia="fr-FR" w:bidi="ar-SA"/>
    </w:rPr>
  </w:style>
  <w:style w:type="paragraph" w:customStyle="1" w:styleId="OpiPara">
    <w:name w:val="Opi_Para"/>
    <w:basedOn w:val="JuPara"/>
    <w:rsid w:val="009E3D54"/>
  </w:style>
  <w:style w:type="paragraph" w:customStyle="1" w:styleId="OpiH1">
    <w:name w:val="Opi_H_1."/>
    <w:basedOn w:val="OpiHA"/>
    <w:next w:val="OpiPara"/>
    <w:rsid w:val="009E3D54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rsid w:val="009E3D54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9E3D54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9E3D54"/>
    <w:pPr>
      <w:ind w:left="1038"/>
    </w:pPr>
    <w:rPr>
      <w:b w:val="0"/>
      <w:i/>
    </w:rPr>
  </w:style>
  <w:style w:type="paragraph" w:styleId="Footer">
    <w:name w:val="footer"/>
    <w:basedOn w:val="Normal"/>
    <w:rsid w:val="009E3D54"/>
    <w:pPr>
      <w:tabs>
        <w:tab w:val="center" w:pos="3686"/>
        <w:tab w:val="right" w:pos="7371"/>
      </w:tabs>
    </w:pPr>
    <w:rPr>
      <w:sz w:val="18"/>
    </w:rPr>
  </w:style>
  <w:style w:type="paragraph" w:customStyle="1" w:styleId="JuJudges">
    <w:name w:val="Ju_Judges"/>
    <w:basedOn w:val="Normal"/>
    <w:link w:val="JuJudgesChar"/>
    <w:rsid w:val="009E3D54"/>
    <w:pPr>
      <w:tabs>
        <w:tab w:val="left" w:pos="567"/>
        <w:tab w:val="left" w:pos="1134"/>
      </w:tabs>
    </w:pPr>
  </w:style>
  <w:style w:type="character" w:customStyle="1" w:styleId="JuParaChar">
    <w:name w:val="Ju_Para Char"/>
    <w:rsid w:val="00E02575"/>
    <w:rPr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rsid w:val="009E3D54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rsid w:val="009E3D54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rsid w:val="009E3D54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rsid w:val="009E3D54"/>
    <w:pPr>
      <w:keepNext/>
      <w:keepLines/>
      <w:spacing w:before="240"/>
    </w:pPr>
  </w:style>
  <w:style w:type="paragraph" w:customStyle="1" w:styleId="JuCase">
    <w:name w:val="Ju_Case"/>
    <w:basedOn w:val="JuPara"/>
    <w:next w:val="JuPara"/>
    <w:rsid w:val="009E3D54"/>
    <w:rPr>
      <w:b/>
    </w:rPr>
  </w:style>
  <w:style w:type="paragraph" w:customStyle="1" w:styleId="JuList">
    <w:name w:val="Ju_List"/>
    <w:basedOn w:val="JuPara"/>
    <w:link w:val="JuListChar"/>
    <w:rsid w:val="009E3D54"/>
    <w:pPr>
      <w:ind w:left="340" w:hanging="340"/>
    </w:pPr>
  </w:style>
  <w:style w:type="paragraph" w:customStyle="1" w:styleId="JuHArticle">
    <w:name w:val="Ju_H_Article"/>
    <w:basedOn w:val="JuHa0"/>
    <w:next w:val="JuQuot"/>
    <w:rsid w:val="009E3D54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9E3D54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9E3D54"/>
    <w:pPr>
      <w:tabs>
        <w:tab w:val="clear" w:pos="584"/>
        <w:tab w:val="left" w:pos="731"/>
      </w:tabs>
      <w:spacing w:before="240" w:after="120"/>
      <w:ind w:left="732" w:hanging="301"/>
      <w:outlineLvl w:val="9"/>
    </w:pPr>
    <w:rPr>
      <w:b w:val="0"/>
      <w:i/>
    </w:r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rsid w:val="009E3D54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9E3D54"/>
  </w:style>
  <w:style w:type="paragraph" w:customStyle="1" w:styleId="OpiTranslation">
    <w:name w:val="Opi_Translation"/>
    <w:basedOn w:val="OpiHHead"/>
    <w:next w:val="OpiPara"/>
    <w:rsid w:val="009E3D54"/>
    <w:rPr>
      <w:i/>
      <w:sz w:val="24"/>
    </w:rPr>
  </w:style>
  <w:style w:type="paragraph" w:styleId="FootnoteText">
    <w:name w:val="footnote text"/>
    <w:basedOn w:val="Normal"/>
    <w:semiHidden/>
    <w:rsid w:val="009E3D54"/>
    <w:pPr>
      <w:jc w:val="both"/>
    </w:pPr>
    <w:rPr>
      <w:sz w:val="20"/>
    </w:rPr>
  </w:style>
  <w:style w:type="character" w:styleId="FootnoteReference">
    <w:name w:val="footnote reference"/>
    <w:semiHidden/>
    <w:rsid w:val="009E3D54"/>
    <w:rPr>
      <w:vertAlign w:val="superscript"/>
    </w:rPr>
  </w:style>
  <w:style w:type="paragraph" w:customStyle="1" w:styleId="JuHi">
    <w:name w:val="Ju_H_i"/>
    <w:basedOn w:val="JuHa0"/>
    <w:next w:val="JuPara"/>
    <w:rsid w:val="009E3D54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rsid w:val="009E3D54"/>
    <w:pPr>
      <w:tabs>
        <w:tab w:val="center" w:pos="3686"/>
        <w:tab w:val="right" w:pos="7371"/>
      </w:tabs>
    </w:pPr>
    <w:rPr>
      <w:sz w:val="18"/>
    </w:rPr>
  </w:style>
  <w:style w:type="character" w:styleId="PageNumber">
    <w:name w:val="page number"/>
    <w:rsid w:val="009E3D54"/>
    <w:rPr>
      <w:sz w:val="18"/>
    </w:rPr>
  </w:style>
  <w:style w:type="paragraph" w:customStyle="1" w:styleId="JuH">
    <w:name w:val="Ju_H_–"/>
    <w:basedOn w:val="JuHalpha"/>
    <w:next w:val="JuPara"/>
    <w:rsid w:val="009E3D54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9E3D54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9E3D54"/>
    <w:pPr>
      <w:ind w:left="346" w:firstLine="0"/>
    </w:pPr>
  </w:style>
  <w:style w:type="paragraph" w:customStyle="1" w:styleId="JuListi">
    <w:name w:val="Ju_List_i"/>
    <w:basedOn w:val="JuLista"/>
    <w:rsid w:val="009E3D54"/>
    <w:pPr>
      <w:ind w:left="794"/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JuInitialled">
    <w:name w:val="Ju_Initialled"/>
    <w:basedOn w:val="JuSigned"/>
    <w:rsid w:val="009E3D54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rsid w:val="009E3D54"/>
  </w:style>
  <w:style w:type="paragraph" w:customStyle="1" w:styleId="DecHTitle">
    <w:name w:val="Dec_H_Title"/>
    <w:basedOn w:val="Normal"/>
    <w:rsid w:val="009E3D54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sid w:val="009E3D54"/>
    <w:rPr>
      <w:sz w:val="24"/>
    </w:rPr>
  </w:style>
  <w:style w:type="paragraph" w:customStyle="1" w:styleId="DecList">
    <w:name w:val="Dec_List"/>
    <w:basedOn w:val="Normal"/>
    <w:rsid w:val="009E3D54"/>
    <w:pPr>
      <w:spacing w:before="240"/>
      <w:ind w:left="284"/>
      <w:jc w:val="both"/>
    </w:pPr>
  </w:style>
  <w:style w:type="paragraph" w:customStyle="1" w:styleId="JuParaSub">
    <w:name w:val="Ju_Para_Sub"/>
    <w:basedOn w:val="JuPara"/>
    <w:rsid w:val="009E3D54"/>
    <w:pPr>
      <w:ind w:left="284"/>
    </w:pPr>
    <w:rPr>
      <w:szCs w:val="24"/>
    </w:rPr>
  </w:style>
  <w:style w:type="paragraph" w:customStyle="1" w:styleId="JuQuotSub">
    <w:name w:val="Ju_Quot_Sub"/>
    <w:basedOn w:val="JuQuot"/>
    <w:rsid w:val="009E3D54"/>
    <w:pPr>
      <w:ind w:left="567"/>
    </w:pPr>
  </w:style>
  <w:style w:type="paragraph" w:styleId="BalloonText">
    <w:name w:val="Balloon Text"/>
    <w:basedOn w:val="Normal"/>
    <w:semiHidden/>
    <w:rsid w:val="00246046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AF561D"/>
    <w:rPr>
      <w:b/>
      <w:bCs/>
    </w:rPr>
  </w:style>
  <w:style w:type="paragraph" w:customStyle="1" w:styleId="PJuPara">
    <w:name w:val="P_Ju_Para"/>
    <w:basedOn w:val="Normal"/>
    <w:rsid w:val="009E3D54"/>
    <w:pPr>
      <w:ind w:firstLine="284"/>
      <w:jc w:val="both"/>
    </w:pPr>
  </w:style>
  <w:style w:type="paragraph" w:customStyle="1" w:styleId="PJuQuot">
    <w:name w:val="P_Ju_Quot"/>
    <w:basedOn w:val="Normal"/>
    <w:rsid w:val="009E3D54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rsid w:val="009E3D54"/>
    <w:pPr>
      <w:tabs>
        <w:tab w:val="left" w:pos="2977"/>
      </w:tabs>
      <w:ind w:left="2977" w:hanging="2977"/>
    </w:pPr>
  </w:style>
  <w:style w:type="paragraph" w:customStyle="1" w:styleId="SuCoverTitle1">
    <w:name w:val="Su_Cover_Title1"/>
    <w:basedOn w:val="Normal"/>
    <w:next w:val="SuCoverTitle2"/>
    <w:rsid w:val="009E3D54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rsid w:val="009E3D54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9E3D54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9E3D54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9E3D54"/>
    <w:pPr>
      <w:spacing w:after="120"/>
    </w:pPr>
  </w:style>
  <w:style w:type="paragraph" w:customStyle="1" w:styleId="SuSubject">
    <w:name w:val="Su_Subject"/>
    <w:basedOn w:val="SuSummary"/>
    <w:rsid w:val="009E3D54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rsid w:val="009E3D54"/>
    <w:pPr>
      <w:spacing w:after="240"/>
      <w:jc w:val="center"/>
    </w:pPr>
  </w:style>
  <w:style w:type="paragraph" w:customStyle="1" w:styleId="PListCaseNo">
    <w:name w:val="P_List_CaseNo"/>
    <w:basedOn w:val="Normal"/>
    <w:rsid w:val="009E3D54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rsid w:val="009E3D54"/>
    <w:pPr>
      <w:spacing w:line="288" w:lineRule="auto"/>
    </w:pPr>
  </w:style>
  <w:style w:type="paragraph" w:customStyle="1" w:styleId="PTextIntro">
    <w:name w:val="P_Text_Intro"/>
    <w:basedOn w:val="Normal"/>
    <w:rsid w:val="009E3D54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rsid w:val="009E3D54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rsid w:val="009E3D54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rsid w:val="009E3D54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rsid w:val="009E3D54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"/>
    <w:next w:val="PListCaseNo"/>
    <w:rsid w:val="009E3D54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rsid w:val="009E3D54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rsid w:val="009E3D54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rsid w:val="009E3D54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rsid w:val="009E3D54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9E3D54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rsid w:val="009E3D54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rsid w:val="009E3D54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rsid w:val="009E3D54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rsid w:val="009E3D54"/>
  </w:style>
  <w:style w:type="paragraph" w:customStyle="1" w:styleId="OpiQuotSub">
    <w:name w:val="Opi_Quot_Sub"/>
    <w:basedOn w:val="JuQuotSub"/>
    <w:rsid w:val="009E3D54"/>
  </w:style>
  <w:style w:type="character" w:customStyle="1" w:styleId="JuSignedChar">
    <w:name w:val="Ju_Signed Char"/>
    <w:link w:val="JuSigned"/>
    <w:rsid w:val="00BE55FA"/>
    <w:rPr>
      <w:sz w:val="24"/>
      <w:lang w:val="en-GB" w:eastAsia="fr-FR" w:bidi="ar-SA"/>
    </w:rPr>
  </w:style>
  <w:style w:type="character" w:customStyle="1" w:styleId="JuJudgesChar">
    <w:name w:val="Ju_Judges Char"/>
    <w:link w:val="JuJudges"/>
    <w:locked/>
    <w:rsid w:val="00CE7FB6"/>
    <w:rPr>
      <w:sz w:val="24"/>
      <w:lang w:val="en-GB" w:eastAsia="fr-FR" w:bidi="ar-SA"/>
    </w:rPr>
  </w:style>
  <w:style w:type="character" w:customStyle="1" w:styleId="JuListChar">
    <w:name w:val="Ju_List Char"/>
    <w:link w:val="JuList"/>
    <w:rsid w:val="00973A0D"/>
    <w:rPr>
      <w:sz w:val="24"/>
      <w:lang w:val="en-GB" w:eastAsia="fr-FR" w:bidi="ar-SA"/>
    </w:rPr>
  </w:style>
  <w:style w:type="paragraph" w:styleId="DocumentMap">
    <w:name w:val="Document Map"/>
    <w:basedOn w:val="Normal"/>
    <w:semiHidden/>
    <w:rsid w:val="009E3D54"/>
    <w:pPr>
      <w:shd w:val="clear" w:color="auto" w:fill="000080"/>
    </w:pPr>
    <w:rPr>
      <w:rFonts w:ascii="Tahoma" w:hAnsi="Tahoma" w:cs="Tahoma"/>
      <w:sz w:val="20"/>
    </w:rPr>
  </w:style>
  <w:style w:type="character" w:customStyle="1" w:styleId="JuNames">
    <w:name w:val="Ju_Names"/>
    <w:rsid w:val="009E3D54"/>
    <w:rPr>
      <w:smallCaps/>
    </w:rPr>
  </w:style>
  <w:style w:type="paragraph" w:customStyle="1" w:styleId="NormalJustified">
    <w:name w:val="Normal_Justified"/>
    <w:basedOn w:val="Normal"/>
    <w:rsid w:val="009E3D54"/>
    <w:pPr>
      <w:jc w:val="both"/>
    </w:pPr>
  </w:style>
  <w:style w:type="paragraph" w:customStyle="1" w:styleId="AppQuestion">
    <w:name w:val="App_Question"/>
    <w:basedOn w:val="ListBullet"/>
    <w:rsid w:val="009E3D54"/>
    <w:pPr>
      <w:numPr>
        <w:numId w:val="3"/>
      </w:numPr>
    </w:pPr>
    <w:rPr>
      <w:b/>
      <w:color w:val="333333"/>
    </w:rPr>
  </w:style>
  <w:style w:type="paragraph" w:styleId="ListBullet">
    <w:name w:val="List Bullet"/>
    <w:basedOn w:val="Normal"/>
    <w:rsid w:val="009E3D54"/>
    <w:pPr>
      <w:numPr>
        <w:numId w:val="2"/>
      </w:numPr>
    </w:pPr>
  </w:style>
  <w:style w:type="character" w:styleId="Hyperlink">
    <w:name w:val="Hyperlink"/>
    <w:rsid w:val="00311D6E"/>
    <w:rPr>
      <w:color w:val="0000FF"/>
      <w:u w:val="single"/>
    </w:rPr>
  </w:style>
  <w:style w:type="character" w:customStyle="1" w:styleId="ju-005fpara--char">
    <w:name w:val="ju-005fpara--char"/>
    <w:basedOn w:val="DefaultParagraphFont"/>
    <w:rsid w:val="002B33E0"/>
  </w:style>
  <w:style w:type="character" w:customStyle="1" w:styleId="ju-005fpara-002cleft-002cfirst-0020line-003a-0020-00200-0020cm--char">
    <w:name w:val="ju-005fpara-002cleft-002cfirst-0020line-003a-0020-00200-0020cm--char"/>
    <w:basedOn w:val="DefaultParagraphFont"/>
    <w:rsid w:val="00580E53"/>
  </w:style>
  <w:style w:type="character" w:customStyle="1" w:styleId="scripture">
    <w:name w:val="scripture"/>
    <w:basedOn w:val="DefaultParagraphFont"/>
    <w:rsid w:val="00146CC5"/>
  </w:style>
  <w:style w:type="character" w:customStyle="1" w:styleId="apple-converted-space">
    <w:name w:val="apple-converted-space"/>
    <w:basedOn w:val="DefaultParagraphFont"/>
    <w:rsid w:val="005F6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8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2980</Words>
  <Characters>16987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2016-01-25T15:06:00Z</dcterms:created>
  <dcterms:modified xsi:type="dcterms:W3CDTF">2016-01-25T15:07:00Z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