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3D7" w:rsidRPr="00E540DD" w:rsidRDefault="009623D7" w:rsidP="00E540DD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2D2C99" w:rsidRPr="00E540DD" w:rsidRDefault="002D2C99" w:rsidP="00E540DD">
      <w:pPr>
        <w:jc w:val="center"/>
        <w:rPr>
          <w:lang w:val="fr-FR"/>
        </w:rPr>
      </w:pPr>
    </w:p>
    <w:p w:rsidR="00BC6263" w:rsidRPr="00E540DD" w:rsidRDefault="00BC6263" w:rsidP="00E540DD">
      <w:pPr>
        <w:jc w:val="center"/>
        <w:rPr>
          <w:lang w:val="fr-FR"/>
        </w:rPr>
      </w:pPr>
    </w:p>
    <w:p w:rsidR="002D2C99" w:rsidRPr="008F0489" w:rsidRDefault="008F0489" w:rsidP="00E540DD">
      <w:pPr>
        <w:tabs>
          <w:tab w:val="left" w:pos="5529"/>
        </w:tabs>
        <w:jc w:val="center"/>
        <w:rPr>
          <w:lang w:val="bg-BG"/>
        </w:rPr>
      </w:pPr>
      <w:r>
        <w:rPr>
          <w:lang w:val="bg-BG"/>
        </w:rPr>
        <w:t>ПЕТО ОТДЕЛЕНИЕ</w:t>
      </w:r>
    </w:p>
    <w:p w:rsidR="002D2C99" w:rsidRPr="008F0489" w:rsidRDefault="002D2C99" w:rsidP="00E540DD">
      <w:pPr>
        <w:jc w:val="center"/>
        <w:rPr>
          <w:lang w:val="bg-BG"/>
        </w:rPr>
      </w:pPr>
    </w:p>
    <w:p w:rsidR="00BC6263" w:rsidRDefault="00BC6263" w:rsidP="00E540DD">
      <w:pPr>
        <w:jc w:val="center"/>
        <w:rPr>
          <w:lang w:val="fr-FR"/>
        </w:rPr>
      </w:pPr>
    </w:p>
    <w:p w:rsidR="009C1AD2" w:rsidRPr="00E540DD" w:rsidRDefault="009C1AD2" w:rsidP="00E540DD">
      <w:pPr>
        <w:jc w:val="center"/>
        <w:rPr>
          <w:lang w:val="fr-FR"/>
        </w:rPr>
      </w:pPr>
    </w:p>
    <w:p w:rsidR="00BC6263" w:rsidRPr="00E540DD" w:rsidRDefault="00BC6263" w:rsidP="00E540DD">
      <w:pPr>
        <w:jc w:val="center"/>
        <w:rPr>
          <w:lang w:val="fr-FR"/>
        </w:rPr>
      </w:pPr>
    </w:p>
    <w:p w:rsidR="002D2C99" w:rsidRPr="00E540DD" w:rsidRDefault="008F0489" w:rsidP="00E540DD">
      <w:pPr>
        <w:jc w:val="center"/>
        <w:outlineLvl w:val="0"/>
        <w:rPr>
          <w:b/>
          <w:lang w:val="fr-FR"/>
        </w:rPr>
      </w:pPr>
      <w:r>
        <w:rPr>
          <w:b/>
          <w:lang w:val="bg-BG"/>
        </w:rPr>
        <w:t>ДЕЛО ВЕЦЕВ срещу БЪЛГАРИЯ</w:t>
      </w:r>
    </w:p>
    <w:p w:rsidR="00BC6263" w:rsidRPr="00E540DD" w:rsidRDefault="00BC6263" w:rsidP="00E540DD">
      <w:pPr>
        <w:jc w:val="center"/>
        <w:rPr>
          <w:lang w:val="fr-FR"/>
        </w:rPr>
      </w:pPr>
    </w:p>
    <w:p w:rsidR="002D2C99" w:rsidRPr="00E540DD" w:rsidRDefault="002D2C99" w:rsidP="00E540DD">
      <w:pPr>
        <w:jc w:val="center"/>
        <w:rPr>
          <w:i/>
          <w:lang w:val="fr-FR"/>
        </w:rPr>
      </w:pPr>
      <w:r w:rsidRPr="00E540DD">
        <w:rPr>
          <w:i/>
          <w:lang w:val="fr-FR"/>
        </w:rPr>
        <w:t>(</w:t>
      </w:r>
      <w:r w:rsidR="008F0489">
        <w:rPr>
          <w:i/>
          <w:lang w:val="bg-BG"/>
        </w:rPr>
        <w:t xml:space="preserve">Жалба </w:t>
      </w:r>
      <w:r w:rsidR="008F0489" w:rsidRPr="008F0489">
        <w:rPr>
          <w:i/>
          <w:lang w:val="bg-BG"/>
        </w:rPr>
        <w:t>№</w:t>
      </w:r>
      <w:r w:rsidR="00956E5B" w:rsidRPr="00E540DD">
        <w:rPr>
          <w:i/>
          <w:lang w:val="fr-FR"/>
        </w:rPr>
        <w:t xml:space="preserve"> </w:t>
      </w:r>
      <w:r w:rsidR="009623D7" w:rsidRPr="00E540DD">
        <w:rPr>
          <w:i/>
          <w:lang w:val="fr-FR"/>
        </w:rPr>
        <w:t>54558/15</w:t>
      </w:r>
      <w:r w:rsidRPr="00E540DD">
        <w:rPr>
          <w:i/>
          <w:lang w:val="fr-FR"/>
        </w:rPr>
        <w:t>)</w:t>
      </w:r>
    </w:p>
    <w:p w:rsidR="002D2C99" w:rsidRPr="00E540DD" w:rsidRDefault="002D2C99" w:rsidP="00E540DD">
      <w:pPr>
        <w:jc w:val="center"/>
        <w:rPr>
          <w:lang w:val="fr-FR"/>
        </w:rPr>
      </w:pPr>
    </w:p>
    <w:p w:rsidR="0074041B" w:rsidRPr="009C1AD2" w:rsidRDefault="0074041B" w:rsidP="00E540DD">
      <w:pPr>
        <w:jc w:val="center"/>
        <w:rPr>
          <w:lang w:val="bg-BG"/>
        </w:rPr>
      </w:pPr>
    </w:p>
    <w:p w:rsidR="0074041B" w:rsidRPr="00E540DD" w:rsidRDefault="0074041B" w:rsidP="00E540DD">
      <w:pPr>
        <w:jc w:val="center"/>
        <w:rPr>
          <w:lang w:val="fr-FR"/>
        </w:rPr>
      </w:pPr>
    </w:p>
    <w:p w:rsidR="0074041B" w:rsidRPr="00E540DD" w:rsidRDefault="0074041B" w:rsidP="00E540DD">
      <w:pPr>
        <w:jc w:val="center"/>
        <w:rPr>
          <w:lang w:val="fr-FR"/>
        </w:rPr>
      </w:pPr>
    </w:p>
    <w:p w:rsidR="0074041B" w:rsidRPr="00E540DD" w:rsidRDefault="0074041B" w:rsidP="00E540DD">
      <w:pPr>
        <w:jc w:val="center"/>
        <w:rPr>
          <w:lang w:val="fr-FR"/>
        </w:rPr>
      </w:pPr>
    </w:p>
    <w:p w:rsidR="002D2C99" w:rsidRPr="00E540DD" w:rsidRDefault="002D2C99" w:rsidP="00E540DD">
      <w:pPr>
        <w:jc w:val="center"/>
        <w:rPr>
          <w:lang w:val="fr-FR"/>
        </w:rPr>
      </w:pPr>
    </w:p>
    <w:p w:rsidR="002D2C99" w:rsidRPr="00E540DD" w:rsidRDefault="002D2C99" w:rsidP="00E540DD">
      <w:pPr>
        <w:jc w:val="center"/>
        <w:rPr>
          <w:lang w:val="fr-FR"/>
        </w:rPr>
      </w:pPr>
    </w:p>
    <w:p w:rsidR="002D2C99" w:rsidRPr="008F0489" w:rsidRDefault="008F0489" w:rsidP="00E540DD">
      <w:pPr>
        <w:jc w:val="center"/>
        <w:outlineLvl w:val="0"/>
        <w:rPr>
          <w:lang w:val="bg-BG"/>
        </w:rPr>
      </w:pPr>
      <w:r>
        <w:rPr>
          <w:lang w:val="bg-BG"/>
        </w:rPr>
        <w:t>РЕШЕНИЕ</w:t>
      </w:r>
    </w:p>
    <w:p w:rsidR="002D2C99" w:rsidRPr="00E540DD" w:rsidRDefault="002D2C99" w:rsidP="00E540DD">
      <w:pPr>
        <w:jc w:val="center"/>
        <w:rPr>
          <w:lang w:val="fr-FR"/>
        </w:rPr>
      </w:pPr>
    </w:p>
    <w:p w:rsidR="00BC6263" w:rsidRPr="00E540DD" w:rsidRDefault="00BC6263" w:rsidP="00E540DD">
      <w:pPr>
        <w:jc w:val="center"/>
        <w:rPr>
          <w:lang w:val="fr-FR"/>
        </w:rPr>
      </w:pPr>
    </w:p>
    <w:p w:rsidR="00BC6263" w:rsidRPr="00E540DD" w:rsidRDefault="00BC6263" w:rsidP="00E540DD">
      <w:pPr>
        <w:jc w:val="center"/>
        <w:rPr>
          <w:lang w:val="fr-FR"/>
        </w:rPr>
      </w:pPr>
    </w:p>
    <w:p w:rsidR="00BC6263" w:rsidRPr="00E540DD" w:rsidRDefault="00BC6263" w:rsidP="00E540DD">
      <w:pPr>
        <w:jc w:val="center"/>
        <w:rPr>
          <w:lang w:val="fr-FR"/>
        </w:rPr>
      </w:pPr>
    </w:p>
    <w:p w:rsidR="002D2C99" w:rsidRDefault="008F0489" w:rsidP="00E540DD">
      <w:pPr>
        <w:jc w:val="center"/>
        <w:rPr>
          <w:lang w:val="fr-FR"/>
        </w:rPr>
      </w:pPr>
      <w:r w:rsidRPr="008F0489">
        <w:rPr>
          <w:lang w:val="fr-FR"/>
        </w:rPr>
        <w:t>СТРАСБУРГ</w:t>
      </w:r>
    </w:p>
    <w:p w:rsidR="008F0489" w:rsidRPr="00E540DD" w:rsidRDefault="008F0489" w:rsidP="00E540DD">
      <w:pPr>
        <w:jc w:val="center"/>
        <w:rPr>
          <w:lang w:val="fr-FR"/>
        </w:rPr>
      </w:pPr>
    </w:p>
    <w:p w:rsidR="00EA2502" w:rsidRDefault="009623D7" w:rsidP="00E540DD">
      <w:pPr>
        <w:jc w:val="center"/>
        <w:rPr>
          <w:szCs w:val="24"/>
          <w:lang w:val="bg-BG"/>
        </w:rPr>
      </w:pPr>
      <w:r w:rsidRPr="00E540DD">
        <w:rPr>
          <w:szCs w:val="24"/>
          <w:lang w:val="fr-FR"/>
        </w:rPr>
        <w:t xml:space="preserve">2 </w:t>
      </w:r>
      <w:r w:rsidR="008F0489">
        <w:rPr>
          <w:szCs w:val="24"/>
          <w:lang w:val="bg-BG"/>
        </w:rPr>
        <w:t>май</w:t>
      </w:r>
      <w:r w:rsidRPr="00E540DD">
        <w:rPr>
          <w:szCs w:val="24"/>
          <w:lang w:val="fr-FR"/>
        </w:rPr>
        <w:t xml:space="preserve"> 2019</w:t>
      </w:r>
      <w:r w:rsidR="008F0489">
        <w:rPr>
          <w:szCs w:val="24"/>
          <w:lang w:val="bg-BG"/>
        </w:rPr>
        <w:t xml:space="preserve"> г.</w:t>
      </w:r>
    </w:p>
    <w:p w:rsidR="009C1AD2" w:rsidRDefault="009C1AD2" w:rsidP="00E540DD">
      <w:pPr>
        <w:jc w:val="center"/>
        <w:rPr>
          <w:szCs w:val="24"/>
          <w:lang w:val="bg-BG"/>
        </w:rPr>
      </w:pPr>
    </w:p>
    <w:p w:rsidR="009C1AD2" w:rsidRPr="008F0489" w:rsidRDefault="009C1AD2" w:rsidP="00E540DD">
      <w:pPr>
        <w:jc w:val="center"/>
        <w:rPr>
          <w:lang w:val="bg-BG"/>
        </w:rPr>
      </w:pPr>
    </w:p>
    <w:p w:rsidR="002D2C99" w:rsidRPr="009C1AD2" w:rsidRDefault="009C1AD2" w:rsidP="00E540DD">
      <w:pPr>
        <w:jc w:val="center"/>
        <w:rPr>
          <w:b/>
          <w:color w:val="FF0000"/>
          <w:sz w:val="28"/>
          <w:szCs w:val="28"/>
          <w:u w:val="single"/>
          <w:lang w:val="bg-BG"/>
        </w:rPr>
      </w:pPr>
      <w:r>
        <w:rPr>
          <w:b/>
          <w:color w:val="FF0000"/>
          <w:sz w:val="28"/>
          <w:szCs w:val="28"/>
          <w:u w:val="single"/>
          <w:lang w:val="bg-BG"/>
        </w:rPr>
        <w:t>ОКОНЧАТЕЛНО</w:t>
      </w:r>
    </w:p>
    <w:p w:rsidR="009C1AD2" w:rsidRDefault="009C1AD2" w:rsidP="00E540DD">
      <w:pPr>
        <w:jc w:val="center"/>
        <w:rPr>
          <w:b/>
          <w:color w:val="FF0000"/>
          <w:sz w:val="28"/>
          <w:szCs w:val="28"/>
          <w:lang w:val="bg-BG"/>
        </w:rPr>
      </w:pPr>
    </w:p>
    <w:p w:rsidR="009C1AD2" w:rsidRPr="009C1AD2" w:rsidRDefault="009C1AD2" w:rsidP="00E540DD">
      <w:pPr>
        <w:jc w:val="center"/>
        <w:rPr>
          <w:color w:val="FF0000"/>
          <w:sz w:val="28"/>
          <w:szCs w:val="28"/>
          <w:lang w:val="bg-BG"/>
        </w:rPr>
      </w:pPr>
      <w:r w:rsidRPr="009C1AD2">
        <w:rPr>
          <w:color w:val="FF0000"/>
          <w:sz w:val="28"/>
          <w:szCs w:val="28"/>
          <w:lang w:val="bg-BG"/>
        </w:rPr>
        <w:lastRenderedPageBreak/>
        <w:t>02.08.2019 г.</w:t>
      </w:r>
    </w:p>
    <w:p w:rsidR="00BC6263" w:rsidRPr="009C1AD2" w:rsidRDefault="00BC6263" w:rsidP="00E540DD">
      <w:pPr>
        <w:jc w:val="center"/>
        <w:rPr>
          <w:lang w:val="bg-BG"/>
        </w:rPr>
      </w:pPr>
    </w:p>
    <w:p w:rsidR="00BC6263" w:rsidRPr="009C1AD2" w:rsidRDefault="00BC6263" w:rsidP="00E540DD">
      <w:pPr>
        <w:jc w:val="center"/>
        <w:rPr>
          <w:lang w:val="bg-BG"/>
        </w:rPr>
      </w:pPr>
    </w:p>
    <w:p w:rsidR="002D2C99" w:rsidRPr="008F0489" w:rsidRDefault="008F0489" w:rsidP="009C1AD2">
      <w:pPr>
        <w:rPr>
          <w:i/>
          <w:lang w:val="bg-BG"/>
        </w:rPr>
      </w:pPr>
      <w:r w:rsidRPr="00E52306">
        <w:rPr>
          <w:rFonts w:ascii="Times New Roman" w:eastAsiaTheme="minorHAnsi" w:hAnsi="Times New Roman" w:cs="Times New Roman"/>
          <w:i/>
          <w:color w:val="000000"/>
          <w:sz w:val="22"/>
          <w:szCs w:val="24"/>
          <w:lang w:val="bg-BG"/>
        </w:rPr>
        <w:t xml:space="preserve">Това решение </w:t>
      </w:r>
      <w:r w:rsidR="009C1AD2">
        <w:rPr>
          <w:rFonts w:ascii="Times New Roman" w:eastAsiaTheme="minorHAnsi" w:hAnsi="Times New Roman" w:cs="Times New Roman"/>
          <w:i/>
          <w:color w:val="000000"/>
          <w:sz w:val="22"/>
          <w:szCs w:val="24"/>
          <w:lang w:val="bg-BG"/>
        </w:rPr>
        <w:t>е станало</w:t>
      </w:r>
      <w:r w:rsidRPr="00E52306">
        <w:rPr>
          <w:rFonts w:ascii="Times New Roman" w:eastAsiaTheme="minorHAnsi" w:hAnsi="Times New Roman" w:cs="Times New Roman"/>
          <w:i/>
          <w:color w:val="000000"/>
          <w:sz w:val="22"/>
          <w:szCs w:val="24"/>
          <w:lang w:val="bg-BG"/>
        </w:rPr>
        <w:t xml:space="preserve"> окончателно при условията на чл. 44 § 2 от Конвенцията. </w:t>
      </w:r>
      <w:r w:rsidR="009C1AD2">
        <w:rPr>
          <w:rFonts w:ascii="Times New Roman" w:eastAsiaTheme="minorHAnsi" w:hAnsi="Times New Roman" w:cs="Times New Roman"/>
          <w:i/>
          <w:color w:val="000000"/>
          <w:sz w:val="22"/>
          <w:szCs w:val="24"/>
          <w:lang w:val="bg-BG"/>
        </w:rPr>
        <w:t>То м</w:t>
      </w:r>
      <w:r w:rsidRPr="00E52306">
        <w:rPr>
          <w:rFonts w:ascii="Times New Roman" w:eastAsiaTheme="minorHAnsi" w:hAnsi="Times New Roman" w:cs="Times New Roman"/>
          <w:i/>
          <w:color w:val="000000"/>
          <w:sz w:val="22"/>
          <w:szCs w:val="24"/>
          <w:lang w:val="bg-BG"/>
        </w:rPr>
        <w:t>оже да бъде предмет на редакционни промени</w:t>
      </w:r>
      <w:r w:rsidR="002D2C99" w:rsidRPr="008F0489">
        <w:rPr>
          <w:i/>
          <w:sz w:val="22"/>
          <w:lang w:val="bg-BG"/>
        </w:rPr>
        <w:t>.</w:t>
      </w:r>
    </w:p>
    <w:p w:rsidR="002D2C99" w:rsidRPr="008F0489" w:rsidRDefault="002D2C99" w:rsidP="00E540DD">
      <w:pPr>
        <w:rPr>
          <w:lang w:val="bg-BG"/>
        </w:rPr>
        <w:sectPr w:rsidR="002D2C99" w:rsidRPr="008F0489" w:rsidSect="00F5432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Sect"/>
          </w:footnotePr>
          <w:pgSz w:w="11906" w:h="16838" w:code="9"/>
          <w:pgMar w:top="2274" w:right="2274" w:bottom="2274" w:left="2274" w:header="1701" w:footer="720" w:gutter="0"/>
          <w:pgNumType w:start="1"/>
          <w:cols w:space="720"/>
          <w:noEndnote/>
        </w:sectPr>
      </w:pPr>
    </w:p>
    <w:p w:rsidR="002D2C99" w:rsidRPr="008F0489" w:rsidRDefault="008F0489" w:rsidP="00E540DD">
      <w:pPr>
        <w:pStyle w:val="JuCase"/>
        <w:rPr>
          <w:lang w:val="bg-BG"/>
        </w:rPr>
      </w:pPr>
      <w:r>
        <w:rPr>
          <w:lang w:val="bg-BG"/>
        </w:rPr>
        <w:lastRenderedPageBreak/>
        <w:t xml:space="preserve">По делото </w:t>
      </w:r>
      <w:proofErr w:type="spellStart"/>
      <w:r>
        <w:rPr>
          <w:lang w:val="bg-BG"/>
        </w:rPr>
        <w:t>Вецев</w:t>
      </w:r>
      <w:proofErr w:type="spellEnd"/>
      <w:r>
        <w:rPr>
          <w:lang w:val="bg-BG"/>
        </w:rPr>
        <w:t xml:space="preserve"> срещу България,</w:t>
      </w:r>
    </w:p>
    <w:p w:rsidR="009A21EC" w:rsidRPr="00E52306" w:rsidRDefault="009A21EC" w:rsidP="009A21EC">
      <w:pPr>
        <w:pStyle w:val="ECHRPara"/>
        <w:rPr>
          <w:lang w:val="bg-BG"/>
        </w:rPr>
      </w:pPr>
      <w:r w:rsidRPr="00E52306">
        <w:rPr>
          <w:lang w:val="bg-BG"/>
        </w:rPr>
        <w:t>Европейският съд по правата на човека (Пето отделение), заседаващ</w:t>
      </w:r>
    </w:p>
    <w:p w:rsidR="00777C71" w:rsidRPr="009A21EC" w:rsidRDefault="009A21EC" w:rsidP="009A21EC">
      <w:pPr>
        <w:pStyle w:val="ECHRPara"/>
        <w:rPr>
          <w:lang w:val="bg-BG"/>
        </w:rPr>
      </w:pPr>
      <w:r w:rsidRPr="00E52306">
        <w:rPr>
          <w:lang w:val="bg-BG"/>
        </w:rPr>
        <w:t>в състав</w:t>
      </w:r>
      <w:r w:rsidR="00777C71" w:rsidRPr="009A21EC">
        <w:rPr>
          <w:lang w:val="bg-BG"/>
        </w:rPr>
        <w:t>:</w:t>
      </w:r>
    </w:p>
    <w:p w:rsidR="00777C71" w:rsidRPr="009A21EC" w:rsidRDefault="006262B7" w:rsidP="00E540DD">
      <w:pPr>
        <w:pStyle w:val="ECHRDecisionBody"/>
        <w:rPr>
          <w:lang w:val="bg-BG"/>
        </w:rPr>
      </w:pPr>
      <w:r w:rsidRPr="009A21EC">
        <w:rPr>
          <w:lang w:val="bg-BG"/>
        </w:rPr>
        <w:tab/>
      </w:r>
      <w:proofErr w:type="spellStart"/>
      <w:r w:rsidR="009A21EC" w:rsidRPr="00E52306">
        <w:rPr>
          <w:lang w:val="bg-BG"/>
        </w:rPr>
        <w:t>Ангелика</w:t>
      </w:r>
      <w:proofErr w:type="spellEnd"/>
      <w:r w:rsidR="009A21EC" w:rsidRPr="00E52306">
        <w:rPr>
          <w:lang w:val="bg-BG"/>
        </w:rPr>
        <w:t xml:space="preserve"> </w:t>
      </w:r>
      <w:proofErr w:type="spellStart"/>
      <w:r w:rsidR="009A21EC" w:rsidRPr="00E52306">
        <w:rPr>
          <w:lang w:val="bg-BG"/>
        </w:rPr>
        <w:t>Н</w:t>
      </w:r>
      <w:r w:rsidR="009C1AD2">
        <w:rPr>
          <w:lang w:val="bg-BG"/>
        </w:rPr>
        <w:t>ю</w:t>
      </w:r>
      <w:r w:rsidR="009A21EC" w:rsidRPr="00E52306">
        <w:rPr>
          <w:lang w:val="bg-BG"/>
        </w:rPr>
        <w:t>сбергер</w:t>
      </w:r>
      <w:proofErr w:type="spellEnd"/>
      <w:r w:rsidR="009A21EC" w:rsidRPr="00E52306">
        <w:rPr>
          <w:lang w:val="bg-BG"/>
        </w:rPr>
        <w:t xml:space="preserve"> (</w:t>
      </w:r>
      <w:proofErr w:type="spellStart"/>
      <w:r w:rsidR="009A21EC" w:rsidRPr="00E52306">
        <w:rPr>
          <w:lang w:val="bg-BG"/>
        </w:rPr>
        <w:t>Аngelika</w:t>
      </w:r>
      <w:proofErr w:type="spellEnd"/>
      <w:r w:rsidR="009A21EC" w:rsidRPr="00E52306">
        <w:rPr>
          <w:lang w:val="bg-BG"/>
        </w:rPr>
        <w:t xml:space="preserve"> </w:t>
      </w:r>
      <w:proofErr w:type="spellStart"/>
      <w:r w:rsidR="009A21EC" w:rsidRPr="00E52306">
        <w:rPr>
          <w:lang w:val="bg-BG"/>
        </w:rPr>
        <w:t>Nußberger</w:t>
      </w:r>
      <w:proofErr w:type="spellEnd"/>
      <w:r w:rsidR="009A21EC" w:rsidRPr="00E52306">
        <w:rPr>
          <w:lang w:val="bg-BG"/>
        </w:rPr>
        <w:t xml:space="preserve">), </w:t>
      </w:r>
      <w:r w:rsidR="009A21EC" w:rsidRPr="00E52306">
        <w:rPr>
          <w:i/>
          <w:lang w:val="bg-BG"/>
        </w:rPr>
        <w:t>председател</w:t>
      </w:r>
      <w:r w:rsidRPr="009A21EC">
        <w:rPr>
          <w:i/>
          <w:lang w:val="bg-BG"/>
        </w:rPr>
        <w:t>,</w:t>
      </w:r>
      <w:r w:rsidRPr="009A21EC">
        <w:rPr>
          <w:i/>
          <w:lang w:val="bg-BG"/>
        </w:rPr>
        <w:br/>
      </w:r>
      <w:r w:rsidRPr="009A21EC">
        <w:rPr>
          <w:lang w:val="bg-BG"/>
        </w:rPr>
        <w:tab/>
      </w:r>
      <w:r w:rsidR="009A21EC" w:rsidRPr="00E52306">
        <w:rPr>
          <w:lang w:val="bg-BG"/>
        </w:rPr>
        <w:t>Йонко Грозев (</w:t>
      </w:r>
      <w:proofErr w:type="spellStart"/>
      <w:r w:rsidR="009A21EC" w:rsidRPr="00E52306">
        <w:rPr>
          <w:lang w:val="bg-BG"/>
        </w:rPr>
        <w:t>Yonko</w:t>
      </w:r>
      <w:proofErr w:type="spellEnd"/>
      <w:r w:rsidR="009A21EC" w:rsidRPr="00E52306">
        <w:rPr>
          <w:lang w:val="bg-BG"/>
        </w:rPr>
        <w:t xml:space="preserve"> </w:t>
      </w:r>
      <w:proofErr w:type="spellStart"/>
      <w:r w:rsidR="009A21EC" w:rsidRPr="00E52306">
        <w:rPr>
          <w:lang w:val="bg-BG"/>
        </w:rPr>
        <w:t>Grozev</w:t>
      </w:r>
      <w:proofErr w:type="spellEnd"/>
      <w:r w:rsidR="009A21EC" w:rsidRPr="00E52306">
        <w:rPr>
          <w:lang w:val="bg-BG"/>
        </w:rPr>
        <w:t>)</w:t>
      </w:r>
      <w:r w:rsidRPr="009A21EC">
        <w:rPr>
          <w:lang w:val="bg-BG"/>
        </w:rPr>
        <w:t>,</w:t>
      </w:r>
      <w:r w:rsidRPr="009A21EC">
        <w:rPr>
          <w:i/>
          <w:lang w:val="bg-BG"/>
        </w:rPr>
        <w:br/>
      </w:r>
      <w:r w:rsidRPr="009A21EC">
        <w:rPr>
          <w:lang w:val="bg-BG"/>
        </w:rPr>
        <w:tab/>
      </w:r>
      <w:proofErr w:type="spellStart"/>
      <w:r w:rsidR="009A21EC" w:rsidRPr="00815478">
        <w:rPr>
          <w:lang w:val="bg-BG"/>
        </w:rPr>
        <w:t>Ган</w:t>
      </w:r>
      <w:r w:rsidR="002F48CB">
        <w:rPr>
          <w:lang w:val="bg-BG"/>
        </w:rPr>
        <w:t>н</w:t>
      </w:r>
      <w:r w:rsidR="009A21EC" w:rsidRPr="00815478">
        <w:rPr>
          <w:lang w:val="bg-BG"/>
        </w:rPr>
        <w:t>а</w:t>
      </w:r>
      <w:proofErr w:type="spellEnd"/>
      <w:r w:rsidR="009A21EC" w:rsidRPr="00815478">
        <w:rPr>
          <w:lang w:val="bg-BG"/>
        </w:rPr>
        <w:t xml:space="preserve"> </w:t>
      </w:r>
      <w:proofErr w:type="spellStart"/>
      <w:r w:rsidR="009A21EC" w:rsidRPr="00815478">
        <w:rPr>
          <w:lang w:val="bg-BG"/>
        </w:rPr>
        <w:t>Юдкивска</w:t>
      </w:r>
      <w:proofErr w:type="spellEnd"/>
      <w:r w:rsidR="009A21EC" w:rsidRPr="00815478">
        <w:rPr>
          <w:lang w:val="bg-BG"/>
        </w:rPr>
        <w:t xml:space="preserve"> (</w:t>
      </w:r>
      <w:proofErr w:type="spellStart"/>
      <w:r w:rsidR="009A21EC" w:rsidRPr="009A21EC">
        <w:rPr>
          <w:lang w:val="fr-FR"/>
        </w:rPr>
        <w:t>Ganna</w:t>
      </w:r>
      <w:proofErr w:type="spellEnd"/>
      <w:r w:rsidR="009A21EC" w:rsidRPr="00815478">
        <w:rPr>
          <w:lang w:val="bg-BG"/>
        </w:rPr>
        <w:t xml:space="preserve"> </w:t>
      </w:r>
      <w:proofErr w:type="spellStart"/>
      <w:r w:rsidR="009A21EC" w:rsidRPr="009A21EC">
        <w:rPr>
          <w:lang w:val="fr-FR"/>
        </w:rPr>
        <w:t>Yudkivska</w:t>
      </w:r>
      <w:proofErr w:type="spellEnd"/>
      <w:r w:rsidR="009A21EC" w:rsidRPr="00815478">
        <w:rPr>
          <w:lang w:val="bg-BG"/>
        </w:rPr>
        <w:t>)</w:t>
      </w:r>
      <w:r w:rsidRPr="009A21EC">
        <w:rPr>
          <w:lang w:val="bg-BG"/>
        </w:rPr>
        <w:t>,</w:t>
      </w:r>
      <w:r w:rsidRPr="009A21EC">
        <w:rPr>
          <w:i/>
          <w:lang w:val="bg-BG"/>
        </w:rPr>
        <w:br/>
      </w:r>
      <w:r w:rsidRPr="009A21EC">
        <w:rPr>
          <w:lang w:val="bg-BG"/>
        </w:rPr>
        <w:tab/>
      </w:r>
      <w:proofErr w:type="spellStart"/>
      <w:r w:rsidR="009A21EC" w:rsidRPr="00E52306">
        <w:rPr>
          <w:lang w:val="bg-BG"/>
        </w:rPr>
        <w:t>Шифра</w:t>
      </w:r>
      <w:proofErr w:type="spellEnd"/>
      <w:r w:rsidR="009A21EC" w:rsidRPr="00E52306">
        <w:rPr>
          <w:lang w:val="bg-BG"/>
        </w:rPr>
        <w:t xml:space="preserve"> </w:t>
      </w:r>
      <w:proofErr w:type="spellStart"/>
      <w:r w:rsidR="009A21EC" w:rsidRPr="00E52306">
        <w:rPr>
          <w:lang w:val="bg-BG"/>
        </w:rPr>
        <w:t>O’Лийри</w:t>
      </w:r>
      <w:proofErr w:type="spellEnd"/>
      <w:r w:rsidR="009A21EC" w:rsidRPr="00E52306">
        <w:rPr>
          <w:lang w:val="bg-BG"/>
        </w:rPr>
        <w:t xml:space="preserve"> (</w:t>
      </w:r>
      <w:proofErr w:type="spellStart"/>
      <w:r w:rsidR="009A21EC" w:rsidRPr="00E52306">
        <w:rPr>
          <w:lang w:val="bg-BG"/>
        </w:rPr>
        <w:t>Síofra</w:t>
      </w:r>
      <w:proofErr w:type="spellEnd"/>
      <w:r w:rsidR="009A21EC" w:rsidRPr="00E52306">
        <w:rPr>
          <w:lang w:val="bg-BG"/>
        </w:rPr>
        <w:t xml:space="preserve"> </w:t>
      </w:r>
      <w:proofErr w:type="spellStart"/>
      <w:r w:rsidR="009A21EC" w:rsidRPr="00E52306">
        <w:rPr>
          <w:lang w:val="bg-BG"/>
        </w:rPr>
        <w:t>O’Leary</w:t>
      </w:r>
      <w:proofErr w:type="spellEnd"/>
      <w:r w:rsidR="009A21EC" w:rsidRPr="00E52306">
        <w:rPr>
          <w:lang w:val="bg-BG"/>
        </w:rPr>
        <w:t>)</w:t>
      </w:r>
      <w:r w:rsidRPr="009A21EC">
        <w:rPr>
          <w:lang w:val="bg-BG"/>
        </w:rPr>
        <w:t>,</w:t>
      </w:r>
      <w:r w:rsidRPr="009A21EC">
        <w:rPr>
          <w:i/>
          <w:lang w:val="bg-BG"/>
        </w:rPr>
        <w:br/>
      </w:r>
      <w:r w:rsidRPr="009A21EC">
        <w:rPr>
          <w:lang w:val="bg-BG"/>
        </w:rPr>
        <w:tab/>
      </w:r>
      <w:proofErr w:type="spellStart"/>
      <w:r w:rsidR="009A21EC" w:rsidRPr="006C1B3E">
        <w:rPr>
          <w:rStyle w:val="st"/>
          <w:lang w:val="bg-BG"/>
        </w:rPr>
        <w:t>Мартинш</w:t>
      </w:r>
      <w:proofErr w:type="spellEnd"/>
      <w:r w:rsidR="009A21EC" w:rsidRPr="006C1B3E">
        <w:rPr>
          <w:rStyle w:val="st"/>
          <w:lang w:val="bg-BG"/>
        </w:rPr>
        <w:t xml:space="preserve"> </w:t>
      </w:r>
      <w:proofErr w:type="spellStart"/>
      <w:r w:rsidR="009A21EC" w:rsidRPr="006C1B3E">
        <w:rPr>
          <w:rStyle w:val="st"/>
          <w:lang w:val="bg-BG"/>
        </w:rPr>
        <w:t>Митс</w:t>
      </w:r>
      <w:proofErr w:type="spellEnd"/>
      <w:r w:rsidR="009A21EC">
        <w:rPr>
          <w:lang w:val="bg-BG"/>
        </w:rPr>
        <w:t xml:space="preserve"> (</w:t>
      </w:r>
      <w:r w:rsidR="009A21EC" w:rsidRPr="00E95297">
        <w:rPr>
          <w:lang w:val="fr-FR"/>
        </w:rPr>
        <w:t>M</w:t>
      </w:r>
      <w:r w:rsidR="009A21EC" w:rsidRPr="004A1AE3">
        <w:rPr>
          <w:lang w:val="bg-BG"/>
        </w:rPr>
        <w:t>ā</w:t>
      </w:r>
      <w:proofErr w:type="spellStart"/>
      <w:r w:rsidR="009A21EC" w:rsidRPr="00E95297">
        <w:rPr>
          <w:lang w:val="fr-FR"/>
        </w:rPr>
        <w:t>rti</w:t>
      </w:r>
      <w:r w:rsidR="009A21EC" w:rsidRPr="004A1AE3">
        <w:rPr>
          <w:lang w:val="bg-BG"/>
        </w:rPr>
        <w:t>ņš</w:t>
      </w:r>
      <w:proofErr w:type="spellEnd"/>
      <w:r w:rsidR="009A21EC" w:rsidRPr="004A1AE3">
        <w:rPr>
          <w:lang w:val="bg-BG"/>
        </w:rPr>
        <w:t xml:space="preserve"> </w:t>
      </w:r>
      <w:proofErr w:type="spellStart"/>
      <w:r w:rsidR="009A21EC" w:rsidRPr="00E95297">
        <w:rPr>
          <w:lang w:val="fr-FR"/>
        </w:rPr>
        <w:t>Mits</w:t>
      </w:r>
      <w:proofErr w:type="spellEnd"/>
      <w:r w:rsidR="009A21EC">
        <w:rPr>
          <w:lang w:val="bg-BG"/>
        </w:rPr>
        <w:t>)</w:t>
      </w:r>
      <w:r w:rsidRPr="009A21EC">
        <w:rPr>
          <w:lang w:val="bg-BG"/>
        </w:rPr>
        <w:t>,</w:t>
      </w:r>
      <w:r w:rsidRPr="009A21EC">
        <w:rPr>
          <w:i/>
          <w:lang w:val="bg-BG"/>
        </w:rPr>
        <w:br/>
      </w:r>
      <w:r w:rsidRPr="009A21EC">
        <w:rPr>
          <w:lang w:val="bg-BG"/>
        </w:rPr>
        <w:tab/>
      </w:r>
      <w:proofErr w:type="spellStart"/>
      <w:r w:rsidR="009A21EC" w:rsidRPr="00E52306">
        <w:rPr>
          <w:lang w:val="bg-BG"/>
        </w:rPr>
        <w:t>Латиф</w:t>
      </w:r>
      <w:proofErr w:type="spellEnd"/>
      <w:r w:rsidR="009A21EC" w:rsidRPr="00E52306">
        <w:rPr>
          <w:lang w:val="bg-BG"/>
        </w:rPr>
        <w:t xml:space="preserve"> </w:t>
      </w:r>
      <w:proofErr w:type="spellStart"/>
      <w:r w:rsidR="009A21EC" w:rsidRPr="00E52306">
        <w:rPr>
          <w:lang w:val="bg-BG"/>
        </w:rPr>
        <w:t>Хюсейнов</w:t>
      </w:r>
      <w:proofErr w:type="spellEnd"/>
      <w:r w:rsidR="009A21EC" w:rsidRPr="00E52306">
        <w:rPr>
          <w:lang w:val="bg-BG"/>
        </w:rPr>
        <w:t xml:space="preserve"> (</w:t>
      </w:r>
      <w:proofErr w:type="spellStart"/>
      <w:r w:rsidR="009A21EC" w:rsidRPr="00E52306">
        <w:rPr>
          <w:lang w:val="bg-BG"/>
        </w:rPr>
        <w:t>Lәtif</w:t>
      </w:r>
      <w:proofErr w:type="spellEnd"/>
      <w:r w:rsidR="009A21EC" w:rsidRPr="00E52306">
        <w:rPr>
          <w:lang w:val="bg-BG"/>
        </w:rPr>
        <w:t xml:space="preserve"> </w:t>
      </w:r>
      <w:proofErr w:type="spellStart"/>
      <w:r w:rsidR="009A21EC" w:rsidRPr="00E52306">
        <w:rPr>
          <w:lang w:val="bg-BG"/>
        </w:rPr>
        <w:t>Hüseynov</w:t>
      </w:r>
      <w:proofErr w:type="spellEnd"/>
      <w:r w:rsidR="009A21EC" w:rsidRPr="00E52306">
        <w:rPr>
          <w:lang w:val="bg-BG"/>
        </w:rPr>
        <w:t>),</w:t>
      </w:r>
      <w:r w:rsidR="009A21EC" w:rsidRPr="00E52306">
        <w:rPr>
          <w:i/>
          <w:lang w:val="bg-BG"/>
        </w:rPr>
        <w:br/>
      </w:r>
      <w:r w:rsidR="009A21EC" w:rsidRPr="00E52306">
        <w:rPr>
          <w:lang w:val="bg-BG"/>
        </w:rPr>
        <w:tab/>
      </w:r>
      <w:proofErr w:type="spellStart"/>
      <w:r w:rsidR="009A21EC" w:rsidRPr="00E52306">
        <w:rPr>
          <w:lang w:val="bg-BG"/>
        </w:rPr>
        <w:t>Ладо</w:t>
      </w:r>
      <w:proofErr w:type="spellEnd"/>
      <w:r w:rsidR="009A21EC" w:rsidRPr="00E52306">
        <w:rPr>
          <w:lang w:val="bg-BG"/>
        </w:rPr>
        <w:t xml:space="preserve"> </w:t>
      </w:r>
      <w:proofErr w:type="spellStart"/>
      <w:r w:rsidR="009A21EC" w:rsidRPr="00E52306">
        <w:rPr>
          <w:lang w:val="bg-BG"/>
        </w:rPr>
        <w:t>Чантурия</w:t>
      </w:r>
      <w:proofErr w:type="spellEnd"/>
      <w:r w:rsidR="009A21EC" w:rsidRPr="00E52306">
        <w:rPr>
          <w:lang w:val="bg-BG"/>
        </w:rPr>
        <w:t xml:space="preserve"> (</w:t>
      </w:r>
      <w:proofErr w:type="spellStart"/>
      <w:r w:rsidR="009A21EC" w:rsidRPr="00E52306">
        <w:rPr>
          <w:lang w:val="bg-BG"/>
        </w:rPr>
        <w:t>Lado</w:t>
      </w:r>
      <w:proofErr w:type="spellEnd"/>
      <w:r w:rsidR="009A21EC" w:rsidRPr="00E52306">
        <w:rPr>
          <w:lang w:val="bg-BG"/>
        </w:rPr>
        <w:t xml:space="preserve"> </w:t>
      </w:r>
      <w:proofErr w:type="spellStart"/>
      <w:r w:rsidR="009A21EC" w:rsidRPr="00E52306">
        <w:rPr>
          <w:lang w:val="bg-BG"/>
        </w:rPr>
        <w:t>Chanturia</w:t>
      </w:r>
      <w:proofErr w:type="spellEnd"/>
      <w:r w:rsidR="009A21EC" w:rsidRPr="00E52306">
        <w:rPr>
          <w:lang w:val="bg-BG"/>
        </w:rPr>
        <w:t>),</w:t>
      </w:r>
      <w:r w:rsidR="009A21EC" w:rsidRPr="00E52306">
        <w:rPr>
          <w:i/>
          <w:lang w:val="bg-BG"/>
        </w:rPr>
        <w:t xml:space="preserve"> съдии</w:t>
      </w:r>
      <w:r w:rsidRPr="009A21EC">
        <w:rPr>
          <w:i/>
          <w:lang w:val="bg-BG"/>
        </w:rPr>
        <w:t>,</w:t>
      </w:r>
      <w:r w:rsidRPr="009A21EC">
        <w:rPr>
          <w:i/>
          <w:lang w:val="bg-BG"/>
        </w:rPr>
        <w:br/>
      </w:r>
      <w:r w:rsidR="009A21EC">
        <w:rPr>
          <w:lang w:val="bg-BG"/>
        </w:rPr>
        <w:t xml:space="preserve">и </w:t>
      </w:r>
      <w:proofErr w:type="spellStart"/>
      <w:r w:rsidR="009A21EC">
        <w:rPr>
          <w:lang w:val="bg-BG"/>
        </w:rPr>
        <w:t>Клаудия</w:t>
      </w:r>
      <w:proofErr w:type="spellEnd"/>
      <w:r w:rsidR="009A21EC">
        <w:rPr>
          <w:lang w:val="bg-BG"/>
        </w:rPr>
        <w:t xml:space="preserve"> </w:t>
      </w:r>
      <w:proofErr w:type="spellStart"/>
      <w:r w:rsidR="009A21EC">
        <w:rPr>
          <w:lang w:val="bg-BG"/>
        </w:rPr>
        <w:t>Вестердик</w:t>
      </w:r>
      <w:proofErr w:type="spellEnd"/>
      <w:r w:rsidR="009A21EC" w:rsidRPr="004A1AE3">
        <w:rPr>
          <w:lang w:val="bg-BG"/>
        </w:rPr>
        <w:t xml:space="preserve"> </w:t>
      </w:r>
      <w:r w:rsidR="009A21EC">
        <w:rPr>
          <w:lang w:val="bg-BG"/>
        </w:rPr>
        <w:t>(</w:t>
      </w:r>
      <w:r w:rsidR="009A21EC" w:rsidRPr="00E95297">
        <w:rPr>
          <w:lang w:val="fr-FR"/>
        </w:rPr>
        <w:t>Claudia</w:t>
      </w:r>
      <w:r w:rsidR="009A21EC" w:rsidRPr="004A1AE3">
        <w:rPr>
          <w:lang w:val="bg-BG"/>
        </w:rPr>
        <w:t xml:space="preserve"> </w:t>
      </w:r>
      <w:proofErr w:type="spellStart"/>
      <w:r w:rsidR="009A21EC" w:rsidRPr="002F48CB">
        <w:rPr>
          <w:lang w:val="fr-FR"/>
        </w:rPr>
        <w:t>Westerdiek</w:t>
      </w:r>
      <w:proofErr w:type="spellEnd"/>
      <w:r w:rsidR="009A21EC" w:rsidRPr="002F48CB">
        <w:rPr>
          <w:lang w:val="bg-BG"/>
        </w:rPr>
        <w:t xml:space="preserve">), </w:t>
      </w:r>
      <w:r w:rsidR="009A21EC" w:rsidRPr="002F48CB">
        <w:rPr>
          <w:i/>
          <w:lang w:val="bg-BG"/>
        </w:rPr>
        <w:t>секретар</w:t>
      </w:r>
      <w:r w:rsidR="002F48CB" w:rsidRPr="00885C38">
        <w:rPr>
          <w:i/>
          <w:lang w:val="bg-BG"/>
        </w:rPr>
        <w:t xml:space="preserve"> на отделението</w:t>
      </w:r>
      <w:r w:rsidR="00777C71" w:rsidRPr="002F48CB">
        <w:rPr>
          <w:lang w:val="bg-BG"/>
        </w:rPr>
        <w:t>,</w:t>
      </w:r>
    </w:p>
    <w:p w:rsidR="009A21EC" w:rsidRPr="00E52306" w:rsidRDefault="009A21EC" w:rsidP="009A21EC">
      <w:pPr>
        <w:pStyle w:val="ECHRPara"/>
        <w:rPr>
          <w:lang w:val="bg-BG"/>
        </w:rPr>
      </w:pPr>
      <w:r w:rsidRPr="00E52306">
        <w:rPr>
          <w:lang w:val="bg-BG"/>
        </w:rPr>
        <w:t xml:space="preserve">След закрито заседание, проведено на </w:t>
      </w:r>
      <w:r>
        <w:rPr>
          <w:lang w:val="bg-BG"/>
        </w:rPr>
        <w:t>26</w:t>
      </w:r>
      <w:r w:rsidRPr="00E52306">
        <w:rPr>
          <w:lang w:val="bg-BG"/>
        </w:rPr>
        <w:t>.0</w:t>
      </w:r>
      <w:r>
        <w:rPr>
          <w:lang w:val="bg-BG"/>
        </w:rPr>
        <w:t>3</w:t>
      </w:r>
      <w:r w:rsidRPr="00E52306">
        <w:rPr>
          <w:lang w:val="bg-BG"/>
        </w:rPr>
        <w:t>.2019 г.,</w:t>
      </w:r>
    </w:p>
    <w:p w:rsidR="00777C71" w:rsidRPr="009A21EC" w:rsidRDefault="009A21EC" w:rsidP="009A21EC">
      <w:pPr>
        <w:pStyle w:val="ECHRPara"/>
        <w:rPr>
          <w:lang w:val="bg-BG"/>
        </w:rPr>
      </w:pPr>
      <w:r w:rsidRPr="00E52306">
        <w:rPr>
          <w:lang w:val="bg-BG"/>
        </w:rPr>
        <w:t>Постановява следното решение, прието на същата дата</w:t>
      </w:r>
      <w:r w:rsidR="00777C71" w:rsidRPr="009A21EC">
        <w:rPr>
          <w:lang w:val="bg-BG"/>
        </w:rPr>
        <w:t>:</w:t>
      </w:r>
    </w:p>
    <w:p w:rsidR="009623D7" w:rsidRPr="00815478" w:rsidRDefault="00815478" w:rsidP="00BD6754">
      <w:pPr>
        <w:pStyle w:val="ECHRTitle1"/>
        <w:rPr>
          <w:lang w:val="bg-BG"/>
        </w:rPr>
      </w:pPr>
      <w:r>
        <w:rPr>
          <w:lang w:val="bg-BG"/>
        </w:rPr>
        <w:t>ПРОЦЕДУРА</w:t>
      </w:r>
    </w:p>
    <w:p w:rsidR="00B42254" w:rsidRDefault="009623D7" w:rsidP="00BD6754">
      <w:pPr>
        <w:pStyle w:val="ECHRPara"/>
        <w:rPr>
          <w:lang w:val="bg-BG"/>
        </w:rPr>
      </w:pPr>
      <w:r w:rsidRPr="00815478">
        <w:rPr>
          <w:lang w:val="bg-BG"/>
        </w:rPr>
        <w:t>1.</w:t>
      </w:r>
      <w:r w:rsidRPr="00E540DD">
        <w:rPr>
          <w:lang w:val="fr-FR"/>
        </w:rPr>
        <w:t>  </w:t>
      </w:r>
      <w:r w:rsidR="00815478" w:rsidRPr="00E52306">
        <w:rPr>
          <w:lang w:val="bg-BG"/>
        </w:rPr>
        <w:t xml:space="preserve">Делото е образувано по жалба (№ </w:t>
      </w:r>
      <w:r w:rsidR="00815478" w:rsidRPr="00815478">
        <w:rPr>
          <w:lang w:val="bg-BG"/>
        </w:rPr>
        <w:t>54558/15</w:t>
      </w:r>
      <w:r w:rsidR="00815478" w:rsidRPr="00E52306">
        <w:rPr>
          <w:lang w:val="bg-BG"/>
        </w:rPr>
        <w:t xml:space="preserve">) срещу Република България, подадена в Съда на </w:t>
      </w:r>
      <w:r w:rsidR="00815478">
        <w:rPr>
          <w:lang w:val="bg-BG"/>
        </w:rPr>
        <w:t>2</w:t>
      </w:r>
      <w:r w:rsidR="00B42254">
        <w:rPr>
          <w:lang w:val="bg-BG"/>
        </w:rPr>
        <w:t>8</w:t>
      </w:r>
      <w:r w:rsidR="00815478" w:rsidRPr="00E52306">
        <w:rPr>
          <w:lang w:val="bg-BG"/>
        </w:rPr>
        <w:t>.</w:t>
      </w:r>
      <w:r w:rsidR="00B42254">
        <w:rPr>
          <w:lang w:val="bg-BG"/>
        </w:rPr>
        <w:t>10</w:t>
      </w:r>
      <w:r w:rsidR="00815478" w:rsidRPr="00E52306">
        <w:rPr>
          <w:lang w:val="bg-BG"/>
        </w:rPr>
        <w:t>.201</w:t>
      </w:r>
      <w:r w:rsidR="00B42254">
        <w:rPr>
          <w:lang w:val="bg-BG"/>
        </w:rPr>
        <w:t>5</w:t>
      </w:r>
      <w:r w:rsidR="00815478" w:rsidRPr="00E52306">
        <w:rPr>
          <w:lang w:val="bg-BG"/>
        </w:rPr>
        <w:t xml:space="preserve"> г. на основание чл. 34 от Конвенцията за защита на правата на човека и основните свободи („Конвенцията“) от </w:t>
      </w:r>
      <w:r w:rsidR="00815478">
        <w:rPr>
          <w:lang w:val="bg-BG"/>
        </w:rPr>
        <w:t>българск</w:t>
      </w:r>
      <w:r w:rsidR="00B42254">
        <w:rPr>
          <w:lang w:val="bg-BG"/>
        </w:rPr>
        <w:t>и</w:t>
      </w:r>
      <w:r w:rsidR="00815478">
        <w:rPr>
          <w:lang w:val="bg-BG"/>
        </w:rPr>
        <w:t xml:space="preserve"> граждан</w:t>
      </w:r>
      <w:r w:rsidR="00B42254">
        <w:rPr>
          <w:lang w:val="bg-BG"/>
        </w:rPr>
        <w:t>ин</w:t>
      </w:r>
      <w:r w:rsidR="00E21E0A">
        <w:rPr>
          <w:lang w:val="bg-BG"/>
        </w:rPr>
        <w:t>,</w:t>
      </w:r>
      <w:r w:rsidR="00815478">
        <w:rPr>
          <w:lang w:val="bg-BG"/>
        </w:rPr>
        <w:t xml:space="preserve"> г-</w:t>
      </w:r>
      <w:r w:rsidR="00B42254">
        <w:rPr>
          <w:lang w:val="bg-BG"/>
        </w:rPr>
        <w:t>н</w:t>
      </w:r>
      <w:r w:rsidR="00815478">
        <w:rPr>
          <w:lang w:val="bg-BG"/>
        </w:rPr>
        <w:t xml:space="preserve"> </w:t>
      </w:r>
      <w:r w:rsidR="00B42254">
        <w:rPr>
          <w:lang w:val="bg-BG"/>
        </w:rPr>
        <w:t xml:space="preserve">Валтер </w:t>
      </w:r>
      <w:proofErr w:type="spellStart"/>
      <w:r w:rsidR="00B42254">
        <w:rPr>
          <w:lang w:val="bg-BG"/>
        </w:rPr>
        <w:t>Страцимиров</w:t>
      </w:r>
      <w:proofErr w:type="spellEnd"/>
      <w:r w:rsidR="00B42254">
        <w:rPr>
          <w:lang w:val="bg-BG"/>
        </w:rPr>
        <w:t xml:space="preserve"> </w:t>
      </w:r>
      <w:proofErr w:type="spellStart"/>
      <w:r w:rsidR="00B42254">
        <w:rPr>
          <w:lang w:val="bg-BG"/>
        </w:rPr>
        <w:t>Вецев</w:t>
      </w:r>
      <w:proofErr w:type="spellEnd"/>
      <w:r w:rsidR="00815478">
        <w:rPr>
          <w:lang w:val="bg-BG"/>
        </w:rPr>
        <w:t xml:space="preserve"> („жалбоподател</w:t>
      </w:r>
      <w:r w:rsidR="00B42254">
        <w:rPr>
          <w:lang w:val="bg-BG"/>
        </w:rPr>
        <w:t>ят</w:t>
      </w:r>
      <w:r w:rsidR="00815478">
        <w:rPr>
          <w:lang w:val="bg-BG"/>
        </w:rPr>
        <w:t>“)</w:t>
      </w:r>
      <w:r w:rsidR="00B42254">
        <w:rPr>
          <w:lang w:val="bg-BG"/>
        </w:rPr>
        <w:t>.</w:t>
      </w:r>
    </w:p>
    <w:p w:rsidR="00B42254" w:rsidRPr="00216ED0" w:rsidRDefault="009623D7" w:rsidP="00BD6754">
      <w:pPr>
        <w:pStyle w:val="ECHRPara"/>
        <w:rPr>
          <w:lang w:val="bg-BG"/>
        </w:rPr>
      </w:pPr>
      <w:r w:rsidRPr="00B42254">
        <w:rPr>
          <w:lang w:val="bg-BG"/>
        </w:rPr>
        <w:t>2.</w:t>
      </w:r>
      <w:r w:rsidRPr="00E540DD">
        <w:rPr>
          <w:lang w:val="fr-FR"/>
        </w:rPr>
        <w:t>  </w:t>
      </w:r>
      <w:r w:rsidR="00B42254" w:rsidRPr="00E52306">
        <w:rPr>
          <w:lang w:val="bg-BG"/>
        </w:rPr>
        <w:t>Жалбоподател</w:t>
      </w:r>
      <w:r w:rsidR="00B42254">
        <w:rPr>
          <w:lang w:val="bg-BG"/>
        </w:rPr>
        <w:t>ят</w:t>
      </w:r>
      <w:r w:rsidR="00B42254" w:rsidRPr="00E52306">
        <w:rPr>
          <w:lang w:val="bg-BG"/>
        </w:rPr>
        <w:t xml:space="preserve"> се представлява от г-</w:t>
      </w:r>
      <w:r w:rsidR="00B42254">
        <w:rPr>
          <w:lang w:val="bg-BG"/>
        </w:rPr>
        <w:t>жа</w:t>
      </w:r>
      <w:r w:rsidR="00B42254" w:rsidRPr="00E52306">
        <w:rPr>
          <w:lang w:val="bg-BG"/>
        </w:rPr>
        <w:t xml:space="preserve"> М. </w:t>
      </w:r>
      <w:r w:rsidR="00B42254">
        <w:rPr>
          <w:lang w:val="bg-BG"/>
        </w:rPr>
        <w:t>Иванова,</w:t>
      </w:r>
      <w:r w:rsidR="00B42254" w:rsidRPr="00E52306">
        <w:rPr>
          <w:lang w:val="bg-BG"/>
        </w:rPr>
        <w:t xml:space="preserve"> </w:t>
      </w:r>
      <w:r w:rsidR="00E21E0A">
        <w:rPr>
          <w:lang w:val="bg-BG"/>
        </w:rPr>
        <w:t xml:space="preserve">адвокат, </w:t>
      </w:r>
      <w:r w:rsidR="00B42254" w:rsidRPr="00E52306">
        <w:rPr>
          <w:lang w:val="bg-BG"/>
        </w:rPr>
        <w:t>практикуващ в гр.</w:t>
      </w:r>
      <w:r w:rsidR="00E21E0A">
        <w:rPr>
          <w:lang w:val="bg-BG"/>
        </w:rPr>
        <w:t xml:space="preserve"> </w:t>
      </w:r>
      <w:r w:rsidR="00B42254" w:rsidRPr="00E52306">
        <w:rPr>
          <w:lang w:val="bg-BG"/>
        </w:rPr>
        <w:t>П</w:t>
      </w:r>
      <w:r w:rsidR="00B42254">
        <w:rPr>
          <w:lang w:val="bg-BG"/>
        </w:rPr>
        <w:t>азарджик</w:t>
      </w:r>
      <w:r w:rsidR="00B42254" w:rsidRPr="00E52306">
        <w:rPr>
          <w:lang w:val="bg-BG"/>
        </w:rPr>
        <w:t>. Българското правителство („Правителството“) се представлява от правителствения агент</w:t>
      </w:r>
      <w:r w:rsidR="002F48CB">
        <w:rPr>
          <w:lang w:val="bg-BG"/>
        </w:rPr>
        <w:t>,</w:t>
      </w:r>
      <w:r w:rsidR="00B42254" w:rsidRPr="00E52306">
        <w:rPr>
          <w:lang w:val="bg-BG"/>
        </w:rPr>
        <w:t xml:space="preserve"> г-жа </w:t>
      </w:r>
      <w:r w:rsidR="00B42254">
        <w:rPr>
          <w:lang w:val="bg-BG"/>
        </w:rPr>
        <w:t xml:space="preserve">А. </w:t>
      </w:r>
      <w:r w:rsidR="00B42254" w:rsidRPr="007C38F0">
        <w:rPr>
          <w:lang w:val="bg-BG"/>
        </w:rPr>
        <w:t>Панова от Министерството на правосъдието</w:t>
      </w:r>
    </w:p>
    <w:p w:rsidR="00B44484" w:rsidRPr="00216ED0" w:rsidRDefault="009623D7" w:rsidP="00BD6754">
      <w:pPr>
        <w:ind w:firstLine="284"/>
        <w:rPr>
          <w:rFonts w:ascii="Times New Roman" w:eastAsia="Times New Roman" w:hAnsi="Times New Roman" w:cs="Times New Roman"/>
          <w:szCs w:val="24"/>
          <w:lang w:val="bg-BG"/>
        </w:rPr>
      </w:pPr>
      <w:r w:rsidRPr="00216ED0">
        <w:rPr>
          <w:lang w:val="bg-BG"/>
        </w:rPr>
        <w:t>3.</w:t>
      </w:r>
      <w:r w:rsidRPr="00216ED0">
        <w:rPr>
          <w:lang w:val="fr-FR"/>
        </w:rPr>
        <w:t>  </w:t>
      </w:r>
      <w:r w:rsidR="00B44484" w:rsidRPr="00216ED0">
        <w:rPr>
          <w:lang w:val="bg-BG"/>
        </w:rPr>
        <w:t xml:space="preserve">Жалбоподателят твърди, че отказът на компетентните </w:t>
      </w:r>
      <w:r w:rsidR="002F48CB" w:rsidRPr="00885C38">
        <w:rPr>
          <w:lang w:val="bg-BG"/>
        </w:rPr>
        <w:t>органи</w:t>
      </w:r>
      <w:r w:rsidR="002F48CB" w:rsidRPr="007C38F0">
        <w:rPr>
          <w:lang w:val="bg-BG"/>
        </w:rPr>
        <w:t xml:space="preserve"> </w:t>
      </w:r>
      <w:r w:rsidR="00B44484" w:rsidRPr="007C38F0">
        <w:rPr>
          <w:lang w:val="bg-BG"/>
        </w:rPr>
        <w:t>да му позволят да присъства на погребението</w:t>
      </w:r>
      <w:r w:rsidR="00B44484" w:rsidRPr="00216ED0">
        <w:rPr>
          <w:lang w:val="bg-BG"/>
        </w:rPr>
        <w:t xml:space="preserve"> на брат </w:t>
      </w:r>
      <w:r w:rsidR="002E0D07">
        <w:rPr>
          <w:lang w:val="bg-BG"/>
        </w:rPr>
        <w:t xml:space="preserve">си по време на </w:t>
      </w:r>
      <w:r w:rsidR="00B44484" w:rsidRPr="00216ED0">
        <w:rPr>
          <w:lang w:val="bg-BG"/>
        </w:rPr>
        <w:t>наложен</w:t>
      </w:r>
      <w:r w:rsidR="002F48CB" w:rsidRPr="00885C38">
        <w:rPr>
          <w:lang w:val="bg-BG"/>
        </w:rPr>
        <w:t>о</w:t>
      </w:r>
      <w:r w:rsidR="002E0D07">
        <w:rPr>
          <w:lang w:val="bg-BG"/>
        </w:rPr>
        <w:t>то му</w:t>
      </w:r>
      <w:r w:rsidR="00B44484" w:rsidRPr="007C38F0">
        <w:rPr>
          <w:lang w:val="bg-BG"/>
        </w:rPr>
        <w:t xml:space="preserve"> </w:t>
      </w:r>
      <w:r w:rsidR="002F48CB" w:rsidRPr="00885C38">
        <w:rPr>
          <w:lang w:val="bg-BG"/>
        </w:rPr>
        <w:t>предварително</w:t>
      </w:r>
      <w:r w:rsidR="00B44484" w:rsidRPr="007C38F0">
        <w:rPr>
          <w:rFonts w:ascii="Times New Roman" w:eastAsia="Times New Roman" w:hAnsi="Times New Roman" w:cs="Times New Roman"/>
          <w:szCs w:val="24"/>
          <w:lang w:val="bg-BG"/>
        </w:rPr>
        <w:t xml:space="preserve"> задържане</w:t>
      </w:r>
      <w:r w:rsidR="00BD6754" w:rsidRPr="00216ED0">
        <w:rPr>
          <w:rFonts w:ascii="Times New Roman" w:eastAsia="Times New Roman" w:hAnsi="Times New Roman" w:cs="Times New Roman"/>
          <w:szCs w:val="24"/>
          <w:lang w:val="bg-BG"/>
        </w:rPr>
        <w:t xml:space="preserve"> представлява нарушение на правото му на зачитане на личния и семеен живот</w:t>
      </w:r>
      <w:r w:rsidR="00B44484" w:rsidRPr="00216ED0">
        <w:rPr>
          <w:rFonts w:ascii="Times New Roman" w:eastAsia="Times New Roman" w:hAnsi="Times New Roman" w:cs="Times New Roman"/>
          <w:szCs w:val="24"/>
          <w:lang w:val="bg-BG"/>
        </w:rPr>
        <w:t>.</w:t>
      </w:r>
    </w:p>
    <w:p w:rsidR="009623D7" w:rsidRPr="002F48CB" w:rsidRDefault="009623D7" w:rsidP="00BD6754">
      <w:pPr>
        <w:pStyle w:val="ECHRPara"/>
        <w:rPr>
          <w:szCs w:val="24"/>
          <w:lang w:val="bg-BG" w:eastAsia="en-GB"/>
        </w:rPr>
      </w:pPr>
      <w:r w:rsidRPr="002F48CB">
        <w:rPr>
          <w:lang w:val="bg-BG"/>
        </w:rPr>
        <w:t>4.</w:t>
      </w:r>
      <w:r w:rsidRPr="002F48CB">
        <w:rPr>
          <w:lang w:val="fr-FR"/>
        </w:rPr>
        <w:t>  </w:t>
      </w:r>
      <w:r w:rsidR="00BD6754" w:rsidRPr="002F48CB">
        <w:rPr>
          <w:lang w:val="bg-BG"/>
        </w:rPr>
        <w:t xml:space="preserve">На 09.03.2016 г. Правителството е </w:t>
      </w:r>
      <w:r w:rsidR="002F48CB" w:rsidRPr="00885C38">
        <w:rPr>
          <w:lang w:val="bg-BG"/>
        </w:rPr>
        <w:t>уведомено</w:t>
      </w:r>
      <w:r w:rsidR="002F48CB" w:rsidRPr="002F48CB">
        <w:rPr>
          <w:lang w:val="bg-BG"/>
        </w:rPr>
        <w:t xml:space="preserve"> </w:t>
      </w:r>
      <w:r w:rsidR="00BD6754" w:rsidRPr="002F48CB">
        <w:rPr>
          <w:lang w:val="bg-BG"/>
        </w:rPr>
        <w:t xml:space="preserve">за </w:t>
      </w:r>
      <w:r w:rsidR="002F48CB" w:rsidRPr="00885C38">
        <w:rPr>
          <w:lang w:val="bg-BG"/>
        </w:rPr>
        <w:t>жалбата</w:t>
      </w:r>
      <w:r w:rsidR="00BD6754" w:rsidRPr="002F48CB">
        <w:rPr>
          <w:lang w:val="bg-BG"/>
        </w:rPr>
        <w:t>.</w:t>
      </w:r>
    </w:p>
    <w:p w:rsidR="00BD6754" w:rsidRPr="002B116E" w:rsidRDefault="00BD6754" w:rsidP="00BD6754">
      <w:pPr>
        <w:pStyle w:val="ECHRTitle1"/>
        <w:tabs>
          <w:tab w:val="left" w:pos="5387"/>
        </w:tabs>
        <w:rPr>
          <w:lang w:val="bg-BG"/>
        </w:rPr>
      </w:pPr>
      <w:r w:rsidRPr="007C38F0">
        <w:rPr>
          <w:lang w:val="bg-BG"/>
        </w:rPr>
        <w:lastRenderedPageBreak/>
        <w:t>ФАКТИТЕ</w:t>
      </w:r>
    </w:p>
    <w:p w:rsidR="009623D7" w:rsidRPr="00DD5538" w:rsidRDefault="009623D7" w:rsidP="00E540DD">
      <w:pPr>
        <w:pStyle w:val="ECHRHeading1"/>
        <w:rPr>
          <w:lang w:val="bg-BG"/>
        </w:rPr>
      </w:pPr>
      <w:r w:rsidRPr="00E540DD">
        <w:rPr>
          <w:lang w:val="fr-FR"/>
        </w:rPr>
        <w:t>I</w:t>
      </w:r>
      <w:r w:rsidRPr="00DD5538">
        <w:rPr>
          <w:lang w:val="bg-BG"/>
        </w:rPr>
        <w:t>.</w:t>
      </w:r>
      <w:r w:rsidRPr="00E540DD">
        <w:rPr>
          <w:lang w:val="fr-FR"/>
        </w:rPr>
        <w:t>  </w:t>
      </w:r>
      <w:r w:rsidR="00BD6754" w:rsidRPr="00E52306">
        <w:rPr>
          <w:lang w:val="bg-BG"/>
        </w:rPr>
        <w:t>ОБСТОЯТЕЛСТВАТА ПО ДЕЛОТО</w:t>
      </w:r>
    </w:p>
    <w:p w:rsidR="009623D7" w:rsidRPr="009C1AD2" w:rsidRDefault="009623D7" w:rsidP="00E540DD">
      <w:pPr>
        <w:pStyle w:val="ECHRPara"/>
        <w:rPr>
          <w:lang w:val="bg-BG"/>
        </w:rPr>
      </w:pPr>
      <w:r w:rsidRPr="00DD5538">
        <w:rPr>
          <w:lang w:val="bg-BG"/>
        </w:rPr>
        <w:t>5.</w:t>
      </w:r>
      <w:r w:rsidRPr="00E540DD">
        <w:rPr>
          <w:lang w:val="fr-FR"/>
        </w:rPr>
        <w:t>  </w:t>
      </w:r>
      <w:r w:rsidR="00DD5538">
        <w:rPr>
          <w:lang w:val="bg-BG"/>
        </w:rPr>
        <w:t>Жалбоподателят е роден през 1973 г. и живее в гр.</w:t>
      </w:r>
      <w:r w:rsidR="00C101FF">
        <w:rPr>
          <w:lang w:val="bg-BG"/>
        </w:rPr>
        <w:t xml:space="preserve"> </w:t>
      </w:r>
      <w:r w:rsidR="00DD5538">
        <w:rPr>
          <w:lang w:val="bg-BG"/>
        </w:rPr>
        <w:t>София.</w:t>
      </w:r>
    </w:p>
    <w:p w:rsidR="009623D7" w:rsidRPr="00DD5538" w:rsidRDefault="009623D7" w:rsidP="00E540DD">
      <w:pPr>
        <w:pStyle w:val="ECHRPara"/>
        <w:rPr>
          <w:lang w:val="bg-BG"/>
        </w:rPr>
      </w:pPr>
      <w:r w:rsidRPr="009C1AD2">
        <w:rPr>
          <w:lang w:val="bg-BG"/>
        </w:rPr>
        <w:t>6.</w:t>
      </w:r>
      <w:r w:rsidRPr="00E540DD">
        <w:rPr>
          <w:lang w:val="fr-FR"/>
        </w:rPr>
        <w:t>  </w:t>
      </w:r>
      <w:r w:rsidR="00DD5538">
        <w:rPr>
          <w:lang w:val="bg-BG"/>
        </w:rPr>
        <w:t xml:space="preserve">На 06.02.2015 г. той е </w:t>
      </w:r>
      <w:r w:rsidR="007C38F0" w:rsidRPr="00216ED0">
        <w:rPr>
          <w:lang w:val="bg-BG"/>
        </w:rPr>
        <w:t xml:space="preserve">арестуван </w:t>
      </w:r>
      <w:r w:rsidR="00DD5538" w:rsidRPr="00216ED0">
        <w:rPr>
          <w:lang w:val="bg-BG"/>
        </w:rPr>
        <w:t xml:space="preserve">и му е наложена мярка </w:t>
      </w:r>
      <w:r w:rsidR="00285E17" w:rsidRPr="00216ED0">
        <w:rPr>
          <w:lang w:val="bg-BG"/>
        </w:rPr>
        <w:t xml:space="preserve">за </w:t>
      </w:r>
      <w:r w:rsidR="00DD5538" w:rsidRPr="00216ED0">
        <w:rPr>
          <w:rFonts w:ascii="Times New Roman" w:eastAsia="Times New Roman" w:hAnsi="Times New Roman" w:cs="Times New Roman"/>
          <w:szCs w:val="24"/>
          <w:lang w:val="bg-BG"/>
        </w:rPr>
        <w:t xml:space="preserve">неотклонение </w:t>
      </w:r>
      <w:r w:rsidR="007C38F0" w:rsidRPr="00885C38">
        <w:rPr>
          <w:rFonts w:ascii="Times New Roman" w:eastAsia="Times New Roman" w:hAnsi="Times New Roman" w:cs="Times New Roman"/>
          <w:szCs w:val="24"/>
          <w:lang w:val="bg-BG"/>
        </w:rPr>
        <w:t xml:space="preserve">предварително </w:t>
      </w:r>
      <w:r w:rsidR="00DD5538" w:rsidRPr="00216ED0">
        <w:rPr>
          <w:rFonts w:ascii="Times New Roman" w:eastAsia="Times New Roman" w:hAnsi="Times New Roman" w:cs="Times New Roman"/>
          <w:szCs w:val="24"/>
          <w:lang w:val="bg-BG"/>
        </w:rPr>
        <w:t xml:space="preserve">задържане </w:t>
      </w:r>
      <w:r w:rsidR="00DD5538" w:rsidRPr="00216ED0">
        <w:rPr>
          <w:lang w:val="bg-BG"/>
        </w:rPr>
        <w:t>в гр.</w:t>
      </w:r>
      <w:r w:rsidR="00C101FF" w:rsidRPr="00216ED0">
        <w:rPr>
          <w:lang w:val="bg-BG"/>
        </w:rPr>
        <w:t xml:space="preserve"> </w:t>
      </w:r>
      <w:r w:rsidR="00DD5538" w:rsidRPr="00216ED0">
        <w:rPr>
          <w:lang w:val="bg-BG"/>
        </w:rPr>
        <w:t>Пазарджик, град на приблизително 120 км от гр</w:t>
      </w:r>
      <w:r w:rsidR="00DD5538">
        <w:rPr>
          <w:lang w:val="bg-BG"/>
        </w:rPr>
        <w:t>.</w:t>
      </w:r>
      <w:r w:rsidR="00C101FF">
        <w:rPr>
          <w:lang w:val="bg-BG"/>
        </w:rPr>
        <w:t xml:space="preserve"> </w:t>
      </w:r>
      <w:r w:rsidR="00DD5538">
        <w:rPr>
          <w:lang w:val="bg-BG"/>
        </w:rPr>
        <w:t xml:space="preserve">София, заради кражба с взлом, извършена в този град. На 14.08.2015 г. прокурорът </w:t>
      </w:r>
      <w:r w:rsidR="002350A6">
        <w:rPr>
          <w:lang w:val="bg-BG"/>
        </w:rPr>
        <w:t xml:space="preserve">приключва </w:t>
      </w:r>
      <w:r w:rsidR="00DD5538">
        <w:rPr>
          <w:lang w:val="bg-BG"/>
        </w:rPr>
        <w:t xml:space="preserve">разследването и </w:t>
      </w:r>
      <w:r w:rsidR="00F92CF1">
        <w:rPr>
          <w:lang w:val="bg-BG"/>
        </w:rPr>
        <w:t>внася обвинителен акт срещу</w:t>
      </w:r>
      <w:r w:rsidR="002350A6" w:rsidRPr="00216ED0">
        <w:rPr>
          <w:lang w:val="bg-BG"/>
        </w:rPr>
        <w:t xml:space="preserve"> </w:t>
      </w:r>
      <w:r w:rsidR="00DD5538" w:rsidRPr="00216ED0">
        <w:rPr>
          <w:lang w:val="bg-BG"/>
        </w:rPr>
        <w:t xml:space="preserve">жалбоподателя и съучастниците му </w:t>
      </w:r>
      <w:r w:rsidR="00F92CF1">
        <w:rPr>
          <w:lang w:val="bg-BG"/>
        </w:rPr>
        <w:t>в</w:t>
      </w:r>
      <w:r w:rsidR="00DD5538" w:rsidRPr="00885C38">
        <w:rPr>
          <w:lang w:val="bg-BG"/>
        </w:rPr>
        <w:t xml:space="preserve"> Районния съд на гр.</w:t>
      </w:r>
      <w:r w:rsidR="00C101FF" w:rsidRPr="00885C38">
        <w:rPr>
          <w:lang w:val="bg-BG"/>
        </w:rPr>
        <w:t xml:space="preserve"> </w:t>
      </w:r>
      <w:r w:rsidR="00DD5538" w:rsidRPr="00885C38">
        <w:rPr>
          <w:lang w:val="bg-BG"/>
        </w:rPr>
        <w:t>Пазарджик („съда“).</w:t>
      </w:r>
    </w:p>
    <w:p w:rsidR="009623D7" w:rsidRPr="008D1C56" w:rsidRDefault="009623D7" w:rsidP="00E540DD">
      <w:pPr>
        <w:pStyle w:val="ECHRPara"/>
        <w:rPr>
          <w:lang w:val="bg-BG"/>
        </w:rPr>
      </w:pPr>
      <w:r w:rsidRPr="008D1C56">
        <w:rPr>
          <w:lang w:val="bg-BG"/>
        </w:rPr>
        <w:t>7.</w:t>
      </w:r>
      <w:r w:rsidRPr="00E540DD">
        <w:rPr>
          <w:lang w:val="fr-FR"/>
        </w:rPr>
        <w:t>  </w:t>
      </w:r>
      <w:r w:rsidR="00DD5538">
        <w:rPr>
          <w:lang w:val="bg-BG"/>
        </w:rPr>
        <w:t xml:space="preserve">На 18.09.2015 г. жалбоподателят е информиран за смъртта на брат </w:t>
      </w:r>
      <w:r w:rsidR="00F92CF1">
        <w:rPr>
          <w:lang w:val="bg-BG"/>
        </w:rPr>
        <w:t>си</w:t>
      </w:r>
      <w:r w:rsidR="00DD5538">
        <w:rPr>
          <w:lang w:val="bg-BG"/>
        </w:rPr>
        <w:t>, който жив</w:t>
      </w:r>
      <w:r w:rsidR="00EB5834">
        <w:rPr>
          <w:lang w:val="bg-BG"/>
        </w:rPr>
        <w:t>ее</w:t>
      </w:r>
      <w:r w:rsidR="00DD5538">
        <w:rPr>
          <w:lang w:val="bg-BG"/>
        </w:rPr>
        <w:t xml:space="preserve"> в Германия. Той веднага се обръща към съда и иска от него разрешение </w:t>
      </w:r>
      <w:r w:rsidR="00C01E44">
        <w:rPr>
          <w:lang w:val="bg-BG"/>
        </w:rPr>
        <w:t>да присъства на погребението, което трябва да се състои в събота, на 26.09.2015 г., в гр.</w:t>
      </w:r>
      <w:r w:rsidR="00C101FF">
        <w:rPr>
          <w:lang w:val="bg-BG"/>
        </w:rPr>
        <w:t xml:space="preserve"> </w:t>
      </w:r>
      <w:r w:rsidR="00C01E44">
        <w:rPr>
          <w:lang w:val="bg-BG"/>
        </w:rPr>
        <w:t>София.</w:t>
      </w:r>
    </w:p>
    <w:p w:rsidR="009623D7" w:rsidRPr="008D1C56" w:rsidRDefault="009623D7" w:rsidP="00E540DD">
      <w:pPr>
        <w:pStyle w:val="ECHRPara"/>
        <w:rPr>
          <w:lang w:val="bg-BG"/>
        </w:rPr>
      </w:pPr>
      <w:r w:rsidRPr="008D1C56">
        <w:rPr>
          <w:lang w:val="bg-BG"/>
        </w:rPr>
        <w:t>8.</w:t>
      </w:r>
      <w:r w:rsidRPr="00E540DD">
        <w:rPr>
          <w:lang w:val="fr-FR"/>
        </w:rPr>
        <w:t>  </w:t>
      </w:r>
      <w:r w:rsidR="00C01E44">
        <w:rPr>
          <w:lang w:val="bg-BG"/>
        </w:rPr>
        <w:t xml:space="preserve">Съдът </w:t>
      </w:r>
      <w:r w:rsidR="00216ED0">
        <w:rPr>
          <w:lang w:val="bg-BG"/>
        </w:rPr>
        <w:t xml:space="preserve">провежда </w:t>
      </w:r>
      <w:r w:rsidR="00216ED0" w:rsidRPr="001912BF">
        <w:rPr>
          <w:lang w:val="bg-BG"/>
        </w:rPr>
        <w:t>заседание</w:t>
      </w:r>
      <w:r w:rsidR="00C01E44">
        <w:rPr>
          <w:lang w:val="bg-BG"/>
        </w:rPr>
        <w:t xml:space="preserve"> на 25.09.2015 г.</w:t>
      </w:r>
      <w:r w:rsidR="00216ED0">
        <w:rPr>
          <w:lang w:val="bg-BG"/>
        </w:rPr>
        <w:t>, след което</w:t>
      </w:r>
      <w:r w:rsidR="00C01E44">
        <w:rPr>
          <w:lang w:val="bg-BG"/>
        </w:rPr>
        <w:t xml:space="preserve"> </w:t>
      </w:r>
      <w:r w:rsidR="0083319F">
        <w:rPr>
          <w:lang w:val="bg-BG"/>
        </w:rPr>
        <w:t>разрешава конвоирането на</w:t>
      </w:r>
      <w:r w:rsidR="00C01E44">
        <w:rPr>
          <w:lang w:val="bg-BG"/>
        </w:rPr>
        <w:t xml:space="preserve"> жалбоподателя</w:t>
      </w:r>
      <w:r w:rsidR="00216ED0">
        <w:rPr>
          <w:lang w:val="bg-BG"/>
        </w:rPr>
        <w:t xml:space="preserve"> до</w:t>
      </w:r>
      <w:r w:rsidR="00C01E44">
        <w:rPr>
          <w:lang w:val="bg-BG"/>
        </w:rPr>
        <w:t xml:space="preserve"> погребението на брат </w:t>
      </w:r>
      <w:r w:rsidR="00216ED0">
        <w:rPr>
          <w:lang w:val="bg-BG"/>
        </w:rPr>
        <w:t xml:space="preserve">му </w:t>
      </w:r>
      <w:r w:rsidR="00C01E44">
        <w:rPr>
          <w:lang w:val="bg-BG"/>
        </w:rPr>
        <w:t>на 26.09.2015 г., от 08:30 ч. до 16:00 ч.</w:t>
      </w:r>
    </w:p>
    <w:p w:rsidR="009623D7" w:rsidRPr="008D1C56" w:rsidRDefault="009623D7" w:rsidP="00E540DD">
      <w:pPr>
        <w:pStyle w:val="ECHRPara"/>
        <w:rPr>
          <w:lang w:val="bg-BG"/>
        </w:rPr>
      </w:pPr>
      <w:r w:rsidRPr="008D1C56">
        <w:rPr>
          <w:lang w:val="bg-BG"/>
        </w:rPr>
        <w:t>9.</w:t>
      </w:r>
      <w:r w:rsidRPr="00E540DD">
        <w:rPr>
          <w:lang w:val="fr-FR"/>
        </w:rPr>
        <w:t>  </w:t>
      </w:r>
      <w:r w:rsidR="00C01E44">
        <w:rPr>
          <w:lang w:val="bg-BG"/>
        </w:rPr>
        <w:t xml:space="preserve">В отговор на </w:t>
      </w:r>
      <w:r w:rsidR="003E76CA">
        <w:rPr>
          <w:lang w:val="bg-BG"/>
        </w:rPr>
        <w:t xml:space="preserve">разпореждането </w:t>
      </w:r>
      <w:r w:rsidR="00C01E44">
        <w:rPr>
          <w:lang w:val="bg-BG"/>
        </w:rPr>
        <w:t>на съда, областното звено „Охрана“ към Министерството на правосъдието посочва, че съгласно приложимите законови разпоредби, не може да осигур</w:t>
      </w:r>
      <w:r w:rsidR="00FB7F57">
        <w:rPr>
          <w:lang w:val="bg-BG"/>
        </w:rPr>
        <w:t>ява</w:t>
      </w:r>
      <w:r w:rsidR="00C01E44">
        <w:rPr>
          <w:lang w:val="bg-BG"/>
        </w:rPr>
        <w:t xml:space="preserve"> </w:t>
      </w:r>
      <w:r w:rsidR="008B7449">
        <w:rPr>
          <w:lang w:val="bg-BG"/>
        </w:rPr>
        <w:t xml:space="preserve">конвоирането </w:t>
      </w:r>
      <w:r w:rsidR="00C01E44">
        <w:rPr>
          <w:lang w:val="bg-BG"/>
        </w:rPr>
        <w:t>на задържани лица освен когато трябва да се явяват пред съответн</w:t>
      </w:r>
      <w:r w:rsidR="00F92CF1">
        <w:rPr>
          <w:lang w:val="bg-BG"/>
        </w:rPr>
        <w:t>ите органи на съдебната власт</w:t>
      </w:r>
      <w:r w:rsidR="00C01E44">
        <w:rPr>
          <w:lang w:val="bg-BG"/>
        </w:rPr>
        <w:t>.</w:t>
      </w:r>
    </w:p>
    <w:p w:rsidR="009623D7" w:rsidRPr="00BF24CE" w:rsidRDefault="009623D7" w:rsidP="00E540DD">
      <w:pPr>
        <w:pStyle w:val="ECHRPara"/>
        <w:rPr>
          <w:lang w:val="bg-BG"/>
        </w:rPr>
      </w:pPr>
      <w:r w:rsidRPr="008D1C56">
        <w:rPr>
          <w:lang w:val="bg-BG"/>
        </w:rPr>
        <w:t>10.</w:t>
      </w:r>
      <w:r w:rsidRPr="00E540DD">
        <w:rPr>
          <w:lang w:val="fr-FR"/>
        </w:rPr>
        <w:t>  </w:t>
      </w:r>
      <w:r w:rsidR="00C01E44">
        <w:rPr>
          <w:lang w:val="bg-BG"/>
        </w:rPr>
        <w:t>В резултат</w:t>
      </w:r>
      <w:r w:rsidR="00FB7F57">
        <w:rPr>
          <w:lang w:val="bg-BG"/>
        </w:rPr>
        <w:t>,</w:t>
      </w:r>
      <w:r w:rsidR="00C01E44">
        <w:rPr>
          <w:lang w:val="bg-BG"/>
        </w:rPr>
        <w:t xml:space="preserve"> </w:t>
      </w:r>
      <w:r w:rsidR="006B20BF">
        <w:rPr>
          <w:lang w:val="bg-BG"/>
        </w:rPr>
        <w:t xml:space="preserve">съдът отменя </w:t>
      </w:r>
      <w:r w:rsidR="003E76CA">
        <w:rPr>
          <w:lang w:val="bg-BG"/>
        </w:rPr>
        <w:t xml:space="preserve">разпореждането </w:t>
      </w:r>
      <w:r w:rsidR="006B20BF">
        <w:rPr>
          <w:lang w:val="bg-BG"/>
        </w:rPr>
        <w:t xml:space="preserve">си и след като установява, че областно звено „Охрана“ не може да ескортира жалбоподателя до София, отхвърля искането на последния. Допълва, че </w:t>
      </w:r>
      <w:r w:rsidR="00BF24CE">
        <w:rPr>
          <w:lang w:val="bg-BG"/>
        </w:rPr>
        <w:t>по същата причина няма право да иска от т</w:t>
      </w:r>
      <w:r w:rsidR="00FB7F57">
        <w:rPr>
          <w:lang w:val="bg-BG"/>
        </w:rPr>
        <w:t>ова звено</w:t>
      </w:r>
      <w:r w:rsidR="00BF24CE">
        <w:rPr>
          <w:lang w:val="bg-BG"/>
        </w:rPr>
        <w:t xml:space="preserve"> да поем</w:t>
      </w:r>
      <w:r w:rsidR="00FB7F57">
        <w:rPr>
          <w:lang w:val="bg-BG"/>
        </w:rPr>
        <w:t>а</w:t>
      </w:r>
      <w:r w:rsidR="00BF24CE">
        <w:rPr>
          <w:lang w:val="bg-BG"/>
        </w:rPr>
        <w:t xml:space="preserve"> финансовата тежест за подобна операция и особено </w:t>
      </w:r>
      <w:r w:rsidR="00C101FF">
        <w:rPr>
          <w:lang w:val="bg-BG"/>
        </w:rPr>
        <w:t xml:space="preserve">през </w:t>
      </w:r>
      <w:r w:rsidR="00BF24CE">
        <w:rPr>
          <w:lang w:val="bg-BG"/>
        </w:rPr>
        <w:t>неработен ден, тъй като това ще изисква заплащането на извънреден труд.</w:t>
      </w:r>
    </w:p>
    <w:p w:rsidR="009623D7" w:rsidRPr="008D1C56" w:rsidRDefault="009623D7" w:rsidP="00E540DD">
      <w:pPr>
        <w:pStyle w:val="ECHRPara"/>
        <w:rPr>
          <w:lang w:val="bg-BG"/>
        </w:rPr>
      </w:pPr>
      <w:r w:rsidRPr="008D1C56">
        <w:rPr>
          <w:lang w:val="bg-BG"/>
        </w:rPr>
        <w:t>11.</w:t>
      </w:r>
      <w:r w:rsidRPr="00E540DD">
        <w:rPr>
          <w:lang w:val="fr-FR"/>
        </w:rPr>
        <w:t>  </w:t>
      </w:r>
      <w:r w:rsidR="00BF24CE">
        <w:rPr>
          <w:lang w:val="bg-BG"/>
        </w:rPr>
        <w:t>По време на съдебно заседание</w:t>
      </w:r>
      <w:r w:rsidR="00DC10B8">
        <w:rPr>
          <w:lang w:val="bg-BG"/>
        </w:rPr>
        <w:t>, проведено на</w:t>
      </w:r>
      <w:r w:rsidR="00BF24CE">
        <w:rPr>
          <w:lang w:val="bg-BG"/>
        </w:rPr>
        <w:t xml:space="preserve"> 28.10.2015 г. съдът </w:t>
      </w:r>
      <w:r w:rsidR="00DC10B8">
        <w:rPr>
          <w:lang w:val="bg-BG"/>
        </w:rPr>
        <w:t xml:space="preserve">одобрява </w:t>
      </w:r>
      <w:r w:rsidR="00BF24CE">
        <w:rPr>
          <w:lang w:val="bg-BG"/>
        </w:rPr>
        <w:t>сключен</w:t>
      </w:r>
      <w:r w:rsidR="00C101FF">
        <w:rPr>
          <w:lang w:val="bg-BG"/>
        </w:rPr>
        <w:t>ото споразумение</w:t>
      </w:r>
      <w:r w:rsidR="00BF24CE">
        <w:rPr>
          <w:lang w:val="bg-BG"/>
        </w:rPr>
        <w:t xml:space="preserve"> между прокуратурата и жалбоподателя, който се признава за виновен </w:t>
      </w:r>
      <w:r w:rsidR="00C101FF">
        <w:rPr>
          <w:lang w:val="bg-BG"/>
        </w:rPr>
        <w:t>по обвиненията</w:t>
      </w:r>
      <w:r w:rsidR="00BF24CE">
        <w:rPr>
          <w:lang w:val="bg-BG"/>
        </w:rPr>
        <w:t xml:space="preserve"> и се съгласява за </w:t>
      </w:r>
      <w:r w:rsidR="00DC10B8">
        <w:rPr>
          <w:lang w:val="bg-BG"/>
        </w:rPr>
        <w:t>изтърпи наказание</w:t>
      </w:r>
      <w:r w:rsidR="00BF24CE">
        <w:rPr>
          <w:lang w:val="bg-BG"/>
        </w:rPr>
        <w:t xml:space="preserve"> от 18 месеца</w:t>
      </w:r>
      <w:r w:rsidR="00DC10B8">
        <w:rPr>
          <w:lang w:val="bg-BG"/>
        </w:rPr>
        <w:t xml:space="preserve"> лишаване от свобода.</w:t>
      </w:r>
    </w:p>
    <w:p w:rsidR="009623D7" w:rsidRPr="008D1C56" w:rsidRDefault="009623D7" w:rsidP="00E540DD">
      <w:pPr>
        <w:pStyle w:val="ECHRHeading1"/>
        <w:rPr>
          <w:lang w:val="bg-BG"/>
        </w:rPr>
      </w:pPr>
      <w:r w:rsidRPr="00216ED0">
        <w:rPr>
          <w:lang w:val="fr-FR"/>
        </w:rPr>
        <w:lastRenderedPageBreak/>
        <w:t>II</w:t>
      </w:r>
      <w:r w:rsidRPr="00216ED0">
        <w:rPr>
          <w:lang w:val="bg-BG"/>
        </w:rPr>
        <w:t>.</w:t>
      </w:r>
      <w:r w:rsidRPr="00216ED0">
        <w:rPr>
          <w:lang w:val="fr-FR"/>
        </w:rPr>
        <w:t>  </w:t>
      </w:r>
      <w:r w:rsidR="00BD6754" w:rsidRPr="00216ED0">
        <w:rPr>
          <w:lang w:val="bg-BG"/>
        </w:rPr>
        <w:t xml:space="preserve">ПРИЛОЖИМО </w:t>
      </w:r>
      <w:r w:rsidR="00216ED0" w:rsidRPr="00216ED0">
        <w:rPr>
          <w:lang w:val="bg-BG"/>
        </w:rPr>
        <w:t xml:space="preserve">ВЪТРЕШНО </w:t>
      </w:r>
      <w:r w:rsidR="00BD6754" w:rsidRPr="00216ED0">
        <w:rPr>
          <w:lang w:val="bg-BG"/>
        </w:rPr>
        <w:t>ПРАВО</w:t>
      </w:r>
    </w:p>
    <w:p w:rsidR="009623D7" w:rsidRPr="00885C38" w:rsidRDefault="009623D7" w:rsidP="00E540DD">
      <w:pPr>
        <w:pStyle w:val="ECHRPara"/>
        <w:rPr>
          <w:lang w:val="bg-BG"/>
        </w:rPr>
      </w:pPr>
      <w:r w:rsidRPr="008D1C56">
        <w:rPr>
          <w:lang w:val="bg-BG"/>
        </w:rPr>
        <w:t>12.</w:t>
      </w:r>
      <w:r w:rsidRPr="00E540DD">
        <w:rPr>
          <w:lang w:val="fr-FR"/>
        </w:rPr>
        <w:t>  </w:t>
      </w:r>
      <w:r w:rsidR="00445E2B">
        <w:rPr>
          <w:lang w:val="bg-BG"/>
        </w:rPr>
        <w:t>Главна дирекция „Охрана“ към м</w:t>
      </w:r>
      <w:r w:rsidR="00BF24CE">
        <w:rPr>
          <w:lang w:val="bg-BG"/>
        </w:rPr>
        <w:t>инист</w:t>
      </w:r>
      <w:r w:rsidR="00445E2B">
        <w:rPr>
          <w:lang w:val="bg-BG"/>
        </w:rPr>
        <w:t>ъра</w:t>
      </w:r>
      <w:r w:rsidR="00BF24CE">
        <w:rPr>
          <w:lang w:val="bg-BG"/>
        </w:rPr>
        <w:t xml:space="preserve"> на правосъдието </w:t>
      </w:r>
      <w:r w:rsidR="00445E2B">
        <w:rPr>
          <w:lang w:val="bg-BG"/>
        </w:rPr>
        <w:t>осъществява дейността по охраната на органите на съдебната власт</w:t>
      </w:r>
      <w:r w:rsidR="00BF24CE" w:rsidRPr="006D6719">
        <w:rPr>
          <w:lang w:val="bg-BG"/>
        </w:rPr>
        <w:t xml:space="preserve">. </w:t>
      </w:r>
      <w:r w:rsidR="00445E2B">
        <w:rPr>
          <w:lang w:val="bg-BG"/>
        </w:rPr>
        <w:t xml:space="preserve">Тази служба организира </w:t>
      </w:r>
      <w:r w:rsidR="00DF5B8E" w:rsidRPr="00885C38">
        <w:rPr>
          <w:lang w:val="bg-BG"/>
        </w:rPr>
        <w:t>конвоирането</w:t>
      </w:r>
      <w:r w:rsidR="00BF3DF1" w:rsidRPr="00885C38">
        <w:rPr>
          <w:lang w:val="bg-BG"/>
        </w:rPr>
        <w:t xml:space="preserve"> на лица</w:t>
      </w:r>
      <w:r w:rsidR="00216ED0" w:rsidRPr="00885C38">
        <w:rPr>
          <w:lang w:val="bg-BG"/>
        </w:rPr>
        <w:t>, задържани</w:t>
      </w:r>
      <w:r w:rsidR="00BF3DF1" w:rsidRPr="00885C38">
        <w:rPr>
          <w:lang w:val="bg-BG"/>
        </w:rPr>
        <w:t xml:space="preserve"> </w:t>
      </w:r>
      <w:r w:rsidR="00845BA5">
        <w:rPr>
          <w:lang w:val="bg-BG"/>
        </w:rPr>
        <w:t>в</w:t>
      </w:r>
      <w:r w:rsidR="00845BA5" w:rsidRPr="00885C38">
        <w:rPr>
          <w:lang w:val="bg-BG"/>
        </w:rPr>
        <w:t xml:space="preserve"> </w:t>
      </w:r>
      <w:r w:rsidR="00BF3DF1" w:rsidRPr="00885C38">
        <w:rPr>
          <w:lang w:val="bg-BG"/>
        </w:rPr>
        <w:t xml:space="preserve">изпълнение на присъди или </w:t>
      </w:r>
      <w:r w:rsidR="00845BA5">
        <w:rPr>
          <w:lang w:val="bg-BG"/>
        </w:rPr>
        <w:t>въз основа на</w:t>
      </w:r>
      <w:r w:rsidR="00DF5B8E" w:rsidRPr="00885C38">
        <w:rPr>
          <w:lang w:val="bg-BG"/>
        </w:rPr>
        <w:t xml:space="preserve"> наложена</w:t>
      </w:r>
      <w:r w:rsidR="00845BA5">
        <w:rPr>
          <w:lang w:val="bg-BG"/>
        </w:rPr>
        <w:t xml:space="preserve"> им</w:t>
      </w:r>
      <w:r w:rsidR="00DF5B8E" w:rsidRPr="00885C38">
        <w:rPr>
          <w:lang w:val="bg-BG"/>
        </w:rPr>
        <w:t xml:space="preserve"> мярка </w:t>
      </w:r>
      <w:r w:rsidR="00DF5B8E" w:rsidRPr="00885C38">
        <w:rPr>
          <w:rStyle w:val="tm-p-"/>
          <w:lang w:val="bg-BG"/>
        </w:rPr>
        <w:t xml:space="preserve">за </w:t>
      </w:r>
      <w:r w:rsidR="00DF5B8E" w:rsidRPr="00885C38">
        <w:rPr>
          <w:rStyle w:val="tm-p-em"/>
          <w:lang w:val="bg-BG"/>
        </w:rPr>
        <w:t>неотклонение</w:t>
      </w:r>
      <w:r w:rsidR="00DF5B8E" w:rsidRPr="00885C38">
        <w:rPr>
          <w:rStyle w:val="tm-p-"/>
          <w:lang w:val="bg-BG"/>
        </w:rPr>
        <w:t xml:space="preserve">, </w:t>
      </w:r>
      <w:r w:rsidR="00BF3DF1" w:rsidRPr="00885C38">
        <w:rPr>
          <w:lang w:val="bg-BG"/>
        </w:rPr>
        <w:t xml:space="preserve">за да се явят пред съответния съд (чл. 391 от Закона за съдебната власт и чл. 3, т. 6 от Правилника </w:t>
      </w:r>
      <w:r w:rsidRPr="00885C38">
        <w:rPr>
          <w:lang w:val="bg-BG"/>
        </w:rPr>
        <w:t xml:space="preserve">за устройството и дейността на </w:t>
      </w:r>
      <w:r w:rsidR="00445E2B">
        <w:rPr>
          <w:lang w:val="bg-BG"/>
        </w:rPr>
        <w:t>Г</w:t>
      </w:r>
      <w:r w:rsidRPr="00885C38">
        <w:rPr>
          <w:lang w:val="bg-BG"/>
        </w:rPr>
        <w:t xml:space="preserve">лавна дирекция </w:t>
      </w:r>
      <w:r w:rsidR="00BF3DF1" w:rsidRPr="00885C38">
        <w:rPr>
          <w:lang w:val="bg-BG"/>
        </w:rPr>
        <w:t>„</w:t>
      </w:r>
      <w:r w:rsidRPr="00885C38">
        <w:rPr>
          <w:lang w:val="bg-BG"/>
        </w:rPr>
        <w:t>Охрана</w:t>
      </w:r>
      <w:r w:rsidR="00BF3DF1" w:rsidRPr="00885C38">
        <w:rPr>
          <w:lang w:val="bg-BG"/>
        </w:rPr>
        <w:t>“</w:t>
      </w:r>
      <w:r w:rsidRPr="00885C38">
        <w:rPr>
          <w:lang w:val="bg-BG"/>
        </w:rPr>
        <w:t>).</w:t>
      </w:r>
    </w:p>
    <w:p w:rsidR="009623D7" w:rsidRPr="00885C38" w:rsidRDefault="009623D7" w:rsidP="00E540DD">
      <w:pPr>
        <w:pStyle w:val="ECHRPara"/>
        <w:rPr>
          <w:lang w:val="bg-BG"/>
        </w:rPr>
      </w:pPr>
      <w:r w:rsidRPr="00885C38">
        <w:rPr>
          <w:lang w:val="bg-BG"/>
        </w:rPr>
        <w:t>13.</w:t>
      </w:r>
      <w:r w:rsidRPr="00885C38">
        <w:rPr>
          <w:lang w:val="fr-FR"/>
        </w:rPr>
        <w:t>  </w:t>
      </w:r>
      <w:r w:rsidR="00011875" w:rsidRPr="00885C38">
        <w:rPr>
          <w:lang w:val="bg-BG"/>
        </w:rPr>
        <w:t>В п</w:t>
      </w:r>
      <w:r w:rsidRPr="00885C38">
        <w:rPr>
          <w:lang w:val="bg-BG"/>
        </w:rPr>
        <w:t>равила</w:t>
      </w:r>
      <w:r w:rsidR="00BF3DF1" w:rsidRPr="00885C38">
        <w:rPr>
          <w:lang w:val="bg-BG"/>
        </w:rPr>
        <w:t>та</w:t>
      </w:r>
      <w:r w:rsidRPr="00885C38">
        <w:rPr>
          <w:lang w:val="bg-BG"/>
        </w:rPr>
        <w:t xml:space="preserve"> за условията и реда за осъществяване на конвой</w:t>
      </w:r>
      <w:r w:rsidR="00445E2B">
        <w:rPr>
          <w:lang w:val="bg-BG"/>
        </w:rPr>
        <w:t>ната дейност от служителите на Г</w:t>
      </w:r>
      <w:r w:rsidRPr="00885C38">
        <w:rPr>
          <w:lang w:val="bg-BG"/>
        </w:rPr>
        <w:t xml:space="preserve">лавна дирекция </w:t>
      </w:r>
      <w:r w:rsidR="00BF3DF1" w:rsidRPr="00885C38">
        <w:rPr>
          <w:lang w:val="bg-BG"/>
        </w:rPr>
        <w:t>„</w:t>
      </w:r>
      <w:r w:rsidRPr="00885C38">
        <w:rPr>
          <w:lang w:val="bg-BG"/>
        </w:rPr>
        <w:t>Охрана</w:t>
      </w:r>
      <w:r w:rsidR="00BF3DF1" w:rsidRPr="00885C38">
        <w:rPr>
          <w:lang w:val="bg-BG"/>
        </w:rPr>
        <w:t>“</w:t>
      </w:r>
      <w:r w:rsidRPr="00885C38">
        <w:rPr>
          <w:lang w:val="bg-BG"/>
        </w:rPr>
        <w:t xml:space="preserve">, </w:t>
      </w:r>
      <w:r w:rsidR="00BF3DF1" w:rsidRPr="00885C38">
        <w:rPr>
          <w:lang w:val="bg-BG"/>
        </w:rPr>
        <w:t xml:space="preserve">приети от </w:t>
      </w:r>
      <w:r w:rsidR="00445E2B">
        <w:rPr>
          <w:lang w:val="bg-BG"/>
        </w:rPr>
        <w:t>м</w:t>
      </w:r>
      <w:r w:rsidR="00011875" w:rsidRPr="00885C38">
        <w:rPr>
          <w:lang w:val="bg-BG"/>
        </w:rPr>
        <w:t>инист</w:t>
      </w:r>
      <w:r w:rsidR="00542749">
        <w:rPr>
          <w:lang w:val="bg-BG"/>
        </w:rPr>
        <w:t>ъ</w:t>
      </w:r>
      <w:r w:rsidR="00011875" w:rsidRPr="00885C38">
        <w:rPr>
          <w:lang w:val="bg-BG"/>
        </w:rPr>
        <w:t>р</w:t>
      </w:r>
      <w:r w:rsidR="00542749">
        <w:rPr>
          <w:lang w:val="bg-BG"/>
        </w:rPr>
        <w:t>а</w:t>
      </w:r>
      <w:r w:rsidR="00011875" w:rsidRPr="00885C38">
        <w:rPr>
          <w:lang w:val="bg-BG"/>
        </w:rPr>
        <w:t xml:space="preserve"> на правосъдието на 15.11.2012 г., се уточнява, че конвойната дейност се извършва въз основа на заповед </w:t>
      </w:r>
      <w:r w:rsidR="00A41CEA" w:rsidRPr="00885C38">
        <w:rPr>
          <w:lang w:val="bg-BG"/>
        </w:rPr>
        <w:t xml:space="preserve">от съдебен орган </w:t>
      </w:r>
      <w:r w:rsidR="00011875" w:rsidRPr="00A41CEA">
        <w:rPr>
          <w:lang w:val="bg-BG"/>
        </w:rPr>
        <w:t>или по искане на Главна</w:t>
      </w:r>
      <w:r w:rsidR="00011875" w:rsidRPr="006D6719">
        <w:rPr>
          <w:lang w:val="bg-BG"/>
        </w:rPr>
        <w:t xml:space="preserve"> дирекция </w:t>
      </w:r>
      <w:r w:rsidR="00E63B37" w:rsidRPr="006D6719">
        <w:rPr>
          <w:lang w:val="bg-BG"/>
        </w:rPr>
        <w:t>“И</w:t>
      </w:r>
      <w:r w:rsidR="00011875" w:rsidRPr="006D6719">
        <w:rPr>
          <w:lang w:val="bg-BG"/>
        </w:rPr>
        <w:t xml:space="preserve">зпълнение на </w:t>
      </w:r>
      <w:r w:rsidR="00E63B37" w:rsidRPr="006D6719">
        <w:rPr>
          <w:lang w:val="bg-BG"/>
        </w:rPr>
        <w:t xml:space="preserve">наказанията“ </w:t>
      </w:r>
      <w:r w:rsidR="00A41CEA" w:rsidRPr="00885C38">
        <w:rPr>
          <w:lang w:val="bg-BG"/>
        </w:rPr>
        <w:t>за</w:t>
      </w:r>
      <w:r w:rsidR="00A41CEA" w:rsidRPr="00A41CEA">
        <w:rPr>
          <w:lang w:val="bg-BG"/>
        </w:rPr>
        <w:t xml:space="preserve"> </w:t>
      </w:r>
      <w:r w:rsidR="00A41CEA" w:rsidRPr="00885C38">
        <w:rPr>
          <w:lang w:val="bg-BG"/>
        </w:rPr>
        <w:t>транспортирането</w:t>
      </w:r>
      <w:r w:rsidR="00A41CEA" w:rsidRPr="00A41CEA">
        <w:rPr>
          <w:lang w:val="bg-BG"/>
        </w:rPr>
        <w:t xml:space="preserve"> </w:t>
      </w:r>
      <w:r w:rsidR="00011875" w:rsidRPr="00A41CEA">
        <w:rPr>
          <w:lang w:val="bg-BG"/>
        </w:rPr>
        <w:t xml:space="preserve">на задържан от едно място за лишаване от </w:t>
      </w:r>
      <w:r w:rsidR="00011875" w:rsidRPr="006D6719">
        <w:rPr>
          <w:lang w:val="bg-BG"/>
        </w:rPr>
        <w:t xml:space="preserve">свобода на друго или за явяването </w:t>
      </w:r>
      <w:r w:rsidR="00DF5B8E" w:rsidRPr="00885C38">
        <w:rPr>
          <w:lang w:val="bg-BG"/>
        </w:rPr>
        <w:t xml:space="preserve">му </w:t>
      </w:r>
      <w:r w:rsidR="00011875" w:rsidRPr="00885C38">
        <w:rPr>
          <w:lang w:val="bg-BG"/>
        </w:rPr>
        <w:t>пред съд (чл. 1, ал. 2).</w:t>
      </w:r>
    </w:p>
    <w:p w:rsidR="009623D7" w:rsidRPr="00992AA5" w:rsidRDefault="009623D7" w:rsidP="00E540DD">
      <w:pPr>
        <w:pStyle w:val="ECHRPara"/>
        <w:rPr>
          <w:lang w:val="bg-BG"/>
        </w:rPr>
      </w:pPr>
      <w:r w:rsidRPr="00885C38">
        <w:rPr>
          <w:lang w:val="bg-BG"/>
        </w:rPr>
        <w:t>14.</w:t>
      </w:r>
      <w:r w:rsidRPr="00885C38">
        <w:rPr>
          <w:lang w:val="fr-FR"/>
        </w:rPr>
        <w:t>  </w:t>
      </w:r>
      <w:r w:rsidR="00011875" w:rsidRPr="00885C38">
        <w:rPr>
          <w:lang w:val="bg-BG"/>
        </w:rPr>
        <w:t>Чл.</w:t>
      </w:r>
      <w:r w:rsidRPr="00885C38">
        <w:rPr>
          <w:lang w:val="bg-BG"/>
        </w:rPr>
        <w:t xml:space="preserve"> 250</w:t>
      </w:r>
      <w:r w:rsidRPr="00885C38">
        <w:rPr>
          <w:lang w:val="fr-FR"/>
        </w:rPr>
        <w:t>a</w:t>
      </w:r>
      <w:r w:rsidR="00011875" w:rsidRPr="00885C38">
        <w:rPr>
          <w:lang w:val="bg-BG"/>
        </w:rPr>
        <w:t xml:space="preserve"> от Закона за изпълнение на наказанията</w:t>
      </w:r>
      <w:r w:rsidR="00011875">
        <w:rPr>
          <w:lang w:val="bg-BG"/>
        </w:rPr>
        <w:t xml:space="preserve"> и задържане</w:t>
      </w:r>
      <w:r w:rsidR="00DA6456">
        <w:rPr>
          <w:lang w:val="bg-BG"/>
        </w:rPr>
        <w:t>то</w:t>
      </w:r>
      <w:r w:rsidR="00011875">
        <w:rPr>
          <w:lang w:val="bg-BG"/>
        </w:rPr>
        <w:t xml:space="preserve"> под стража, в сила от януари 2019 г., </w:t>
      </w:r>
      <w:r w:rsidR="00735D49">
        <w:rPr>
          <w:lang w:val="bg-BG"/>
        </w:rPr>
        <w:t>предвижда</w:t>
      </w:r>
      <w:r w:rsidR="007F1576">
        <w:rPr>
          <w:lang w:val="bg-BG"/>
        </w:rPr>
        <w:t xml:space="preserve">, че </w:t>
      </w:r>
      <w:r w:rsidR="00A41CEA">
        <w:rPr>
          <w:lang w:val="bg-BG"/>
        </w:rPr>
        <w:t>н</w:t>
      </w:r>
      <w:r w:rsidR="00A41CEA" w:rsidRPr="00A41CEA">
        <w:rPr>
          <w:lang w:val="bg-BG"/>
        </w:rPr>
        <w:t>адзорно-охранителният състав в местата за лишаване от свобода конвоира лишените от свобода и настанените в арестите лица с мярка за неотклонение задържане под стража само от и до затворническите общежития, поправителните домове, работните обекти и лечебните заведения по нареждане на началника</w:t>
      </w:r>
      <w:r w:rsidR="00A41CEA" w:rsidRPr="006D6719" w:rsidDel="00A41CEA">
        <w:rPr>
          <w:lang w:val="bg-BG"/>
        </w:rPr>
        <w:t xml:space="preserve"> </w:t>
      </w:r>
      <w:r w:rsidR="008D1C56" w:rsidRPr="00885C38">
        <w:rPr>
          <w:lang w:val="bg-BG"/>
        </w:rPr>
        <w:t xml:space="preserve">на затвора, </w:t>
      </w:r>
      <w:r w:rsidR="00A41CEA" w:rsidRPr="009C1AD2">
        <w:rPr>
          <w:lang w:val="bg-BG"/>
        </w:rPr>
        <w:t>поправителния дом</w:t>
      </w:r>
      <w:r w:rsidR="008D1C56" w:rsidRPr="00885C38">
        <w:rPr>
          <w:lang w:val="bg-BG"/>
        </w:rPr>
        <w:t xml:space="preserve">, на </w:t>
      </w:r>
      <w:r w:rsidR="00A41CEA" w:rsidRPr="00885C38">
        <w:rPr>
          <w:lang w:val="bg-BG"/>
        </w:rPr>
        <w:t>началника</w:t>
      </w:r>
      <w:r w:rsidR="00A41CEA" w:rsidRPr="00A41CEA">
        <w:rPr>
          <w:lang w:val="bg-BG"/>
        </w:rPr>
        <w:t xml:space="preserve"> </w:t>
      </w:r>
      <w:r w:rsidR="008D1C56" w:rsidRPr="00A41CEA">
        <w:rPr>
          <w:lang w:val="bg-BG"/>
        </w:rPr>
        <w:t xml:space="preserve">на областната служба </w:t>
      </w:r>
      <w:r w:rsidR="00A41CEA" w:rsidRPr="00885C38">
        <w:rPr>
          <w:lang w:val="bg-BG"/>
        </w:rPr>
        <w:t>„И</w:t>
      </w:r>
      <w:r w:rsidR="008D1C56" w:rsidRPr="00A41CEA">
        <w:rPr>
          <w:lang w:val="bg-BG"/>
        </w:rPr>
        <w:t>зпълнение на наказанията</w:t>
      </w:r>
      <w:r w:rsidR="00A41CEA" w:rsidRPr="00885C38">
        <w:rPr>
          <w:lang w:val="bg-BG"/>
        </w:rPr>
        <w:t>“</w:t>
      </w:r>
      <w:r w:rsidR="008D1C56" w:rsidRPr="00A41CEA">
        <w:rPr>
          <w:lang w:val="bg-BG"/>
        </w:rPr>
        <w:t xml:space="preserve"> или </w:t>
      </w:r>
      <w:r w:rsidR="00A41CEA" w:rsidRPr="009C1AD2">
        <w:rPr>
          <w:lang w:val="bg-BG"/>
        </w:rPr>
        <w:t>началника на арестите в съответната териториална служба</w:t>
      </w:r>
      <w:r w:rsidR="008D1C56" w:rsidRPr="00885C38">
        <w:rPr>
          <w:lang w:val="bg-BG"/>
        </w:rPr>
        <w:t>.</w:t>
      </w:r>
    </w:p>
    <w:p w:rsidR="009623D7" w:rsidRPr="00885C38" w:rsidRDefault="009623D7" w:rsidP="00E540DD">
      <w:pPr>
        <w:pStyle w:val="ECHRPara"/>
        <w:rPr>
          <w:lang w:val="bg-BG"/>
        </w:rPr>
      </w:pPr>
      <w:r w:rsidRPr="009C48C8">
        <w:rPr>
          <w:lang w:val="bg-BG"/>
        </w:rPr>
        <w:t>15.  </w:t>
      </w:r>
      <w:r w:rsidR="008D1C56" w:rsidRPr="009C48C8">
        <w:rPr>
          <w:lang w:val="bg-BG"/>
        </w:rPr>
        <w:t xml:space="preserve">Освен това, </w:t>
      </w:r>
      <w:r w:rsidR="006D4C6D" w:rsidRPr="009C48C8">
        <w:rPr>
          <w:lang w:val="bg-BG"/>
        </w:rPr>
        <w:t xml:space="preserve">съгласно чл. 447 от Наказателно-процесуален кодекс, </w:t>
      </w:r>
      <w:r w:rsidR="006D6719">
        <w:rPr>
          <w:lang w:val="bg-BG"/>
        </w:rPr>
        <w:t>изпълнението</w:t>
      </w:r>
      <w:r w:rsidR="006D6719" w:rsidRPr="009C48C8">
        <w:rPr>
          <w:lang w:val="bg-BG"/>
        </w:rPr>
        <w:t xml:space="preserve"> </w:t>
      </w:r>
      <w:r w:rsidR="009C48C8" w:rsidRPr="009C48C8">
        <w:rPr>
          <w:lang w:val="bg-BG"/>
        </w:rPr>
        <w:t xml:space="preserve">на наказанието от </w:t>
      </w:r>
      <w:r w:rsidR="00E61ED1">
        <w:rPr>
          <w:lang w:val="bg-BG"/>
        </w:rPr>
        <w:t>дадено</w:t>
      </w:r>
      <w:r w:rsidR="00E61ED1" w:rsidRPr="009C48C8">
        <w:rPr>
          <w:lang w:val="bg-BG"/>
        </w:rPr>
        <w:t xml:space="preserve"> </w:t>
      </w:r>
      <w:r w:rsidR="009C48C8" w:rsidRPr="009C48C8">
        <w:rPr>
          <w:lang w:val="bg-BG"/>
        </w:rPr>
        <w:t>лице може да бъде прекъснато</w:t>
      </w:r>
      <w:r w:rsidR="00E61ED1">
        <w:rPr>
          <w:lang w:val="bg-BG"/>
        </w:rPr>
        <w:t>, наред с други основания,</w:t>
      </w:r>
      <w:r w:rsidR="009C48C8" w:rsidRPr="009C48C8">
        <w:rPr>
          <w:lang w:val="bg-BG"/>
        </w:rPr>
        <w:t xml:space="preserve"> и </w:t>
      </w:r>
      <w:r w:rsidR="006D6719" w:rsidRPr="006B4373">
        <w:rPr>
          <w:lang w:val="bg-BG"/>
        </w:rPr>
        <w:t xml:space="preserve">при изключителни причини от </w:t>
      </w:r>
      <w:r w:rsidR="009C48C8" w:rsidRPr="006B4373">
        <w:rPr>
          <w:lang w:val="bg-BG"/>
        </w:rPr>
        <w:t>семе</w:t>
      </w:r>
      <w:r w:rsidR="006D6719" w:rsidRPr="006B4373">
        <w:rPr>
          <w:lang w:val="bg-BG"/>
        </w:rPr>
        <w:t>ен характер</w:t>
      </w:r>
      <w:r w:rsidR="009C48C8" w:rsidRPr="005A0D83">
        <w:rPr>
          <w:lang w:val="bg-BG"/>
        </w:rPr>
        <w:t>. Подобна възможност обаче не се предвижда за лица</w:t>
      </w:r>
      <w:r w:rsidR="00657397" w:rsidRPr="005A0D83">
        <w:rPr>
          <w:lang w:val="bg-BG"/>
        </w:rPr>
        <w:t xml:space="preserve">та с </w:t>
      </w:r>
      <w:r w:rsidR="00657397" w:rsidRPr="001912BF">
        <w:rPr>
          <w:lang w:val="bg-BG"/>
        </w:rPr>
        <w:t xml:space="preserve">наложена мярка за неотклонение </w:t>
      </w:r>
      <w:r w:rsidR="006D6719" w:rsidRPr="00885C38">
        <w:rPr>
          <w:lang w:val="bg-BG"/>
        </w:rPr>
        <w:t xml:space="preserve">предварително </w:t>
      </w:r>
      <w:r w:rsidR="00657397" w:rsidRPr="006D6719">
        <w:rPr>
          <w:lang w:val="bg-BG"/>
        </w:rPr>
        <w:t>задържане</w:t>
      </w:r>
      <w:r w:rsidR="00735D49" w:rsidRPr="005A0D83">
        <w:rPr>
          <w:lang w:val="bg-BG"/>
        </w:rPr>
        <w:t>,</w:t>
      </w:r>
      <w:r w:rsidR="009C48C8" w:rsidRPr="001912BF">
        <w:rPr>
          <w:lang w:val="bg-BG"/>
        </w:rPr>
        <w:t xml:space="preserve"> поради което </w:t>
      </w:r>
      <w:r w:rsidR="00E61ED1">
        <w:rPr>
          <w:lang w:val="bg-BG"/>
        </w:rPr>
        <w:t>съдебната практика</w:t>
      </w:r>
      <w:r w:rsidR="00E61ED1" w:rsidRPr="001912BF">
        <w:rPr>
          <w:lang w:val="bg-BG"/>
        </w:rPr>
        <w:t xml:space="preserve"> </w:t>
      </w:r>
      <w:r w:rsidR="009C48C8" w:rsidRPr="001912BF">
        <w:rPr>
          <w:lang w:val="bg-BG"/>
        </w:rPr>
        <w:t>изключва прилагането на тази разпоредба</w:t>
      </w:r>
      <w:r w:rsidR="009C48C8" w:rsidRPr="00885C38">
        <w:rPr>
          <w:lang w:val="bg-BG"/>
        </w:rPr>
        <w:t xml:space="preserve"> в техния случай </w:t>
      </w:r>
      <w:r w:rsidRPr="00885C38">
        <w:rPr>
          <w:lang w:val="bg-BG"/>
        </w:rPr>
        <w:t xml:space="preserve">(опр. № 4 от 20.05.1986 г. по </w:t>
      </w:r>
      <w:proofErr w:type="spellStart"/>
      <w:r w:rsidRPr="00885C38">
        <w:rPr>
          <w:lang w:val="bg-BG"/>
        </w:rPr>
        <w:t>х.д</w:t>
      </w:r>
      <w:proofErr w:type="spellEnd"/>
      <w:r w:rsidRPr="00885C38">
        <w:rPr>
          <w:lang w:val="bg-BG"/>
        </w:rPr>
        <w:t xml:space="preserve">. № 27/86 г., ВС, I </w:t>
      </w:r>
      <w:proofErr w:type="spellStart"/>
      <w:r w:rsidRPr="00885C38">
        <w:rPr>
          <w:lang w:val="bg-BG"/>
        </w:rPr>
        <w:t>н.о</w:t>
      </w:r>
      <w:proofErr w:type="spellEnd"/>
      <w:r w:rsidRPr="00885C38">
        <w:rPr>
          <w:lang w:val="bg-BG"/>
        </w:rPr>
        <w:t>.).</w:t>
      </w:r>
    </w:p>
    <w:p w:rsidR="009623D7" w:rsidRPr="00885C38" w:rsidRDefault="009623D7" w:rsidP="00E540DD">
      <w:pPr>
        <w:pStyle w:val="ECHRPara"/>
        <w:rPr>
          <w:lang w:val="bg-BG"/>
        </w:rPr>
      </w:pPr>
      <w:r w:rsidRPr="00885C38">
        <w:rPr>
          <w:lang w:val="bg-BG"/>
        </w:rPr>
        <w:lastRenderedPageBreak/>
        <w:t>16.</w:t>
      </w:r>
      <w:r w:rsidRPr="00885C38">
        <w:rPr>
          <w:lang w:val="fr-FR"/>
        </w:rPr>
        <w:t>  </w:t>
      </w:r>
      <w:r w:rsidR="00612DCC" w:rsidRPr="00885C38">
        <w:rPr>
          <w:lang w:val="bg-BG"/>
        </w:rPr>
        <w:t>Освен това лица</w:t>
      </w:r>
      <w:r w:rsidR="00E61ED1">
        <w:rPr>
          <w:lang w:val="bg-BG"/>
        </w:rPr>
        <w:t>та,</w:t>
      </w:r>
      <w:r w:rsidR="00E61ED1" w:rsidRPr="00E61ED1">
        <w:rPr>
          <w:lang w:val="bg-BG"/>
        </w:rPr>
        <w:t xml:space="preserve"> </w:t>
      </w:r>
      <w:r w:rsidR="00E61ED1">
        <w:rPr>
          <w:lang w:val="bg-BG"/>
        </w:rPr>
        <w:t>задържани за</w:t>
      </w:r>
      <w:r w:rsidR="00D85FE8">
        <w:rPr>
          <w:lang w:val="bg-BG"/>
        </w:rPr>
        <w:t xml:space="preserve"> </w:t>
      </w:r>
      <w:r w:rsidR="00612DCC" w:rsidRPr="00885C38">
        <w:rPr>
          <w:lang w:val="bg-BG"/>
        </w:rPr>
        <w:t>изтърпява</w:t>
      </w:r>
      <w:r w:rsidR="00E61ED1">
        <w:rPr>
          <w:lang w:val="bg-BG"/>
        </w:rPr>
        <w:t>не</w:t>
      </w:r>
      <w:r w:rsidR="00612DCC" w:rsidRPr="00885C38">
        <w:rPr>
          <w:lang w:val="bg-BG"/>
        </w:rPr>
        <w:t xml:space="preserve"> </w:t>
      </w:r>
      <w:r w:rsidR="002E336C" w:rsidRPr="00885C38">
        <w:rPr>
          <w:lang w:val="bg-BG"/>
        </w:rPr>
        <w:t>присъда</w:t>
      </w:r>
      <w:r w:rsidR="00612DCC" w:rsidRPr="00885C38">
        <w:rPr>
          <w:lang w:val="bg-BG"/>
        </w:rPr>
        <w:t xml:space="preserve">, </w:t>
      </w:r>
      <w:r w:rsidR="00DA6456" w:rsidRPr="00885C38">
        <w:rPr>
          <w:lang w:val="bg-BG"/>
        </w:rPr>
        <w:t xml:space="preserve">могат да получат </w:t>
      </w:r>
      <w:r w:rsidR="00D85FE8">
        <w:rPr>
          <w:lang w:val="bg-BG"/>
        </w:rPr>
        <w:t>отпуск</w:t>
      </w:r>
      <w:r w:rsidR="00DA6456" w:rsidRPr="00885C38">
        <w:rPr>
          <w:lang w:val="bg-BG"/>
        </w:rPr>
        <w:t xml:space="preserve"> от затвора за период до пет дни при добро поведение (чл. 98 от Закона за изпълнение на наказанията и задържането под стража). В чл. </w:t>
      </w:r>
      <w:r w:rsidRPr="00885C38">
        <w:rPr>
          <w:lang w:val="bg-BG"/>
        </w:rPr>
        <w:t>257</w:t>
      </w:r>
      <w:r w:rsidR="00DA6456" w:rsidRPr="00885C38">
        <w:rPr>
          <w:lang w:val="bg-BG"/>
        </w:rPr>
        <w:t xml:space="preserve">, ал. 4 от този закон се уточнява, че </w:t>
      </w:r>
      <w:r w:rsidR="006B4373" w:rsidRPr="00885C38">
        <w:rPr>
          <w:lang w:val="bg-BG"/>
        </w:rPr>
        <w:t xml:space="preserve">по отношение на задържаните </w:t>
      </w:r>
      <w:r w:rsidR="00DA6456" w:rsidRPr="006B4373">
        <w:rPr>
          <w:lang w:val="bg-BG"/>
        </w:rPr>
        <w:t>лица</w:t>
      </w:r>
      <w:r w:rsidRPr="00885C38">
        <w:rPr>
          <w:lang w:val="bg-BG"/>
        </w:rPr>
        <w:t xml:space="preserve"> </w:t>
      </w:r>
      <w:r w:rsidR="00DA6456" w:rsidRPr="00885C38">
        <w:rPr>
          <w:lang w:val="bg-BG"/>
        </w:rPr>
        <w:t xml:space="preserve">не </w:t>
      </w:r>
      <w:r w:rsidR="006B4373" w:rsidRPr="00885C38">
        <w:rPr>
          <w:lang w:val="bg-BG"/>
        </w:rPr>
        <w:t xml:space="preserve">се прилага </w:t>
      </w:r>
      <w:r w:rsidR="00D85FE8" w:rsidRPr="003256C5">
        <w:rPr>
          <w:lang w:val="bg-BG"/>
        </w:rPr>
        <w:t>наградата отпуск</w:t>
      </w:r>
      <w:r w:rsidR="00DA6456" w:rsidRPr="001912BF">
        <w:rPr>
          <w:lang w:val="bg-BG"/>
        </w:rPr>
        <w:t>.</w:t>
      </w:r>
    </w:p>
    <w:p w:rsidR="00BD6754" w:rsidRPr="00E52306" w:rsidRDefault="00BD6754" w:rsidP="00BD6754">
      <w:pPr>
        <w:pStyle w:val="ECHRTitle1"/>
        <w:rPr>
          <w:lang w:val="bg-BG"/>
        </w:rPr>
      </w:pPr>
      <w:r w:rsidRPr="00885C38">
        <w:rPr>
          <w:lang w:val="bg-BG"/>
        </w:rPr>
        <w:t>ПРАВОТО</w:t>
      </w:r>
    </w:p>
    <w:p w:rsidR="009623D7" w:rsidRPr="00620529" w:rsidRDefault="009623D7" w:rsidP="00620529">
      <w:pPr>
        <w:pStyle w:val="ECHRHeading1"/>
        <w:rPr>
          <w:lang w:val="bg-BG"/>
        </w:rPr>
      </w:pPr>
      <w:r w:rsidRPr="00E540DD">
        <w:rPr>
          <w:lang w:val="fr-FR"/>
        </w:rPr>
        <w:t>I</w:t>
      </w:r>
      <w:r w:rsidRPr="001858A9">
        <w:rPr>
          <w:lang w:val="bg-BG"/>
        </w:rPr>
        <w:t>.</w:t>
      </w:r>
      <w:r w:rsidRPr="00E540DD">
        <w:rPr>
          <w:lang w:val="fr-FR"/>
        </w:rPr>
        <w:t>  </w:t>
      </w:r>
      <w:r w:rsidR="00620529" w:rsidRPr="00E52306">
        <w:rPr>
          <w:lang w:val="bg-BG"/>
        </w:rPr>
        <w:t>ТВЪРД</w:t>
      </w:r>
      <w:r w:rsidR="00620529">
        <w:rPr>
          <w:lang w:val="bg-BG"/>
        </w:rPr>
        <w:t>Е</w:t>
      </w:r>
      <w:r w:rsidR="00620529" w:rsidRPr="00E52306">
        <w:rPr>
          <w:lang w:val="bg-BG"/>
        </w:rPr>
        <w:t>Н</w:t>
      </w:r>
      <w:r w:rsidR="00620529">
        <w:rPr>
          <w:lang w:val="bg-BG"/>
        </w:rPr>
        <w:t>И</w:t>
      </w:r>
      <w:r w:rsidR="00620529" w:rsidRPr="00E52306">
        <w:rPr>
          <w:lang w:val="bg-BG"/>
        </w:rPr>
        <w:t xml:space="preserve"> НАРУШЕНИ</w:t>
      </w:r>
      <w:r w:rsidR="00620529">
        <w:rPr>
          <w:lang w:val="bg-BG"/>
        </w:rPr>
        <w:t>Я</w:t>
      </w:r>
      <w:r w:rsidR="00620529" w:rsidRPr="00E52306">
        <w:rPr>
          <w:lang w:val="bg-BG"/>
        </w:rPr>
        <w:t xml:space="preserve"> НА ЧЛ. </w:t>
      </w:r>
      <w:r w:rsidR="00620529">
        <w:rPr>
          <w:lang w:val="bg-BG"/>
        </w:rPr>
        <w:t>8</w:t>
      </w:r>
      <w:r w:rsidR="00620529" w:rsidRPr="00E52306">
        <w:rPr>
          <w:lang w:val="bg-BG"/>
        </w:rPr>
        <w:t xml:space="preserve"> ОТ КОНВЕНЦИЯТА</w:t>
      </w:r>
    </w:p>
    <w:p w:rsidR="009623D7" w:rsidRPr="001858A9" w:rsidRDefault="009623D7" w:rsidP="00E540DD">
      <w:pPr>
        <w:pStyle w:val="ECHRPara"/>
        <w:rPr>
          <w:lang w:val="bg-BG"/>
        </w:rPr>
      </w:pPr>
      <w:r w:rsidRPr="00A50483">
        <w:rPr>
          <w:lang w:val="bg-BG"/>
        </w:rPr>
        <w:t>17.</w:t>
      </w:r>
      <w:r w:rsidRPr="00A50483">
        <w:rPr>
          <w:lang w:val="fr-FR"/>
        </w:rPr>
        <w:t>  </w:t>
      </w:r>
      <w:r w:rsidR="00DA6456" w:rsidRPr="00A50483">
        <w:rPr>
          <w:lang w:val="bg-BG"/>
        </w:rPr>
        <w:t xml:space="preserve">Жалбоподателят твърди, че отказът на компетентните власти да </w:t>
      </w:r>
      <w:r w:rsidR="00DA6456">
        <w:rPr>
          <w:lang w:val="bg-BG"/>
        </w:rPr>
        <w:t xml:space="preserve">му позволят да присъства на погребението на брат </w:t>
      </w:r>
      <w:r w:rsidR="00D85FE8">
        <w:rPr>
          <w:lang w:val="bg-BG"/>
        </w:rPr>
        <w:t xml:space="preserve">си </w:t>
      </w:r>
      <w:r w:rsidR="00DA6456">
        <w:rPr>
          <w:rFonts w:ascii="Times New Roman" w:eastAsia="Times New Roman" w:hAnsi="Times New Roman" w:cs="Times New Roman"/>
          <w:szCs w:val="24"/>
          <w:lang w:val="bg-BG"/>
        </w:rPr>
        <w:t xml:space="preserve">представлява нарушение на правото му на зачитане на личния и семеен живот, </w:t>
      </w:r>
      <w:r w:rsidR="00A50483">
        <w:rPr>
          <w:rFonts w:ascii="Times New Roman" w:eastAsia="Times New Roman" w:hAnsi="Times New Roman" w:cs="Times New Roman"/>
          <w:szCs w:val="24"/>
          <w:lang w:val="bg-BG"/>
        </w:rPr>
        <w:t>предвидено в</w:t>
      </w:r>
      <w:r w:rsidR="00DA6456">
        <w:rPr>
          <w:rFonts w:ascii="Times New Roman" w:eastAsia="Times New Roman" w:hAnsi="Times New Roman" w:cs="Times New Roman"/>
          <w:szCs w:val="24"/>
          <w:lang w:val="bg-BG"/>
        </w:rPr>
        <w:t xml:space="preserve"> чл. 8 от Конвенцията, който в относимите си части предвижда:</w:t>
      </w:r>
    </w:p>
    <w:p w:rsidR="009623D7" w:rsidRPr="005E1943" w:rsidRDefault="00DA6456" w:rsidP="00E540DD">
      <w:pPr>
        <w:pStyle w:val="ECHRParaQuote"/>
        <w:rPr>
          <w:lang w:val="bg-BG"/>
        </w:rPr>
      </w:pPr>
      <w:r w:rsidRPr="005E1943">
        <w:rPr>
          <w:lang w:val="bg-BG"/>
        </w:rPr>
        <w:t>„</w:t>
      </w:r>
      <w:r w:rsidR="009623D7" w:rsidRPr="005E1943">
        <w:rPr>
          <w:lang w:val="bg-BG"/>
        </w:rPr>
        <w:t>1.  </w:t>
      </w:r>
      <w:r w:rsidRPr="005E1943">
        <w:rPr>
          <w:lang w:val="bg-BG"/>
        </w:rPr>
        <w:t>Всеки има право на неприкосновеност на личния и семейния си живот (…)</w:t>
      </w:r>
    </w:p>
    <w:p w:rsidR="009623D7" w:rsidRPr="005E1943" w:rsidRDefault="009623D7" w:rsidP="00E540DD">
      <w:pPr>
        <w:pStyle w:val="ECHRParaQuote"/>
        <w:rPr>
          <w:lang w:val="bg-BG"/>
        </w:rPr>
      </w:pPr>
      <w:r w:rsidRPr="005E1943">
        <w:rPr>
          <w:lang w:val="bg-BG"/>
        </w:rPr>
        <w:t>2.  </w:t>
      </w:r>
      <w:r w:rsidR="00DA6456" w:rsidRPr="005E1943">
        <w:rPr>
          <w:lang w:val="bg-BG"/>
        </w:rPr>
        <w:t>Намесата на държавните власти в упражняването на това право е недопустима, освен в случаите, предвидени в закона и необходими в едно демократично общество в интерес на националната и обществената сигурност или на икономическото благосъстояние на страната, за предотвратяване на безредици или престъпления, за защита на здравето и морала или на правата и свободите на другит</w:t>
      </w:r>
      <w:r w:rsidR="005E1943" w:rsidRPr="005E1943">
        <w:rPr>
          <w:lang w:val="bg-BG"/>
        </w:rPr>
        <w:t>е.“</w:t>
      </w:r>
    </w:p>
    <w:p w:rsidR="009623D7" w:rsidRPr="001858A9" w:rsidRDefault="009623D7" w:rsidP="00E540DD">
      <w:pPr>
        <w:pStyle w:val="ECHRHeading2"/>
        <w:rPr>
          <w:lang w:val="bg-BG"/>
        </w:rPr>
      </w:pPr>
      <w:r w:rsidRPr="00E540DD">
        <w:rPr>
          <w:lang w:val="fr-FR"/>
        </w:rPr>
        <w:t>A</w:t>
      </w:r>
      <w:r w:rsidRPr="001858A9">
        <w:rPr>
          <w:lang w:val="bg-BG"/>
        </w:rPr>
        <w:t>.</w:t>
      </w:r>
      <w:r w:rsidRPr="00E540DD">
        <w:rPr>
          <w:lang w:val="fr-FR"/>
        </w:rPr>
        <w:t>  </w:t>
      </w:r>
      <w:r w:rsidR="00620529">
        <w:rPr>
          <w:lang w:val="bg-BG"/>
        </w:rPr>
        <w:t>Допустимост</w:t>
      </w:r>
    </w:p>
    <w:p w:rsidR="009623D7" w:rsidRPr="001858A9" w:rsidRDefault="009623D7" w:rsidP="00E540DD">
      <w:pPr>
        <w:pStyle w:val="ECHRPara"/>
        <w:rPr>
          <w:lang w:val="bg-BG"/>
        </w:rPr>
      </w:pPr>
      <w:r w:rsidRPr="001858A9">
        <w:rPr>
          <w:lang w:val="bg-BG"/>
        </w:rPr>
        <w:t>18.</w:t>
      </w:r>
      <w:r w:rsidRPr="00E540DD">
        <w:rPr>
          <w:lang w:val="fr-FR"/>
        </w:rPr>
        <w:t>  </w:t>
      </w:r>
      <w:r w:rsidR="00C93E8A">
        <w:rPr>
          <w:lang w:val="bg-BG"/>
        </w:rPr>
        <w:t xml:space="preserve"> </w:t>
      </w:r>
      <w:r w:rsidR="00567457">
        <w:rPr>
          <w:lang w:val="bg-BG"/>
        </w:rPr>
        <w:t xml:space="preserve">Като </w:t>
      </w:r>
      <w:r w:rsidR="00C93E8A">
        <w:rPr>
          <w:lang w:val="bg-BG"/>
        </w:rPr>
        <w:t xml:space="preserve">установява, че </w:t>
      </w:r>
      <w:r w:rsidR="00C93E8A" w:rsidRPr="006B4373">
        <w:rPr>
          <w:lang w:val="bg-BG"/>
        </w:rPr>
        <w:t>жалбата не е явно нео</w:t>
      </w:r>
      <w:r w:rsidR="006B4373" w:rsidRPr="00885C38">
        <w:rPr>
          <w:lang w:val="bg-BG"/>
        </w:rPr>
        <w:t>боснована</w:t>
      </w:r>
      <w:r w:rsidR="00C93E8A" w:rsidRPr="006B4373">
        <w:rPr>
          <w:lang w:val="bg-BG"/>
        </w:rPr>
        <w:t xml:space="preserve"> по смисъла на чл. </w:t>
      </w:r>
      <w:r w:rsidRPr="006B4373">
        <w:rPr>
          <w:lang w:val="bg-BG"/>
        </w:rPr>
        <w:t>35</w:t>
      </w:r>
      <w:r w:rsidRPr="006B4373">
        <w:rPr>
          <w:lang w:val="fr-FR"/>
        </w:rPr>
        <w:t> </w:t>
      </w:r>
      <w:r w:rsidRPr="006B4373">
        <w:rPr>
          <w:lang w:val="bg-BG"/>
        </w:rPr>
        <w:t>§</w:t>
      </w:r>
      <w:r w:rsidRPr="006B4373">
        <w:rPr>
          <w:lang w:val="fr-FR"/>
        </w:rPr>
        <w:t> </w:t>
      </w:r>
      <w:r w:rsidRPr="006B4373">
        <w:rPr>
          <w:lang w:val="bg-BG"/>
        </w:rPr>
        <w:t>3</w:t>
      </w:r>
      <w:r w:rsidRPr="006B4373">
        <w:rPr>
          <w:lang w:val="fr-FR"/>
        </w:rPr>
        <w:t> a</w:t>
      </w:r>
      <w:r w:rsidRPr="006B4373">
        <w:rPr>
          <w:lang w:val="bg-BG"/>
        </w:rPr>
        <w:t xml:space="preserve">) </w:t>
      </w:r>
      <w:r w:rsidR="00C93E8A" w:rsidRPr="006B4373">
        <w:rPr>
          <w:lang w:val="bg-BG"/>
        </w:rPr>
        <w:t>от Конвенцията и</w:t>
      </w:r>
      <w:r w:rsidR="006B4373" w:rsidRPr="00885C38">
        <w:rPr>
          <w:lang w:val="bg-BG"/>
        </w:rPr>
        <w:t>ли недопустима на друго основание</w:t>
      </w:r>
      <w:r w:rsidR="00C93E8A" w:rsidRPr="005A0D83">
        <w:rPr>
          <w:lang w:val="bg-BG"/>
        </w:rPr>
        <w:t>, Съдът я обявява за допустим</w:t>
      </w:r>
      <w:r w:rsidR="00C93E8A" w:rsidRPr="001912BF">
        <w:rPr>
          <w:lang w:val="bg-BG"/>
        </w:rPr>
        <w:t>а.</w:t>
      </w:r>
    </w:p>
    <w:p w:rsidR="009623D7" w:rsidRPr="00A50483" w:rsidRDefault="00620529" w:rsidP="00E540DD">
      <w:pPr>
        <w:pStyle w:val="ECHRHeading2"/>
        <w:rPr>
          <w:lang w:val="bg-BG"/>
        </w:rPr>
      </w:pPr>
      <w:r>
        <w:rPr>
          <w:lang w:val="bg-BG"/>
        </w:rPr>
        <w:lastRenderedPageBreak/>
        <w:t>Б</w:t>
      </w:r>
      <w:r w:rsidR="009623D7" w:rsidRPr="00A50483">
        <w:rPr>
          <w:lang w:val="bg-BG"/>
        </w:rPr>
        <w:t>.</w:t>
      </w:r>
      <w:r w:rsidR="009623D7" w:rsidRPr="00E540DD">
        <w:rPr>
          <w:lang w:val="fr-FR"/>
        </w:rPr>
        <w:t>  </w:t>
      </w:r>
      <w:r w:rsidRPr="00E52306">
        <w:rPr>
          <w:lang w:val="bg-BG"/>
        </w:rPr>
        <w:t>По същество</w:t>
      </w:r>
    </w:p>
    <w:p w:rsidR="009623D7" w:rsidRPr="0047721E" w:rsidRDefault="009623D7" w:rsidP="00E540DD">
      <w:pPr>
        <w:pStyle w:val="ECHRHeading3"/>
        <w:rPr>
          <w:lang w:val="bg-BG"/>
        </w:rPr>
      </w:pPr>
      <w:r w:rsidRPr="0047721E">
        <w:rPr>
          <w:lang w:val="bg-BG"/>
        </w:rPr>
        <w:t>1.  </w:t>
      </w:r>
      <w:r w:rsidR="00620529" w:rsidRPr="0047721E">
        <w:rPr>
          <w:lang w:val="bg-BG"/>
        </w:rPr>
        <w:t>Становища на страните</w:t>
      </w:r>
    </w:p>
    <w:p w:rsidR="009623D7" w:rsidRPr="0047721E" w:rsidRDefault="009623D7" w:rsidP="00E540DD">
      <w:pPr>
        <w:pStyle w:val="ECHRPara"/>
        <w:rPr>
          <w:lang w:val="bg-BG"/>
        </w:rPr>
      </w:pPr>
      <w:r w:rsidRPr="006B4373">
        <w:rPr>
          <w:lang w:val="bg-BG"/>
        </w:rPr>
        <w:t>19.  </w:t>
      </w:r>
      <w:r w:rsidR="00D94F76" w:rsidRPr="005A0D83">
        <w:rPr>
          <w:lang w:val="bg-BG"/>
        </w:rPr>
        <w:t xml:space="preserve">Жалбоподателят счита, че </w:t>
      </w:r>
      <w:r w:rsidR="00DE0C90" w:rsidRPr="001912BF">
        <w:rPr>
          <w:lang w:val="bg-BG"/>
        </w:rPr>
        <w:t>националното</w:t>
      </w:r>
      <w:r w:rsidR="00DE0C90" w:rsidRPr="00885C38">
        <w:rPr>
          <w:lang w:val="bg-BG"/>
        </w:rPr>
        <w:t xml:space="preserve"> </w:t>
      </w:r>
      <w:r w:rsidR="00D94F76" w:rsidRPr="00885C38">
        <w:rPr>
          <w:lang w:val="bg-BG"/>
        </w:rPr>
        <w:t xml:space="preserve">законодателство, което не предвижда възможност да се </w:t>
      </w:r>
      <w:r w:rsidR="00A50483" w:rsidRPr="00885C38">
        <w:rPr>
          <w:lang w:val="bg-BG"/>
        </w:rPr>
        <w:t>разреш</w:t>
      </w:r>
      <w:r w:rsidR="00567457">
        <w:rPr>
          <w:lang w:val="bg-BG"/>
        </w:rPr>
        <w:t>и</w:t>
      </w:r>
      <w:r w:rsidR="00D94F76" w:rsidRPr="00885C38">
        <w:rPr>
          <w:lang w:val="bg-BG"/>
        </w:rPr>
        <w:t xml:space="preserve"> на лиц</w:t>
      </w:r>
      <w:r w:rsidR="00567457">
        <w:rPr>
          <w:lang w:val="bg-BG"/>
        </w:rPr>
        <w:t>е</w:t>
      </w:r>
      <w:r w:rsidR="006B4373" w:rsidRPr="00885C38">
        <w:rPr>
          <w:lang w:val="bg-BG"/>
        </w:rPr>
        <w:t>, на ко</w:t>
      </w:r>
      <w:r w:rsidR="00567457">
        <w:rPr>
          <w:lang w:val="bg-BG"/>
        </w:rPr>
        <w:t>е</w:t>
      </w:r>
      <w:r w:rsidR="006B4373" w:rsidRPr="00885C38">
        <w:rPr>
          <w:lang w:val="bg-BG"/>
        </w:rPr>
        <w:t xml:space="preserve">то е </w:t>
      </w:r>
      <w:r w:rsidR="00A50483" w:rsidRPr="006B4373">
        <w:rPr>
          <w:lang w:val="bg-BG"/>
        </w:rPr>
        <w:t>наложен</w:t>
      </w:r>
      <w:r w:rsidR="006B4373" w:rsidRPr="00885C38">
        <w:rPr>
          <w:lang w:val="bg-BG"/>
        </w:rPr>
        <w:t>о предварително</w:t>
      </w:r>
      <w:r w:rsidR="00A50483" w:rsidRPr="005A0D83">
        <w:rPr>
          <w:lang w:val="bg-BG"/>
        </w:rPr>
        <w:t xml:space="preserve"> задържане</w:t>
      </w:r>
      <w:r w:rsidR="006B4373" w:rsidRPr="00885C38">
        <w:rPr>
          <w:lang w:val="bg-BG"/>
        </w:rPr>
        <w:t>,</w:t>
      </w:r>
      <w:r w:rsidR="00D94F76" w:rsidRPr="005A0D83">
        <w:rPr>
          <w:lang w:val="bg-BG"/>
        </w:rPr>
        <w:t xml:space="preserve"> да присъстват на погребени</w:t>
      </w:r>
      <w:r w:rsidR="00A50483" w:rsidRPr="005A0D83">
        <w:rPr>
          <w:lang w:val="bg-BG"/>
        </w:rPr>
        <w:t>е</w:t>
      </w:r>
      <w:r w:rsidR="00D94F76" w:rsidRPr="001912BF">
        <w:rPr>
          <w:lang w:val="bg-BG"/>
        </w:rPr>
        <w:t xml:space="preserve"> на </w:t>
      </w:r>
      <w:r w:rsidR="00A50483" w:rsidRPr="00885C38">
        <w:rPr>
          <w:lang w:val="bg-BG"/>
        </w:rPr>
        <w:t xml:space="preserve">свой </w:t>
      </w:r>
      <w:r w:rsidR="00D94F76" w:rsidRPr="00885C38">
        <w:rPr>
          <w:lang w:val="bg-BG"/>
        </w:rPr>
        <w:t>роднин</w:t>
      </w:r>
      <w:r w:rsidR="00A50483" w:rsidRPr="00885C38">
        <w:rPr>
          <w:lang w:val="bg-BG"/>
        </w:rPr>
        <w:t>а</w:t>
      </w:r>
      <w:r w:rsidR="00D94F76" w:rsidRPr="00885C38">
        <w:rPr>
          <w:lang w:val="bg-BG"/>
        </w:rPr>
        <w:t xml:space="preserve">, противоречи на </w:t>
      </w:r>
      <w:r w:rsidR="009B4E2D" w:rsidRPr="00885C38">
        <w:rPr>
          <w:lang w:val="bg-BG"/>
        </w:rPr>
        <w:t>приложимите европейски</w:t>
      </w:r>
      <w:r w:rsidR="009B4E2D" w:rsidRPr="0047721E">
        <w:rPr>
          <w:lang w:val="bg-BG"/>
        </w:rPr>
        <w:t xml:space="preserve"> норми, които според него препоръчват да не се ограничават повече от необходимото правата на </w:t>
      </w:r>
      <w:r w:rsidR="00A50483">
        <w:rPr>
          <w:lang w:val="bg-BG"/>
        </w:rPr>
        <w:t xml:space="preserve">задържаните </w:t>
      </w:r>
      <w:r w:rsidR="009B4E2D" w:rsidRPr="0047721E">
        <w:rPr>
          <w:lang w:val="bg-BG"/>
        </w:rPr>
        <w:t>лица</w:t>
      </w:r>
      <w:r w:rsidR="009B4E2D" w:rsidRPr="0047721E">
        <w:rPr>
          <w:rStyle w:val="tm-p-"/>
          <w:lang w:val="bg-BG"/>
        </w:rPr>
        <w:t xml:space="preserve"> да имат контакти с външния свят. </w:t>
      </w:r>
      <w:r w:rsidR="009B4E2D" w:rsidRPr="0047721E">
        <w:rPr>
          <w:lang w:val="bg-BG"/>
        </w:rPr>
        <w:t xml:space="preserve">В конкретния случай той </w:t>
      </w:r>
      <w:r w:rsidR="002A3BCD">
        <w:rPr>
          <w:lang w:val="bg-BG"/>
        </w:rPr>
        <w:t>поддържа</w:t>
      </w:r>
      <w:r w:rsidR="009B4E2D" w:rsidRPr="0047721E">
        <w:rPr>
          <w:lang w:val="bg-BG"/>
        </w:rPr>
        <w:t xml:space="preserve">, че отказът на властите да му </w:t>
      </w:r>
      <w:r w:rsidR="00137893">
        <w:rPr>
          <w:lang w:val="bg-BG"/>
        </w:rPr>
        <w:t>разрешат</w:t>
      </w:r>
      <w:r w:rsidR="009B4E2D" w:rsidRPr="0047721E">
        <w:rPr>
          <w:lang w:val="bg-BG"/>
        </w:rPr>
        <w:t xml:space="preserve"> да присъства на погребението на брат си, с когото е бил близък, не може да бъде </w:t>
      </w:r>
      <w:r w:rsidR="00DE0C90">
        <w:rPr>
          <w:lang w:val="bg-BG"/>
        </w:rPr>
        <w:t>се обоснове</w:t>
      </w:r>
      <w:r w:rsidR="00DE0C90" w:rsidRPr="0047721E">
        <w:rPr>
          <w:lang w:val="bg-BG"/>
        </w:rPr>
        <w:t xml:space="preserve"> </w:t>
      </w:r>
      <w:r w:rsidR="009B4E2D" w:rsidRPr="0047721E">
        <w:rPr>
          <w:lang w:val="bg-BG"/>
        </w:rPr>
        <w:t xml:space="preserve">с риск от </w:t>
      </w:r>
      <w:r w:rsidR="00DE0C90">
        <w:rPr>
          <w:lang w:val="bg-BG"/>
        </w:rPr>
        <w:t>укриване</w:t>
      </w:r>
      <w:r w:rsidR="00E64FB7" w:rsidRPr="003256C5">
        <w:rPr>
          <w:lang w:val="bg-BG"/>
        </w:rPr>
        <w:t>,</w:t>
      </w:r>
      <w:r w:rsidR="009B4E2D" w:rsidRPr="0047721E">
        <w:rPr>
          <w:lang w:val="bg-BG"/>
        </w:rPr>
        <w:t xml:space="preserve"> като се има предвид, че предварителното разследване е приключило и че той няма </w:t>
      </w:r>
      <w:r w:rsidR="0047721E" w:rsidRPr="0047721E">
        <w:rPr>
          <w:lang w:val="bg-BG"/>
        </w:rPr>
        <w:t>криминално досие. Ето защо счита, че въпросната мярка е непропорционална.</w:t>
      </w:r>
    </w:p>
    <w:p w:rsidR="009623D7" w:rsidRPr="0074697E" w:rsidRDefault="009623D7" w:rsidP="00E540DD">
      <w:pPr>
        <w:pStyle w:val="ECHRPara"/>
        <w:rPr>
          <w:lang w:val="bg-BG"/>
        </w:rPr>
      </w:pPr>
      <w:r w:rsidRPr="001858A9">
        <w:rPr>
          <w:lang w:val="bg-BG"/>
        </w:rPr>
        <w:t>20.</w:t>
      </w:r>
      <w:r w:rsidRPr="00E540DD">
        <w:rPr>
          <w:lang w:val="fr-FR"/>
        </w:rPr>
        <w:t>  </w:t>
      </w:r>
      <w:r w:rsidR="0047721E">
        <w:rPr>
          <w:lang w:val="bg-BG"/>
        </w:rPr>
        <w:t xml:space="preserve">Правителството счита, че отказът да се разреши на жалбоподателя да присъства на погребението на брат </w:t>
      </w:r>
      <w:r w:rsidR="00E64FB7">
        <w:rPr>
          <w:lang w:val="bg-BG"/>
        </w:rPr>
        <w:t>си</w:t>
      </w:r>
      <w:r w:rsidR="0047721E">
        <w:rPr>
          <w:lang w:val="bg-BG"/>
        </w:rPr>
        <w:t>, е мярка, предвидена в закона</w:t>
      </w:r>
      <w:r w:rsidR="00DE0C90">
        <w:rPr>
          <w:lang w:val="bg-BG"/>
        </w:rPr>
        <w:t xml:space="preserve"> и обоснована от</w:t>
      </w:r>
      <w:r w:rsidR="0047721E">
        <w:rPr>
          <w:lang w:val="bg-BG"/>
        </w:rPr>
        <w:t xml:space="preserve"> чл. 8, ал. 2 от Конвенцията. </w:t>
      </w:r>
      <w:r w:rsidR="00E64FB7">
        <w:rPr>
          <w:lang w:val="bg-BG"/>
        </w:rPr>
        <w:t>То посочва</w:t>
      </w:r>
      <w:r w:rsidR="00CF2B5D">
        <w:rPr>
          <w:lang w:val="bg-BG"/>
        </w:rPr>
        <w:t xml:space="preserve">, че съдът е разгледал искането на жалбоподателя навреме </w:t>
      </w:r>
      <w:r w:rsidR="0074697E">
        <w:rPr>
          <w:lang w:val="bg-BG"/>
        </w:rPr>
        <w:t xml:space="preserve">и че е постигнал баланс между индивидуалните интереси на заинтересованото лице и обществения интерес да се осигури неговото </w:t>
      </w:r>
      <w:r w:rsidR="00DE0C90">
        <w:rPr>
          <w:lang w:val="bg-BG"/>
        </w:rPr>
        <w:t xml:space="preserve">участие </w:t>
      </w:r>
      <w:r w:rsidR="0074697E">
        <w:rPr>
          <w:lang w:val="bg-BG"/>
        </w:rPr>
        <w:t xml:space="preserve">в производство пред съда. Допълва, че като се има предвид липсата на законово основание охранителното звено да осигури конвоирането </w:t>
      </w:r>
      <w:r w:rsidR="00342A28">
        <w:rPr>
          <w:lang w:val="bg-BG"/>
        </w:rPr>
        <w:t xml:space="preserve">му </w:t>
      </w:r>
      <w:r w:rsidR="0074697E">
        <w:rPr>
          <w:lang w:val="bg-BG"/>
        </w:rPr>
        <w:t xml:space="preserve">и цената на евентуалното </w:t>
      </w:r>
      <w:r w:rsidR="003256C5">
        <w:rPr>
          <w:lang w:val="bg-BG"/>
        </w:rPr>
        <w:t xml:space="preserve">му транспортиране </w:t>
      </w:r>
      <w:r w:rsidR="0074697E">
        <w:rPr>
          <w:lang w:val="bg-BG"/>
        </w:rPr>
        <w:t xml:space="preserve"> </w:t>
      </w:r>
      <w:r w:rsidR="00E64FB7">
        <w:rPr>
          <w:lang w:val="bg-BG"/>
        </w:rPr>
        <w:t>до</w:t>
      </w:r>
      <w:r w:rsidR="0074697E">
        <w:rPr>
          <w:lang w:val="bg-BG"/>
        </w:rPr>
        <w:t xml:space="preserve"> друг град в неработен ден, съдът е преценил, че </w:t>
      </w:r>
      <w:r w:rsidR="003256C5">
        <w:rPr>
          <w:lang w:val="bg-BG"/>
        </w:rPr>
        <w:t xml:space="preserve">то </w:t>
      </w:r>
      <w:r w:rsidR="0074697E">
        <w:rPr>
          <w:lang w:val="bg-BG"/>
        </w:rPr>
        <w:t>е невъзможно.</w:t>
      </w:r>
    </w:p>
    <w:p w:rsidR="009623D7" w:rsidRPr="00956736" w:rsidRDefault="009623D7" w:rsidP="00E540DD">
      <w:pPr>
        <w:pStyle w:val="ECHRHeading3"/>
        <w:rPr>
          <w:lang w:val="bg-BG"/>
        </w:rPr>
      </w:pPr>
      <w:r w:rsidRPr="00A50483">
        <w:rPr>
          <w:lang w:val="bg-BG"/>
        </w:rPr>
        <w:t>2.</w:t>
      </w:r>
      <w:r w:rsidRPr="00E540DD">
        <w:rPr>
          <w:lang w:val="fr-FR"/>
        </w:rPr>
        <w:t>  </w:t>
      </w:r>
      <w:r w:rsidR="00956736">
        <w:rPr>
          <w:lang w:val="bg-BG"/>
        </w:rPr>
        <w:t>Преценката на Съда</w:t>
      </w:r>
    </w:p>
    <w:p w:rsidR="009623D7" w:rsidRPr="001858A9" w:rsidRDefault="009623D7" w:rsidP="00E540DD">
      <w:pPr>
        <w:pStyle w:val="ECHRPara"/>
        <w:rPr>
          <w:lang w:val="bg-BG"/>
        </w:rPr>
      </w:pPr>
      <w:r w:rsidRPr="001858A9">
        <w:rPr>
          <w:lang w:val="bg-BG"/>
        </w:rPr>
        <w:t>21.</w:t>
      </w:r>
      <w:r w:rsidRPr="00E540DD">
        <w:rPr>
          <w:lang w:val="fr-FR"/>
        </w:rPr>
        <w:t>  </w:t>
      </w:r>
      <w:r w:rsidR="007C5AEE">
        <w:rPr>
          <w:lang w:val="bg-BG"/>
        </w:rPr>
        <w:t xml:space="preserve">Съдът напомня, че макар и по своята същност всяко задържане под стража да води до ограничения </w:t>
      </w:r>
      <w:r w:rsidR="00602BC4">
        <w:rPr>
          <w:lang w:val="bg-BG"/>
        </w:rPr>
        <w:t xml:space="preserve">на </w:t>
      </w:r>
      <w:r w:rsidR="007C5AEE">
        <w:rPr>
          <w:lang w:val="bg-BG"/>
        </w:rPr>
        <w:t xml:space="preserve">личния и семейния живот на засегнатото лице, </w:t>
      </w:r>
      <w:r w:rsidR="001E28E6">
        <w:rPr>
          <w:lang w:val="bg-BG"/>
        </w:rPr>
        <w:t xml:space="preserve">все пак </w:t>
      </w:r>
      <w:r w:rsidR="00EC2D2A">
        <w:rPr>
          <w:lang w:val="bg-BG"/>
        </w:rPr>
        <w:t xml:space="preserve"> е постановявал</w:t>
      </w:r>
      <w:r w:rsidR="001E28E6">
        <w:rPr>
          <w:lang w:val="bg-BG"/>
        </w:rPr>
        <w:t xml:space="preserve">, че отказът да се разреши на задържано лице да напусне мястото си на задържане, за да присъства на погребението на свой </w:t>
      </w:r>
      <w:r w:rsidR="00A82A29">
        <w:rPr>
          <w:lang w:val="bg-BG"/>
        </w:rPr>
        <w:t>роднина</w:t>
      </w:r>
      <w:r w:rsidR="001E28E6">
        <w:rPr>
          <w:lang w:val="bg-BG"/>
        </w:rPr>
        <w:t>, представлява намеса в правото му на зачитане на личния и семейния му живот по смисъла на чл. 8 от Конвенцията</w:t>
      </w:r>
      <w:r w:rsidRPr="001858A9">
        <w:rPr>
          <w:lang w:val="bg-BG"/>
        </w:rPr>
        <w:t xml:space="preserve"> (</w:t>
      </w:r>
      <w:r w:rsidR="001E28E6">
        <w:rPr>
          <w:lang w:val="bg-BG"/>
        </w:rPr>
        <w:t xml:space="preserve">вж. и </w:t>
      </w:r>
      <w:r w:rsidRPr="00E540DD">
        <w:rPr>
          <w:i/>
          <w:lang w:val="fr-FR"/>
        </w:rPr>
        <w:t>P</w:t>
      </w:r>
      <w:r w:rsidRPr="001858A9">
        <w:rPr>
          <w:i/>
          <w:lang w:val="bg-BG"/>
        </w:rPr>
        <w:t>ł</w:t>
      </w:r>
      <w:proofErr w:type="spellStart"/>
      <w:r w:rsidRPr="00E540DD">
        <w:rPr>
          <w:i/>
          <w:lang w:val="fr-FR"/>
        </w:rPr>
        <w:t>oski</w:t>
      </w:r>
      <w:proofErr w:type="spellEnd"/>
      <w:r w:rsidRPr="001858A9">
        <w:rPr>
          <w:i/>
          <w:lang w:val="bg-BG"/>
        </w:rPr>
        <w:t xml:space="preserve"> </w:t>
      </w:r>
      <w:r w:rsidRPr="00E540DD">
        <w:rPr>
          <w:i/>
          <w:lang w:val="fr-FR"/>
        </w:rPr>
        <w:t>c</w:t>
      </w:r>
      <w:r w:rsidRPr="001858A9">
        <w:rPr>
          <w:i/>
          <w:lang w:val="bg-BG"/>
        </w:rPr>
        <w:t xml:space="preserve">. </w:t>
      </w:r>
      <w:r w:rsidRPr="00E540DD">
        <w:rPr>
          <w:i/>
          <w:lang w:val="fr-FR"/>
        </w:rPr>
        <w:t>Pologne</w:t>
      </w:r>
      <w:r w:rsidRPr="001858A9">
        <w:rPr>
          <w:lang w:val="bg-BG"/>
        </w:rPr>
        <w:t xml:space="preserve">, </w:t>
      </w:r>
      <w:r w:rsidR="001E28E6" w:rsidRPr="001858A9">
        <w:rPr>
          <w:rStyle w:val="st"/>
          <w:lang w:val="bg-BG"/>
        </w:rPr>
        <w:t>№</w:t>
      </w:r>
      <w:r w:rsidRPr="001858A9">
        <w:rPr>
          <w:lang w:val="bg-BG"/>
        </w:rPr>
        <w:t xml:space="preserve"> 26761/95, §</w:t>
      </w:r>
      <w:r w:rsidRPr="00E540DD">
        <w:rPr>
          <w:lang w:val="fr-FR"/>
        </w:rPr>
        <w:t> </w:t>
      </w:r>
      <w:r w:rsidRPr="001858A9">
        <w:rPr>
          <w:lang w:val="bg-BG"/>
        </w:rPr>
        <w:t>32, 12</w:t>
      </w:r>
      <w:r w:rsidR="001E28E6">
        <w:rPr>
          <w:lang w:val="bg-BG"/>
        </w:rPr>
        <w:t>.11.</w:t>
      </w:r>
      <w:r w:rsidRPr="001858A9">
        <w:rPr>
          <w:lang w:val="bg-BG"/>
        </w:rPr>
        <w:t>2002</w:t>
      </w:r>
      <w:r w:rsidR="001E28E6">
        <w:rPr>
          <w:lang w:val="bg-BG"/>
        </w:rPr>
        <w:t xml:space="preserve"> г.</w:t>
      </w:r>
      <w:r w:rsidRPr="001858A9">
        <w:rPr>
          <w:lang w:val="bg-BG"/>
        </w:rPr>
        <w:t xml:space="preserve">). </w:t>
      </w:r>
      <w:r w:rsidR="001E28E6">
        <w:rPr>
          <w:lang w:val="bg-BG"/>
        </w:rPr>
        <w:t xml:space="preserve">За да се </w:t>
      </w:r>
      <w:r w:rsidR="001E28E6">
        <w:rPr>
          <w:lang w:val="bg-BG"/>
        </w:rPr>
        <w:lastRenderedPageBreak/>
        <w:t>спази тази разпоредба</w:t>
      </w:r>
      <w:r w:rsidR="001E28E6" w:rsidRPr="006B4373">
        <w:rPr>
          <w:lang w:val="bg-BG"/>
        </w:rPr>
        <w:t xml:space="preserve">, подобна намеса трябва да бъде предвидена в закона, </w:t>
      </w:r>
      <w:r w:rsidR="00602BC4" w:rsidRPr="006B4373">
        <w:rPr>
          <w:lang w:val="bg-BG"/>
        </w:rPr>
        <w:t>да преследва</w:t>
      </w:r>
      <w:r w:rsidR="001E28E6" w:rsidRPr="006B4373">
        <w:rPr>
          <w:lang w:val="bg-BG"/>
        </w:rPr>
        <w:t xml:space="preserve"> една от </w:t>
      </w:r>
      <w:r w:rsidR="00E64FB7">
        <w:rPr>
          <w:lang w:val="bg-BG"/>
        </w:rPr>
        <w:t>легитимните</w:t>
      </w:r>
      <w:r w:rsidR="00E64FB7" w:rsidRPr="006B4373">
        <w:rPr>
          <w:lang w:val="bg-BG"/>
        </w:rPr>
        <w:t xml:space="preserve"> </w:t>
      </w:r>
      <w:r w:rsidR="001E28E6" w:rsidRPr="006B4373">
        <w:rPr>
          <w:lang w:val="bg-BG"/>
        </w:rPr>
        <w:t xml:space="preserve">цели, </w:t>
      </w:r>
      <w:r w:rsidR="00602BC4" w:rsidRPr="006B4373">
        <w:rPr>
          <w:lang w:val="bg-BG"/>
        </w:rPr>
        <w:t xml:space="preserve">предвидени </w:t>
      </w:r>
      <w:r w:rsidR="001E28E6" w:rsidRPr="006B4373">
        <w:rPr>
          <w:lang w:val="bg-BG"/>
        </w:rPr>
        <w:t xml:space="preserve">в чл. </w:t>
      </w:r>
      <w:r w:rsidRPr="006B4373">
        <w:rPr>
          <w:lang w:val="bg-BG"/>
        </w:rPr>
        <w:t xml:space="preserve">8 § 2 </w:t>
      </w:r>
      <w:r w:rsidR="001E28E6" w:rsidRPr="006B4373">
        <w:rPr>
          <w:lang w:val="bg-BG"/>
        </w:rPr>
        <w:t xml:space="preserve">от Конвенцията, и </w:t>
      </w:r>
      <w:r w:rsidR="00602BC4" w:rsidRPr="006B4373">
        <w:rPr>
          <w:lang w:val="bg-BG"/>
        </w:rPr>
        <w:t>да бъд</w:t>
      </w:r>
      <w:r w:rsidR="001E28E6" w:rsidRPr="005A0D83">
        <w:rPr>
          <w:lang w:val="bg-BG"/>
        </w:rPr>
        <w:t xml:space="preserve">е „необходима в едно демократично общество“, тоест </w:t>
      </w:r>
      <w:r w:rsidR="00602BC4" w:rsidRPr="005A0D83">
        <w:rPr>
          <w:lang w:val="bg-BG"/>
        </w:rPr>
        <w:t>да бъд</w:t>
      </w:r>
      <w:r w:rsidR="001E28E6" w:rsidRPr="00885C38">
        <w:rPr>
          <w:lang w:val="bg-BG"/>
        </w:rPr>
        <w:t>е пропорционална на</w:t>
      </w:r>
      <w:r w:rsidR="001E28E6">
        <w:rPr>
          <w:lang w:val="bg-BG"/>
        </w:rPr>
        <w:t xml:space="preserve"> преследваната цел.</w:t>
      </w:r>
    </w:p>
    <w:p w:rsidR="009623D7" w:rsidRPr="00E540DD" w:rsidRDefault="009623D7" w:rsidP="00E540DD">
      <w:pPr>
        <w:pStyle w:val="ECHRPara"/>
        <w:rPr>
          <w:i/>
          <w:lang w:val="pl-PL"/>
        </w:rPr>
      </w:pPr>
      <w:r w:rsidRPr="001858A9">
        <w:rPr>
          <w:lang w:val="bg-BG"/>
        </w:rPr>
        <w:t>22.</w:t>
      </w:r>
      <w:r w:rsidRPr="00E540DD">
        <w:rPr>
          <w:lang w:val="fr-FR"/>
        </w:rPr>
        <w:t>  </w:t>
      </w:r>
      <w:r w:rsidR="000F2C35">
        <w:rPr>
          <w:lang w:val="bg-BG"/>
        </w:rPr>
        <w:t>С</w:t>
      </w:r>
      <w:r w:rsidR="00602BC4">
        <w:rPr>
          <w:lang w:val="bg-BG"/>
        </w:rPr>
        <w:t xml:space="preserve">ъгласно съдебната </w:t>
      </w:r>
      <w:r w:rsidR="000F2C35">
        <w:rPr>
          <w:lang w:val="bg-BG"/>
        </w:rPr>
        <w:t xml:space="preserve">практика на Съда, чл. 8 от Конвенцията не </w:t>
      </w:r>
      <w:r w:rsidR="004D69C9">
        <w:rPr>
          <w:lang w:val="bg-BG"/>
        </w:rPr>
        <w:t>предоставя</w:t>
      </w:r>
      <w:r w:rsidR="000F2C35">
        <w:rPr>
          <w:lang w:val="bg-BG"/>
        </w:rPr>
        <w:t xml:space="preserve"> безусловно право </w:t>
      </w:r>
      <w:r w:rsidR="00602BC4" w:rsidRPr="005A0D83">
        <w:rPr>
          <w:lang w:val="bg-BG"/>
        </w:rPr>
        <w:t>на</w:t>
      </w:r>
      <w:r w:rsidR="004D69C9" w:rsidRPr="005A0D83">
        <w:rPr>
          <w:lang w:val="bg-BG"/>
        </w:rPr>
        <w:t xml:space="preserve"> разрешение за излизане, за да се присъства на погребение.</w:t>
      </w:r>
      <w:r w:rsidR="00EC2D2A" w:rsidRPr="003256C5">
        <w:rPr>
          <w:lang w:val="bg-BG"/>
        </w:rPr>
        <w:t xml:space="preserve"> </w:t>
      </w:r>
      <w:r w:rsidR="00EC2D2A">
        <w:rPr>
          <w:lang w:val="bg-BG"/>
        </w:rPr>
        <w:t xml:space="preserve">Задължение на </w:t>
      </w:r>
      <w:r w:rsidR="00EC2D2A" w:rsidRPr="00885C38">
        <w:rPr>
          <w:lang w:val="bg-BG"/>
        </w:rPr>
        <w:t>н</w:t>
      </w:r>
      <w:r w:rsidR="00EC2D2A" w:rsidRPr="00F42D1F">
        <w:rPr>
          <w:lang w:val="bg-BG"/>
        </w:rPr>
        <w:t>ационални</w:t>
      </w:r>
      <w:r w:rsidR="00EC2D2A" w:rsidRPr="00885C38">
        <w:rPr>
          <w:lang w:val="bg-BG"/>
        </w:rPr>
        <w:t>те</w:t>
      </w:r>
      <w:r w:rsidR="00EC2D2A" w:rsidRPr="00F42D1F">
        <w:rPr>
          <w:lang w:val="bg-BG"/>
        </w:rPr>
        <w:t xml:space="preserve"> </w:t>
      </w:r>
      <w:r w:rsidR="004D69C9" w:rsidRPr="00F42D1F">
        <w:rPr>
          <w:lang w:val="bg-BG"/>
        </w:rPr>
        <w:t>власти</w:t>
      </w:r>
      <w:r w:rsidR="006B4373" w:rsidRPr="00885C38">
        <w:rPr>
          <w:lang w:val="bg-BG"/>
        </w:rPr>
        <w:t>, сезирани с подобна молба,</w:t>
      </w:r>
      <w:r w:rsidR="004D69C9" w:rsidRPr="00F42D1F">
        <w:rPr>
          <w:lang w:val="bg-BG"/>
        </w:rPr>
        <w:t xml:space="preserve"> </w:t>
      </w:r>
      <w:r w:rsidR="00EC2D2A">
        <w:rPr>
          <w:lang w:val="bg-BG"/>
        </w:rPr>
        <w:t xml:space="preserve">е </w:t>
      </w:r>
      <w:r w:rsidR="004D69C9" w:rsidRPr="005A0D83">
        <w:rPr>
          <w:lang w:val="bg-BG"/>
        </w:rPr>
        <w:t xml:space="preserve">да </w:t>
      </w:r>
      <w:r w:rsidR="006B4373" w:rsidRPr="00885C38">
        <w:rPr>
          <w:lang w:val="bg-BG"/>
        </w:rPr>
        <w:t xml:space="preserve"> разгледат </w:t>
      </w:r>
      <w:r w:rsidR="008E52D1" w:rsidRPr="00F42D1F">
        <w:rPr>
          <w:lang w:val="bg-BG"/>
        </w:rPr>
        <w:t>нейната</w:t>
      </w:r>
      <w:r w:rsidR="004D69C9" w:rsidRPr="005A0D83">
        <w:rPr>
          <w:lang w:val="bg-BG"/>
        </w:rPr>
        <w:t xml:space="preserve"> основателност.  </w:t>
      </w:r>
      <w:r w:rsidR="00BC5E6A" w:rsidRPr="005A0D83">
        <w:rPr>
          <w:lang w:val="bg-BG"/>
        </w:rPr>
        <w:t>В</w:t>
      </w:r>
      <w:r w:rsidR="00BC5E6A">
        <w:rPr>
          <w:lang w:val="bg-BG"/>
        </w:rPr>
        <w:t xml:space="preserve">ъпреки </w:t>
      </w:r>
      <w:r w:rsidR="00BC5E6A" w:rsidRPr="005A0D83">
        <w:rPr>
          <w:lang w:val="bg-BG"/>
        </w:rPr>
        <w:t xml:space="preserve"> </w:t>
      </w:r>
      <w:r w:rsidR="00BC5E6A">
        <w:rPr>
          <w:lang w:val="bg-BG"/>
        </w:rPr>
        <w:t>това</w:t>
      </w:r>
      <w:r w:rsidR="00BC5E6A" w:rsidRPr="005A0D83">
        <w:rPr>
          <w:lang w:val="bg-BG"/>
        </w:rPr>
        <w:t xml:space="preserve"> </w:t>
      </w:r>
      <w:r w:rsidR="004D69C9" w:rsidRPr="005A0D83">
        <w:rPr>
          <w:lang w:val="bg-BG"/>
        </w:rPr>
        <w:t>Съдът упражнява контрол върху въпросната мярка от глед</w:t>
      </w:r>
      <w:r w:rsidR="004D69C9" w:rsidRPr="00885C38">
        <w:rPr>
          <w:lang w:val="bg-BG"/>
        </w:rPr>
        <w:t>на</w:t>
      </w:r>
      <w:r w:rsidR="004D69C9">
        <w:rPr>
          <w:lang w:val="bg-BG"/>
        </w:rPr>
        <w:t xml:space="preserve"> точка на гарантираните от Конвенцията права, като взема предвид свободата на преценка, с която разполагат договарящите страни </w:t>
      </w:r>
      <w:r w:rsidRPr="004D69C9">
        <w:rPr>
          <w:lang w:val="bg-BG"/>
        </w:rPr>
        <w:t>(</w:t>
      </w:r>
      <w:r w:rsidR="004D69C9">
        <w:rPr>
          <w:lang w:val="bg-BG"/>
        </w:rPr>
        <w:t xml:space="preserve">вж. </w:t>
      </w:r>
      <w:r w:rsidRPr="00E540DD">
        <w:rPr>
          <w:i/>
          <w:lang w:val="fr-FR"/>
        </w:rPr>
        <w:t>P</w:t>
      </w:r>
      <w:r w:rsidRPr="004D69C9">
        <w:rPr>
          <w:i/>
          <w:lang w:val="bg-BG"/>
        </w:rPr>
        <w:t>ł</w:t>
      </w:r>
      <w:proofErr w:type="spellStart"/>
      <w:r w:rsidRPr="00E540DD">
        <w:rPr>
          <w:i/>
          <w:lang w:val="fr-FR"/>
        </w:rPr>
        <w:t>oski</w:t>
      </w:r>
      <w:proofErr w:type="spellEnd"/>
      <w:r w:rsidRPr="004D69C9">
        <w:rPr>
          <w:lang w:val="bg-BG"/>
        </w:rPr>
        <w:t xml:space="preserve">, </w:t>
      </w:r>
      <w:r w:rsidR="004D69C9">
        <w:rPr>
          <w:lang w:val="bg-BG"/>
        </w:rPr>
        <w:t>цитирано по-горе</w:t>
      </w:r>
      <w:r w:rsidRPr="004D69C9">
        <w:rPr>
          <w:lang w:val="bg-BG"/>
        </w:rPr>
        <w:t xml:space="preserve">, § 38, </w:t>
      </w:r>
      <w:r w:rsidRPr="00E540DD">
        <w:rPr>
          <w:i/>
          <w:lang w:val="pl-PL"/>
        </w:rPr>
        <w:t>Czarnowski c. Pologne</w:t>
      </w:r>
      <w:r w:rsidRPr="00E540DD">
        <w:rPr>
          <w:lang w:val="pl-PL"/>
        </w:rPr>
        <w:t xml:space="preserve">, </w:t>
      </w:r>
      <w:r w:rsidR="004D69C9" w:rsidRPr="004D69C9">
        <w:rPr>
          <w:rStyle w:val="st"/>
          <w:lang w:val="bg-BG"/>
        </w:rPr>
        <w:t>№</w:t>
      </w:r>
      <w:r w:rsidRPr="00E540DD">
        <w:rPr>
          <w:lang w:val="pl-PL"/>
        </w:rPr>
        <w:t xml:space="preserve"> </w:t>
      </w:r>
      <w:r w:rsidR="003C6747" w:rsidRPr="00E540DD">
        <w:rPr>
          <w:lang w:val="pl-PL"/>
        </w:rPr>
        <w:t xml:space="preserve">28586/03, § </w:t>
      </w:r>
      <w:r w:rsidRPr="00E540DD">
        <w:rPr>
          <w:lang w:val="pl-PL"/>
        </w:rPr>
        <w:t>26, 20</w:t>
      </w:r>
      <w:r w:rsidR="004D69C9">
        <w:rPr>
          <w:lang w:val="bg-BG"/>
        </w:rPr>
        <w:t>.01.</w:t>
      </w:r>
      <w:r w:rsidRPr="00E540DD">
        <w:rPr>
          <w:lang w:val="pl-PL"/>
        </w:rPr>
        <w:t>2009</w:t>
      </w:r>
      <w:r w:rsidR="004D69C9">
        <w:rPr>
          <w:lang w:val="bg-BG"/>
        </w:rPr>
        <w:t xml:space="preserve"> г.</w:t>
      </w:r>
      <w:r w:rsidRPr="00E540DD">
        <w:rPr>
          <w:lang w:val="pl-PL"/>
        </w:rPr>
        <w:t xml:space="preserve">, </w:t>
      </w:r>
      <w:r w:rsidR="004D69C9">
        <w:rPr>
          <w:lang w:val="bg-BG"/>
        </w:rPr>
        <w:t>и</w:t>
      </w:r>
      <w:r w:rsidRPr="00E540DD">
        <w:rPr>
          <w:lang w:val="pl-PL"/>
        </w:rPr>
        <w:t xml:space="preserve"> </w:t>
      </w:r>
      <w:proofErr w:type="spellStart"/>
      <w:r w:rsidRPr="00E540DD">
        <w:rPr>
          <w:i/>
          <w:lang w:val="fr-FR"/>
        </w:rPr>
        <w:t>Kanalas</w:t>
      </w:r>
      <w:proofErr w:type="spellEnd"/>
      <w:r w:rsidRPr="004D69C9">
        <w:rPr>
          <w:i/>
          <w:lang w:val="bg-BG"/>
        </w:rPr>
        <w:t xml:space="preserve"> </w:t>
      </w:r>
      <w:r w:rsidRPr="00E540DD">
        <w:rPr>
          <w:i/>
          <w:lang w:val="fr-FR"/>
        </w:rPr>
        <w:t>c</w:t>
      </w:r>
      <w:r w:rsidRPr="004D69C9">
        <w:rPr>
          <w:i/>
          <w:lang w:val="bg-BG"/>
        </w:rPr>
        <w:t xml:space="preserve">. </w:t>
      </w:r>
      <w:r w:rsidRPr="00E540DD">
        <w:rPr>
          <w:i/>
          <w:lang w:val="fr-FR"/>
        </w:rPr>
        <w:t>Roumanie</w:t>
      </w:r>
      <w:r w:rsidRPr="004D69C9">
        <w:rPr>
          <w:lang w:val="bg-BG"/>
        </w:rPr>
        <w:t xml:space="preserve">, </w:t>
      </w:r>
      <w:r w:rsidR="004D69C9" w:rsidRPr="004D69C9">
        <w:rPr>
          <w:rStyle w:val="st"/>
          <w:lang w:val="bg-BG"/>
        </w:rPr>
        <w:t>№</w:t>
      </w:r>
      <w:r w:rsidR="004D69C9">
        <w:rPr>
          <w:rStyle w:val="st"/>
          <w:lang w:val="bg-BG"/>
        </w:rPr>
        <w:t xml:space="preserve"> </w:t>
      </w:r>
      <w:r w:rsidRPr="004D69C9">
        <w:rPr>
          <w:lang w:val="bg-BG"/>
        </w:rPr>
        <w:t>20323/14, § 66</w:t>
      </w:r>
      <w:r w:rsidR="003C6747" w:rsidRPr="004D69C9">
        <w:rPr>
          <w:lang w:val="bg-BG"/>
        </w:rPr>
        <w:t xml:space="preserve">, </w:t>
      </w:r>
      <w:r w:rsidR="004D69C9">
        <w:rPr>
          <w:lang w:val="bg-BG"/>
        </w:rPr>
        <w:t>06.12.</w:t>
      </w:r>
      <w:r w:rsidRPr="004D69C9">
        <w:rPr>
          <w:lang w:val="bg-BG"/>
        </w:rPr>
        <w:t>2016</w:t>
      </w:r>
      <w:r w:rsidR="004D69C9">
        <w:rPr>
          <w:lang w:val="bg-BG"/>
        </w:rPr>
        <w:t xml:space="preserve"> г.</w:t>
      </w:r>
      <w:r w:rsidRPr="004D69C9">
        <w:rPr>
          <w:lang w:val="bg-BG"/>
        </w:rPr>
        <w:t>).</w:t>
      </w:r>
      <w:r w:rsidRPr="00E540DD">
        <w:rPr>
          <w:i/>
          <w:lang w:val="pl-PL"/>
        </w:rPr>
        <w:t xml:space="preserve"> </w:t>
      </w:r>
      <w:r w:rsidR="00083359">
        <w:rPr>
          <w:iCs/>
          <w:lang w:val="bg-BG"/>
        </w:rPr>
        <w:t xml:space="preserve">За да прецени необходимостта от подобна мярка, Съдът </w:t>
      </w:r>
      <w:r w:rsidR="00C67566">
        <w:rPr>
          <w:iCs/>
          <w:lang w:val="bg-BG"/>
        </w:rPr>
        <w:t xml:space="preserve">приема </w:t>
      </w:r>
      <w:r w:rsidR="00083359">
        <w:rPr>
          <w:iCs/>
          <w:lang w:val="bg-BG"/>
        </w:rPr>
        <w:t xml:space="preserve">за </w:t>
      </w:r>
      <w:r w:rsidR="00602BC4">
        <w:rPr>
          <w:iCs/>
          <w:lang w:val="bg-BG"/>
        </w:rPr>
        <w:t xml:space="preserve">релевантни </w:t>
      </w:r>
      <w:r w:rsidR="00083359">
        <w:rPr>
          <w:iCs/>
          <w:lang w:val="bg-BG"/>
        </w:rPr>
        <w:t xml:space="preserve">съображения като степента на опасност на задържаното лице и неговото поведение, </w:t>
      </w:r>
      <w:r w:rsidR="00C67566">
        <w:rPr>
          <w:iCs/>
          <w:lang w:val="bg-BG"/>
        </w:rPr>
        <w:t xml:space="preserve">естеството </w:t>
      </w:r>
      <w:r w:rsidR="00083359">
        <w:rPr>
          <w:iCs/>
          <w:lang w:val="bg-BG"/>
        </w:rPr>
        <w:t xml:space="preserve">на извършеното престъпление, гаранциите за връщане в затвора </w:t>
      </w:r>
      <w:r w:rsidRPr="00687C1E">
        <w:rPr>
          <w:lang w:val="pl-PL"/>
        </w:rPr>
        <w:t>(</w:t>
      </w:r>
      <w:r w:rsidR="00CF179F">
        <w:rPr>
          <w:lang w:val="bg-BG"/>
        </w:rPr>
        <w:t xml:space="preserve">като се </w:t>
      </w:r>
      <w:r w:rsidR="00687C1E">
        <w:rPr>
          <w:lang w:val="bg-BG"/>
        </w:rPr>
        <w:t xml:space="preserve">взема предвид </w:t>
      </w:r>
      <w:r w:rsidR="00602BC4">
        <w:rPr>
          <w:lang w:val="bg-BG"/>
        </w:rPr>
        <w:t xml:space="preserve">по-конкретно </w:t>
      </w:r>
      <w:r w:rsidR="00687C1E">
        <w:rPr>
          <w:lang w:val="bg-BG"/>
        </w:rPr>
        <w:t>част</w:t>
      </w:r>
      <w:r w:rsidR="00CF179F">
        <w:rPr>
          <w:lang w:val="bg-BG"/>
        </w:rPr>
        <w:t>та</w:t>
      </w:r>
      <w:r w:rsidR="00687C1E">
        <w:rPr>
          <w:lang w:val="bg-BG"/>
        </w:rPr>
        <w:t xml:space="preserve"> от присъдата</w:t>
      </w:r>
      <w:r w:rsidR="00CF179F">
        <w:rPr>
          <w:lang w:val="bg-BG"/>
        </w:rPr>
        <w:t>, която</w:t>
      </w:r>
      <w:r w:rsidR="00687C1E">
        <w:rPr>
          <w:lang w:val="bg-BG"/>
        </w:rPr>
        <w:t xml:space="preserve"> остава да </w:t>
      </w:r>
      <w:r w:rsidR="00CF179F">
        <w:rPr>
          <w:lang w:val="bg-BG"/>
        </w:rPr>
        <w:t>изтърпи</w:t>
      </w:r>
      <w:r w:rsidR="00687C1E">
        <w:rPr>
          <w:lang w:val="bg-BG"/>
        </w:rPr>
        <w:t xml:space="preserve">) и </w:t>
      </w:r>
      <w:r w:rsidR="00E30C1D">
        <w:rPr>
          <w:lang w:val="bg-BG"/>
        </w:rPr>
        <w:t xml:space="preserve">наличието на алтернативни решения, за да се удовлетвори молбата на заинтересованото лице, и </w:t>
      </w:r>
      <w:r w:rsidR="00602BC4">
        <w:rPr>
          <w:lang w:val="bg-BG"/>
        </w:rPr>
        <w:t>по-конкретно</w:t>
      </w:r>
      <w:r w:rsidR="00E30C1D">
        <w:rPr>
          <w:lang w:val="bg-BG"/>
        </w:rPr>
        <w:t xml:space="preserve"> възможността да се о</w:t>
      </w:r>
      <w:r w:rsidR="00844E67">
        <w:rPr>
          <w:lang w:val="bg-BG"/>
        </w:rPr>
        <w:t>рганизира</w:t>
      </w:r>
      <w:r w:rsidR="00E30C1D">
        <w:rPr>
          <w:lang w:val="bg-BG"/>
        </w:rPr>
        <w:t xml:space="preserve"> конвоирането му </w:t>
      </w:r>
      <w:r w:rsidRPr="00687C1E">
        <w:rPr>
          <w:lang w:val="pl-PL"/>
        </w:rPr>
        <w:t>(</w:t>
      </w:r>
      <w:r w:rsidR="00E30C1D">
        <w:rPr>
          <w:lang w:val="bg-BG"/>
        </w:rPr>
        <w:t xml:space="preserve">вж. </w:t>
      </w:r>
      <w:r w:rsidRPr="00687C1E">
        <w:rPr>
          <w:i/>
          <w:lang w:val="pl-PL"/>
        </w:rPr>
        <w:t xml:space="preserve">Sannino c. Italie </w:t>
      </w:r>
      <w:r w:rsidRPr="00687C1E">
        <w:rPr>
          <w:lang w:val="pl-PL"/>
        </w:rPr>
        <w:t>(</w:t>
      </w:r>
      <w:r w:rsidR="00E30C1D">
        <w:rPr>
          <w:lang w:val="bg-BG"/>
        </w:rPr>
        <w:t>починал</w:t>
      </w:r>
      <w:r w:rsidRPr="00687C1E">
        <w:rPr>
          <w:lang w:val="pl-PL"/>
        </w:rPr>
        <w:t xml:space="preserve">), </w:t>
      </w:r>
      <w:r w:rsidR="00E30C1D" w:rsidRPr="00E30C1D">
        <w:rPr>
          <w:rStyle w:val="st"/>
          <w:lang w:val="bg-BG"/>
        </w:rPr>
        <w:t>№</w:t>
      </w:r>
      <w:r w:rsidR="003C6747" w:rsidRPr="00687C1E">
        <w:rPr>
          <w:lang w:val="pl-PL"/>
        </w:rPr>
        <w:t xml:space="preserve"> 72639/01, </w:t>
      </w:r>
      <w:r w:rsidR="00E30C1D">
        <w:rPr>
          <w:lang w:val="bg-BG"/>
        </w:rPr>
        <w:t>03.05.</w:t>
      </w:r>
      <w:r w:rsidRPr="00687C1E">
        <w:rPr>
          <w:lang w:val="pl-PL"/>
        </w:rPr>
        <w:t>2005</w:t>
      </w:r>
      <w:r w:rsidR="00E30C1D">
        <w:rPr>
          <w:lang w:val="bg-BG"/>
        </w:rPr>
        <w:t xml:space="preserve"> г.</w:t>
      </w:r>
      <w:r w:rsidRPr="00687C1E">
        <w:rPr>
          <w:lang w:val="pl-PL"/>
        </w:rPr>
        <w:t>,</w:t>
      </w:r>
      <w:r w:rsidRPr="00687C1E">
        <w:rPr>
          <w:i/>
          <w:lang w:val="pl-PL"/>
        </w:rPr>
        <w:t xml:space="preserve"> Płoski</w:t>
      </w:r>
      <w:r w:rsidRPr="00687C1E">
        <w:rPr>
          <w:lang w:val="pl-PL"/>
        </w:rPr>
        <w:t xml:space="preserve">, </w:t>
      </w:r>
      <w:r w:rsidR="00E30C1D">
        <w:rPr>
          <w:lang w:val="bg-BG"/>
        </w:rPr>
        <w:t>цитирано по-горе</w:t>
      </w:r>
      <w:r w:rsidRPr="00687C1E">
        <w:rPr>
          <w:lang w:val="pl-PL"/>
        </w:rPr>
        <w:t>,</w:t>
      </w:r>
      <w:r w:rsidR="003C6747" w:rsidRPr="00687C1E">
        <w:rPr>
          <w:lang w:val="pl-PL"/>
        </w:rPr>
        <w:t xml:space="preserve"> § </w:t>
      </w:r>
      <w:r w:rsidRPr="00687C1E">
        <w:rPr>
          <w:lang w:val="pl-PL"/>
        </w:rPr>
        <w:t xml:space="preserve">37, </w:t>
      </w:r>
      <w:r w:rsidRPr="00E540DD">
        <w:rPr>
          <w:i/>
          <w:lang w:val="pl-PL"/>
        </w:rPr>
        <w:t>Czarnowski</w:t>
      </w:r>
      <w:r w:rsidRPr="00E540DD">
        <w:rPr>
          <w:lang w:val="pl-PL"/>
        </w:rPr>
        <w:t xml:space="preserve">, </w:t>
      </w:r>
      <w:r w:rsidR="00E30C1D">
        <w:rPr>
          <w:lang w:val="bg-BG"/>
        </w:rPr>
        <w:t>цитирано по-горе</w:t>
      </w:r>
      <w:r w:rsidRPr="00E540DD">
        <w:rPr>
          <w:lang w:val="pl-PL"/>
        </w:rPr>
        <w:t xml:space="preserve">, § 29, </w:t>
      </w:r>
      <w:r w:rsidR="00E30C1D">
        <w:rPr>
          <w:lang w:val="bg-BG"/>
        </w:rPr>
        <w:t>и</w:t>
      </w:r>
      <w:r w:rsidRPr="00E540DD">
        <w:rPr>
          <w:lang w:val="pl-PL"/>
        </w:rPr>
        <w:t xml:space="preserve"> </w:t>
      </w:r>
      <w:r w:rsidRPr="00E540DD">
        <w:rPr>
          <w:i/>
          <w:lang w:val="pl-PL"/>
        </w:rPr>
        <w:t>Kanalas</w:t>
      </w:r>
      <w:r w:rsidR="003C6747" w:rsidRPr="00E540DD">
        <w:rPr>
          <w:lang w:val="pl-PL"/>
        </w:rPr>
        <w:t xml:space="preserve">, </w:t>
      </w:r>
      <w:r w:rsidR="00E30C1D">
        <w:rPr>
          <w:lang w:val="bg-BG"/>
        </w:rPr>
        <w:t>цитирано по-горе</w:t>
      </w:r>
      <w:r w:rsidR="003C6747" w:rsidRPr="00E540DD">
        <w:rPr>
          <w:lang w:val="pl-PL"/>
        </w:rPr>
        <w:t>, §§ </w:t>
      </w:r>
      <w:r w:rsidRPr="00E540DD">
        <w:rPr>
          <w:lang w:val="pl-PL"/>
        </w:rPr>
        <w:t>61-64).</w:t>
      </w:r>
    </w:p>
    <w:p w:rsidR="009623D7" w:rsidRPr="001858A9" w:rsidRDefault="009623D7" w:rsidP="00E540DD">
      <w:pPr>
        <w:pStyle w:val="ECHRPara"/>
        <w:rPr>
          <w:lang w:val="bg-BG"/>
        </w:rPr>
      </w:pPr>
      <w:r w:rsidRPr="00A50483">
        <w:rPr>
          <w:lang w:val="pl-PL"/>
        </w:rPr>
        <w:t>23.  </w:t>
      </w:r>
      <w:r w:rsidR="004C2DF8">
        <w:rPr>
          <w:lang w:val="bg-BG"/>
        </w:rPr>
        <w:t xml:space="preserve">В </w:t>
      </w:r>
      <w:r w:rsidR="00602BC4">
        <w:rPr>
          <w:lang w:val="bg-BG"/>
        </w:rPr>
        <w:t xml:space="preserve">настоящия случай </w:t>
      </w:r>
      <w:r w:rsidR="004C2DF8">
        <w:rPr>
          <w:lang w:val="bg-BG"/>
        </w:rPr>
        <w:t xml:space="preserve">Съдът отбелязва, че </w:t>
      </w:r>
      <w:r w:rsidR="00602BC4">
        <w:rPr>
          <w:lang w:val="bg-BG"/>
        </w:rPr>
        <w:t>националното законодателство</w:t>
      </w:r>
      <w:r w:rsidR="004C2DF8">
        <w:rPr>
          <w:lang w:val="bg-BG"/>
        </w:rPr>
        <w:t xml:space="preserve"> предвижда възможността </w:t>
      </w:r>
      <w:r w:rsidR="001825AA">
        <w:rPr>
          <w:lang w:val="bg-BG"/>
        </w:rPr>
        <w:t>д</w:t>
      </w:r>
      <w:r w:rsidR="004C2DF8">
        <w:rPr>
          <w:lang w:val="bg-BG"/>
        </w:rPr>
        <w:t xml:space="preserve">а се получи разрешение </w:t>
      </w:r>
      <w:r w:rsidR="003A6A4E">
        <w:rPr>
          <w:lang w:val="bg-BG"/>
        </w:rPr>
        <w:t xml:space="preserve">за излизане единствено </w:t>
      </w:r>
      <w:r w:rsidR="001825AA">
        <w:rPr>
          <w:lang w:val="bg-BG"/>
        </w:rPr>
        <w:t>за лица</w:t>
      </w:r>
      <w:r w:rsidR="00602BC4">
        <w:rPr>
          <w:lang w:val="bg-BG"/>
        </w:rPr>
        <w:t>, които са задържани за изтърпяване на присъда</w:t>
      </w:r>
      <w:r w:rsidR="001825AA">
        <w:rPr>
          <w:lang w:val="bg-BG"/>
        </w:rPr>
        <w:t xml:space="preserve"> </w:t>
      </w:r>
      <w:r w:rsidR="001858A9">
        <w:rPr>
          <w:lang w:val="bg-BG"/>
        </w:rPr>
        <w:t xml:space="preserve">и че </w:t>
      </w:r>
      <w:r w:rsidR="00844E67">
        <w:rPr>
          <w:lang w:val="bg-BG"/>
        </w:rPr>
        <w:t xml:space="preserve">случите на </w:t>
      </w:r>
      <w:r w:rsidR="001858A9">
        <w:rPr>
          <w:lang w:val="bg-BG"/>
        </w:rPr>
        <w:t>конвоиране</w:t>
      </w:r>
      <w:r w:rsidR="00844E67">
        <w:rPr>
          <w:lang w:val="bg-BG"/>
        </w:rPr>
        <w:t xml:space="preserve"> се свеждат</w:t>
      </w:r>
      <w:r w:rsidR="001858A9">
        <w:rPr>
          <w:lang w:val="bg-BG"/>
        </w:rPr>
        <w:t xml:space="preserve"> до транспортирането между различните съдебни </w:t>
      </w:r>
      <w:r w:rsidR="00236BD6">
        <w:rPr>
          <w:lang w:val="bg-BG"/>
        </w:rPr>
        <w:t xml:space="preserve">институции </w:t>
      </w:r>
      <w:r w:rsidR="001858A9">
        <w:rPr>
          <w:lang w:val="bg-BG"/>
        </w:rPr>
        <w:t>(</w:t>
      </w:r>
      <w:r w:rsidR="001858A9" w:rsidRPr="005A0D83">
        <w:rPr>
          <w:lang w:val="bg-BG"/>
        </w:rPr>
        <w:t xml:space="preserve">вж. параграфи 12-16 по-горе), </w:t>
      </w:r>
      <w:r w:rsidR="00844E67" w:rsidRPr="005A0D83">
        <w:rPr>
          <w:lang w:val="bg-BG"/>
        </w:rPr>
        <w:t>поради</w:t>
      </w:r>
      <w:r w:rsidR="001858A9" w:rsidRPr="005A0D83">
        <w:rPr>
          <w:lang w:val="bg-BG"/>
        </w:rPr>
        <w:t xml:space="preserve"> което лиц</w:t>
      </w:r>
      <w:r w:rsidR="00236BD6">
        <w:rPr>
          <w:lang w:val="bg-BG"/>
        </w:rPr>
        <w:t>е</w:t>
      </w:r>
      <w:r w:rsidR="005A0D83" w:rsidRPr="001912BF">
        <w:rPr>
          <w:lang w:val="bg-BG"/>
        </w:rPr>
        <w:t>, на ко</w:t>
      </w:r>
      <w:r w:rsidR="00236BD6">
        <w:rPr>
          <w:lang w:val="bg-BG"/>
        </w:rPr>
        <w:t>е</w:t>
      </w:r>
      <w:r w:rsidR="005A0D83" w:rsidRPr="001912BF">
        <w:rPr>
          <w:lang w:val="bg-BG"/>
        </w:rPr>
        <w:t>то е наложено предварително</w:t>
      </w:r>
      <w:r w:rsidR="001858A9" w:rsidRPr="00885C38">
        <w:rPr>
          <w:lang w:val="bg-BG"/>
        </w:rPr>
        <w:t xml:space="preserve"> задържане</w:t>
      </w:r>
      <w:r w:rsidR="005A0D83" w:rsidRPr="00885C38">
        <w:rPr>
          <w:lang w:val="bg-BG"/>
        </w:rPr>
        <w:t>,</w:t>
      </w:r>
      <w:r w:rsidR="001858A9" w:rsidRPr="005A0D83">
        <w:rPr>
          <w:lang w:val="bg-BG"/>
        </w:rPr>
        <w:t xml:space="preserve"> не</w:t>
      </w:r>
      <w:r w:rsidR="001858A9">
        <w:rPr>
          <w:lang w:val="bg-BG"/>
        </w:rPr>
        <w:t xml:space="preserve"> мо</w:t>
      </w:r>
      <w:r w:rsidR="00236BD6">
        <w:rPr>
          <w:lang w:val="bg-BG"/>
        </w:rPr>
        <w:t>же</w:t>
      </w:r>
      <w:r w:rsidR="001858A9">
        <w:rPr>
          <w:lang w:val="bg-BG"/>
        </w:rPr>
        <w:t xml:space="preserve"> да се възползва от някоя от тези възможности, за да присъства на погребение на свой роднина. При тези обстоятелства отказът на съда да </w:t>
      </w:r>
      <w:r w:rsidR="00844E67">
        <w:rPr>
          <w:lang w:val="bg-BG"/>
        </w:rPr>
        <w:t>разреши</w:t>
      </w:r>
      <w:r w:rsidR="001858A9">
        <w:rPr>
          <w:lang w:val="bg-BG"/>
        </w:rPr>
        <w:t xml:space="preserve"> на жалбоподателя да присъства на погребението на своя брат може да се счита за „предвиден в закона“ </w:t>
      </w:r>
      <w:r w:rsidR="00236BD6">
        <w:rPr>
          <w:lang w:val="bg-BG"/>
        </w:rPr>
        <w:t xml:space="preserve">по смисъла на </w:t>
      </w:r>
      <w:r w:rsidR="001858A9">
        <w:rPr>
          <w:lang w:val="bg-BG"/>
        </w:rPr>
        <w:t xml:space="preserve">чл. 8, ал. 2 от Конвенцията. </w:t>
      </w:r>
      <w:r w:rsidR="001858A9" w:rsidRPr="005A0D83">
        <w:rPr>
          <w:lang w:val="bg-BG"/>
        </w:rPr>
        <w:t xml:space="preserve">Тъй като </w:t>
      </w:r>
      <w:r w:rsidR="007A5B34" w:rsidRPr="001912BF">
        <w:rPr>
          <w:lang w:val="bg-BG"/>
        </w:rPr>
        <w:t xml:space="preserve">жалбоподателят </w:t>
      </w:r>
      <w:r w:rsidR="001858A9" w:rsidRPr="001912BF">
        <w:rPr>
          <w:lang w:val="bg-BG"/>
        </w:rPr>
        <w:t xml:space="preserve">е </w:t>
      </w:r>
      <w:r w:rsidR="00236BD6">
        <w:rPr>
          <w:lang w:val="bg-BG"/>
        </w:rPr>
        <w:t xml:space="preserve">с </w:t>
      </w:r>
      <w:r w:rsidR="00236BD6">
        <w:rPr>
          <w:lang w:val="bg-BG"/>
        </w:rPr>
        <w:lastRenderedPageBreak/>
        <w:t>наложено предварително задържане</w:t>
      </w:r>
      <w:r w:rsidR="005A0D83" w:rsidRPr="00885C38">
        <w:rPr>
          <w:lang w:val="bg-BG"/>
        </w:rPr>
        <w:t xml:space="preserve"> </w:t>
      </w:r>
      <w:r w:rsidR="00236BD6">
        <w:rPr>
          <w:lang w:val="bg-BG"/>
        </w:rPr>
        <w:t>в очакване</w:t>
      </w:r>
      <w:r w:rsidR="001858A9">
        <w:rPr>
          <w:lang w:val="bg-BG"/>
        </w:rPr>
        <w:t xml:space="preserve"> на съдебния </w:t>
      </w:r>
      <w:r w:rsidR="00236BD6">
        <w:rPr>
          <w:lang w:val="bg-BG"/>
        </w:rPr>
        <w:t xml:space="preserve">му </w:t>
      </w:r>
      <w:r w:rsidR="001858A9">
        <w:rPr>
          <w:lang w:val="bg-BG"/>
        </w:rPr>
        <w:t xml:space="preserve">процес, Съдът приема, че намесата цели да се осигури явяването на </w:t>
      </w:r>
      <w:r w:rsidR="007A5B34">
        <w:rPr>
          <w:lang w:val="bg-BG"/>
        </w:rPr>
        <w:t>му</w:t>
      </w:r>
      <w:r w:rsidR="001858A9">
        <w:rPr>
          <w:lang w:val="bg-BG"/>
        </w:rPr>
        <w:t xml:space="preserve"> пред съд, тоест цели се постигането на </w:t>
      </w:r>
      <w:r w:rsidR="00B860E7">
        <w:rPr>
          <w:lang w:val="bg-BG"/>
        </w:rPr>
        <w:t xml:space="preserve">легитимната </w:t>
      </w:r>
      <w:r w:rsidR="001858A9">
        <w:rPr>
          <w:lang w:val="bg-BG"/>
        </w:rPr>
        <w:t xml:space="preserve">цел, предвидена в чл. 8, ал. 2 от Конвенцията, а именно да се осигури опазването на обществения ред и предотвратяването на </w:t>
      </w:r>
      <w:r w:rsidR="00B860E7">
        <w:rPr>
          <w:lang w:val="bg-BG"/>
        </w:rPr>
        <w:t>престъпления</w:t>
      </w:r>
      <w:r w:rsidR="001858A9">
        <w:rPr>
          <w:lang w:val="bg-BG"/>
        </w:rPr>
        <w:t>.</w:t>
      </w:r>
    </w:p>
    <w:p w:rsidR="009623D7" w:rsidRPr="00D560B0" w:rsidRDefault="009623D7" w:rsidP="00E540DD">
      <w:pPr>
        <w:pStyle w:val="ECHRPara"/>
        <w:rPr>
          <w:lang w:val="bg-BG"/>
        </w:rPr>
      </w:pPr>
      <w:r w:rsidRPr="00A50483">
        <w:rPr>
          <w:lang w:val="bg-BG"/>
        </w:rPr>
        <w:t>24.</w:t>
      </w:r>
      <w:r w:rsidRPr="00E540DD">
        <w:rPr>
          <w:lang w:val="fr-FR"/>
        </w:rPr>
        <w:t>  </w:t>
      </w:r>
      <w:r w:rsidR="00C92691">
        <w:rPr>
          <w:lang w:val="bg-BG"/>
        </w:rPr>
        <w:t xml:space="preserve">Относно необходимостта </w:t>
      </w:r>
      <w:r w:rsidR="007A5B34">
        <w:rPr>
          <w:lang w:val="bg-BG"/>
        </w:rPr>
        <w:t xml:space="preserve">от </w:t>
      </w:r>
      <w:r w:rsidR="00C92691" w:rsidRPr="005A0D83">
        <w:rPr>
          <w:lang w:val="bg-BG"/>
        </w:rPr>
        <w:t>мярката</w:t>
      </w:r>
      <w:r w:rsidR="00C92691" w:rsidRPr="001912BF">
        <w:rPr>
          <w:lang w:val="bg-BG"/>
        </w:rPr>
        <w:t xml:space="preserve"> Съдът отбелязва, че </w:t>
      </w:r>
      <w:r w:rsidR="00AB7C6B" w:rsidRPr="00885C38">
        <w:rPr>
          <w:lang w:val="bg-BG"/>
        </w:rPr>
        <w:t xml:space="preserve">тъй като </w:t>
      </w:r>
      <w:r w:rsidR="007A5B34" w:rsidRPr="00885C38">
        <w:rPr>
          <w:lang w:val="bg-BG"/>
        </w:rPr>
        <w:t>националното законодателство</w:t>
      </w:r>
      <w:r w:rsidR="00C92691" w:rsidRPr="00885C38">
        <w:rPr>
          <w:lang w:val="bg-BG"/>
        </w:rPr>
        <w:t xml:space="preserve"> не предвижда възможността </w:t>
      </w:r>
      <w:r w:rsidR="00AB7C6B" w:rsidRPr="00885C38">
        <w:rPr>
          <w:lang w:val="bg-BG"/>
        </w:rPr>
        <w:t>лице</w:t>
      </w:r>
      <w:r w:rsidR="005A0D83" w:rsidRPr="00885C38">
        <w:rPr>
          <w:lang w:val="bg-BG"/>
        </w:rPr>
        <w:t>, на което е наложено предварително</w:t>
      </w:r>
      <w:r w:rsidR="00AB7C6B" w:rsidRPr="00885C38">
        <w:rPr>
          <w:lang w:val="bg-BG"/>
        </w:rPr>
        <w:t xml:space="preserve"> задържане</w:t>
      </w:r>
      <w:r w:rsidR="005A0D83" w:rsidRPr="00885C38">
        <w:rPr>
          <w:lang w:val="bg-BG"/>
        </w:rPr>
        <w:t>,</w:t>
      </w:r>
      <w:r w:rsidR="00AB7C6B" w:rsidRPr="001912BF">
        <w:rPr>
          <w:lang w:val="bg-BG"/>
        </w:rPr>
        <w:t xml:space="preserve"> да </w:t>
      </w:r>
      <w:r w:rsidR="00B860E7">
        <w:rPr>
          <w:lang w:val="bg-BG"/>
        </w:rPr>
        <w:t>получи</w:t>
      </w:r>
      <w:r w:rsidR="00AB7C6B" w:rsidRPr="00885C38">
        <w:rPr>
          <w:lang w:val="bg-BG"/>
        </w:rPr>
        <w:t xml:space="preserve"> разрешение за </w:t>
      </w:r>
      <w:r w:rsidR="00B860E7">
        <w:rPr>
          <w:lang w:val="bg-BG"/>
        </w:rPr>
        <w:t>отпуск</w:t>
      </w:r>
      <w:r w:rsidR="00AB7C6B" w:rsidRPr="00885C38">
        <w:rPr>
          <w:lang w:val="bg-BG"/>
        </w:rPr>
        <w:t xml:space="preserve">, </w:t>
      </w:r>
      <w:r w:rsidR="007A5B34" w:rsidRPr="00885C38">
        <w:rPr>
          <w:lang w:val="bg-BG"/>
        </w:rPr>
        <w:t>националните</w:t>
      </w:r>
      <w:r w:rsidR="007A5B34">
        <w:rPr>
          <w:lang w:val="bg-BG"/>
        </w:rPr>
        <w:t xml:space="preserve"> </w:t>
      </w:r>
      <w:r w:rsidR="00AB7C6B">
        <w:rPr>
          <w:lang w:val="bg-BG"/>
        </w:rPr>
        <w:t xml:space="preserve">власти дори не са разгледали тази възможност. Колкото до възможността да се организира конвоирането на жалбоподателя, </w:t>
      </w:r>
      <w:r w:rsidR="00481564">
        <w:rPr>
          <w:lang w:val="bg-BG"/>
        </w:rPr>
        <w:t>макар че</w:t>
      </w:r>
      <w:r w:rsidR="00AB7C6B">
        <w:rPr>
          <w:lang w:val="bg-BG"/>
        </w:rPr>
        <w:t xml:space="preserve"> първоначално окръжният съд </w:t>
      </w:r>
      <w:r w:rsidR="00481564">
        <w:rPr>
          <w:lang w:val="bg-BG"/>
        </w:rPr>
        <w:t>разреш</w:t>
      </w:r>
      <w:r w:rsidR="00844E67">
        <w:rPr>
          <w:lang w:val="bg-BG"/>
        </w:rPr>
        <w:t>ава</w:t>
      </w:r>
      <w:r w:rsidR="00481564">
        <w:rPr>
          <w:lang w:val="bg-BG"/>
        </w:rPr>
        <w:t xml:space="preserve"> транспортирането на заинтересованото лице, той впоследствие преразгле</w:t>
      </w:r>
      <w:r w:rsidR="00844E67">
        <w:rPr>
          <w:lang w:val="bg-BG"/>
        </w:rPr>
        <w:t>жда</w:t>
      </w:r>
      <w:r w:rsidR="00481564">
        <w:rPr>
          <w:lang w:val="bg-BG"/>
        </w:rPr>
        <w:t xml:space="preserve"> решението си с мотива, че компетентн</w:t>
      </w:r>
      <w:r w:rsidR="00B860E7">
        <w:rPr>
          <w:lang w:val="bg-BG"/>
        </w:rPr>
        <w:t>ата</w:t>
      </w:r>
      <w:r w:rsidR="00481564">
        <w:rPr>
          <w:lang w:val="bg-BG"/>
        </w:rPr>
        <w:t xml:space="preserve"> </w:t>
      </w:r>
      <w:r w:rsidR="00B860E7">
        <w:rPr>
          <w:lang w:val="bg-BG"/>
        </w:rPr>
        <w:t xml:space="preserve">служба </w:t>
      </w:r>
      <w:r w:rsidR="003256C5">
        <w:rPr>
          <w:lang w:val="bg-BG"/>
        </w:rPr>
        <w:t xml:space="preserve">„Охрана“ </w:t>
      </w:r>
      <w:r w:rsidR="00481564">
        <w:rPr>
          <w:lang w:val="bg-BG"/>
        </w:rPr>
        <w:t xml:space="preserve">няма правомощията да осигурява </w:t>
      </w:r>
      <w:r w:rsidR="00B860E7">
        <w:rPr>
          <w:lang w:val="bg-BG"/>
        </w:rPr>
        <w:t xml:space="preserve">конвой </w:t>
      </w:r>
      <w:r w:rsidR="00481564">
        <w:rPr>
          <w:lang w:val="bg-BG"/>
        </w:rPr>
        <w:t xml:space="preserve">на задържани </w:t>
      </w:r>
      <w:r w:rsidR="00844E67">
        <w:rPr>
          <w:lang w:val="bg-BG"/>
        </w:rPr>
        <w:t xml:space="preserve">лица </w:t>
      </w:r>
      <w:r w:rsidR="00481564">
        <w:rPr>
          <w:lang w:val="bg-BG"/>
        </w:rPr>
        <w:t xml:space="preserve">за </w:t>
      </w:r>
      <w:r w:rsidR="00481564" w:rsidRPr="00481564">
        <w:rPr>
          <w:lang w:val="bg-BG"/>
        </w:rPr>
        <w:t xml:space="preserve">подобни цели. Разбира се, съдът отбелязва, че </w:t>
      </w:r>
      <w:r w:rsidR="00481564">
        <w:rPr>
          <w:lang w:val="bg-BG"/>
        </w:rPr>
        <w:t xml:space="preserve">цената на </w:t>
      </w:r>
      <w:r w:rsidR="00481564" w:rsidRPr="00481564">
        <w:rPr>
          <w:lang w:val="bg-BG"/>
        </w:rPr>
        <w:t>организ</w:t>
      </w:r>
      <w:r w:rsidR="00BC3948">
        <w:rPr>
          <w:lang w:val="bg-BG"/>
        </w:rPr>
        <w:t>ирането</w:t>
      </w:r>
      <w:r w:rsidR="00481564" w:rsidRPr="00481564">
        <w:rPr>
          <w:lang w:val="bg-BG"/>
        </w:rPr>
        <w:t xml:space="preserve"> на </w:t>
      </w:r>
      <w:r w:rsidR="00481564">
        <w:rPr>
          <w:lang w:val="bg-BG"/>
        </w:rPr>
        <w:t xml:space="preserve">подобно конвоиране е значителна, като се има предвид </w:t>
      </w:r>
      <w:r w:rsidR="00BC3948">
        <w:rPr>
          <w:lang w:val="bg-BG"/>
        </w:rPr>
        <w:t xml:space="preserve">и </w:t>
      </w:r>
      <w:r w:rsidR="00481564">
        <w:rPr>
          <w:lang w:val="bg-BG"/>
        </w:rPr>
        <w:t>фактът, че</w:t>
      </w:r>
      <w:r w:rsidR="00B860E7">
        <w:rPr>
          <w:lang w:val="bg-BG"/>
        </w:rPr>
        <w:t xml:space="preserve"> то</w:t>
      </w:r>
      <w:r w:rsidR="00481564">
        <w:rPr>
          <w:lang w:val="bg-BG"/>
        </w:rPr>
        <w:t xml:space="preserve"> трябва да се </w:t>
      </w:r>
      <w:r w:rsidR="00B860E7">
        <w:rPr>
          <w:lang w:val="bg-BG"/>
        </w:rPr>
        <w:t xml:space="preserve">състои </w:t>
      </w:r>
      <w:r w:rsidR="00481564">
        <w:rPr>
          <w:lang w:val="bg-BG"/>
        </w:rPr>
        <w:t xml:space="preserve">в неработен ден. Съдът отбелязва, че погребението на брата на жалбоподателя </w:t>
      </w:r>
      <w:r w:rsidR="00281C31">
        <w:rPr>
          <w:lang w:val="bg-BG"/>
        </w:rPr>
        <w:t xml:space="preserve">наистина </w:t>
      </w:r>
      <w:r w:rsidR="007A5B34">
        <w:rPr>
          <w:lang w:val="bg-BG"/>
        </w:rPr>
        <w:t xml:space="preserve">е </w:t>
      </w:r>
      <w:r w:rsidR="00281C31">
        <w:rPr>
          <w:lang w:val="bg-BG"/>
        </w:rPr>
        <w:t>трябва</w:t>
      </w:r>
      <w:r w:rsidR="007A5B34">
        <w:rPr>
          <w:lang w:val="bg-BG"/>
        </w:rPr>
        <w:t>ло</w:t>
      </w:r>
      <w:r w:rsidR="00281C31">
        <w:rPr>
          <w:lang w:val="bg-BG"/>
        </w:rPr>
        <w:t xml:space="preserve"> да се състои в събота, в град на значително разстояние (120 км) от мястото му на задържане. Той </w:t>
      </w:r>
      <w:r w:rsidR="00AC6B1E">
        <w:rPr>
          <w:lang w:val="bg-BG"/>
        </w:rPr>
        <w:t>отбелязва</w:t>
      </w:r>
      <w:r w:rsidR="00281C31">
        <w:rPr>
          <w:lang w:val="bg-BG"/>
        </w:rPr>
        <w:t>, че съображенията, свързани с трудности при организацията или финансирането на конвоирането</w:t>
      </w:r>
      <w:r w:rsidR="007A5B34">
        <w:rPr>
          <w:lang w:val="bg-BG"/>
        </w:rPr>
        <w:t>,</w:t>
      </w:r>
      <w:r w:rsidR="00281C31">
        <w:rPr>
          <w:lang w:val="bg-BG"/>
        </w:rPr>
        <w:t xml:space="preserve"> по принцип могат да се считат за </w:t>
      </w:r>
      <w:r w:rsidR="00AC6B1E">
        <w:rPr>
          <w:lang w:val="bg-BG"/>
        </w:rPr>
        <w:t xml:space="preserve">относими </w:t>
      </w:r>
      <w:r w:rsidR="00281C31">
        <w:rPr>
          <w:lang w:val="bg-BG"/>
        </w:rPr>
        <w:t xml:space="preserve">към </w:t>
      </w:r>
      <w:r w:rsidR="007A5B34">
        <w:rPr>
          <w:lang w:val="bg-BG"/>
        </w:rPr>
        <w:t xml:space="preserve">оценката </w:t>
      </w:r>
      <w:r w:rsidR="00281C31">
        <w:rPr>
          <w:lang w:val="bg-BG"/>
        </w:rPr>
        <w:t xml:space="preserve">на пропорционалността на отказа да се позволи на задържано лице да присъства на погребението на свой роднина </w:t>
      </w:r>
      <w:r w:rsidRPr="00281C31">
        <w:rPr>
          <w:lang w:val="bg-BG"/>
        </w:rPr>
        <w:t>(</w:t>
      </w:r>
      <w:r w:rsidR="00281C31">
        <w:rPr>
          <w:lang w:val="bg-BG"/>
        </w:rPr>
        <w:t xml:space="preserve">вж. </w:t>
      </w:r>
      <w:r w:rsidRPr="00E540DD">
        <w:rPr>
          <w:i/>
          <w:lang w:val="fr-FR"/>
        </w:rPr>
        <w:t>P</w:t>
      </w:r>
      <w:r w:rsidRPr="00281C31">
        <w:rPr>
          <w:i/>
          <w:lang w:val="bg-BG"/>
        </w:rPr>
        <w:t>ł</w:t>
      </w:r>
      <w:proofErr w:type="spellStart"/>
      <w:r w:rsidRPr="00E540DD">
        <w:rPr>
          <w:i/>
          <w:lang w:val="fr-FR"/>
        </w:rPr>
        <w:t>oski</w:t>
      </w:r>
      <w:proofErr w:type="spellEnd"/>
      <w:r w:rsidRPr="00281C31">
        <w:rPr>
          <w:lang w:val="bg-BG"/>
        </w:rPr>
        <w:t xml:space="preserve">, </w:t>
      </w:r>
      <w:proofErr w:type="spellStart"/>
      <w:r w:rsidRPr="00E540DD">
        <w:rPr>
          <w:lang w:val="fr-FR"/>
        </w:rPr>
        <w:t>pr</w:t>
      </w:r>
      <w:proofErr w:type="spellEnd"/>
      <w:r w:rsidRPr="00281C31">
        <w:rPr>
          <w:lang w:val="bg-BG"/>
        </w:rPr>
        <w:t>é</w:t>
      </w:r>
      <w:proofErr w:type="spellStart"/>
      <w:r w:rsidRPr="00E540DD">
        <w:rPr>
          <w:lang w:val="fr-FR"/>
        </w:rPr>
        <w:t>cit</w:t>
      </w:r>
      <w:proofErr w:type="spellEnd"/>
      <w:r w:rsidRPr="00281C31">
        <w:rPr>
          <w:lang w:val="bg-BG"/>
        </w:rPr>
        <w:t>é, §</w:t>
      </w:r>
      <w:r w:rsidRPr="00E540DD">
        <w:rPr>
          <w:lang w:val="fr-FR"/>
        </w:rPr>
        <w:t> </w:t>
      </w:r>
      <w:r w:rsidRPr="00281C31">
        <w:rPr>
          <w:lang w:val="bg-BG"/>
        </w:rPr>
        <w:t xml:space="preserve">37, </w:t>
      </w:r>
      <w:r w:rsidR="00281C31">
        <w:rPr>
          <w:lang w:val="bg-BG"/>
        </w:rPr>
        <w:t>и</w:t>
      </w:r>
      <w:r w:rsidRPr="00281C31">
        <w:rPr>
          <w:lang w:val="bg-BG"/>
        </w:rPr>
        <w:t xml:space="preserve"> </w:t>
      </w:r>
      <w:proofErr w:type="spellStart"/>
      <w:r w:rsidRPr="00E540DD">
        <w:rPr>
          <w:i/>
          <w:lang w:val="fr-FR"/>
        </w:rPr>
        <w:t>Sannino</w:t>
      </w:r>
      <w:proofErr w:type="spellEnd"/>
      <w:r w:rsidRPr="00281C31">
        <w:rPr>
          <w:lang w:val="bg-BG"/>
        </w:rPr>
        <w:t xml:space="preserve">, </w:t>
      </w:r>
      <w:r w:rsidR="00281C31">
        <w:rPr>
          <w:lang w:val="bg-BG"/>
        </w:rPr>
        <w:t>решение, цитирано по-горе</w:t>
      </w:r>
      <w:r w:rsidRPr="00281C31">
        <w:rPr>
          <w:lang w:val="bg-BG"/>
        </w:rPr>
        <w:t xml:space="preserve">). </w:t>
      </w:r>
      <w:r w:rsidR="007A5B34">
        <w:rPr>
          <w:lang w:val="bg-BG"/>
        </w:rPr>
        <w:t>Т</w:t>
      </w:r>
      <w:r w:rsidR="00281C31">
        <w:rPr>
          <w:lang w:val="bg-BG"/>
        </w:rPr>
        <w:t xml:space="preserve">ой </w:t>
      </w:r>
      <w:r w:rsidR="007A5B34">
        <w:rPr>
          <w:lang w:val="bg-BG"/>
        </w:rPr>
        <w:t>обаче</w:t>
      </w:r>
      <w:r w:rsidR="009477BE" w:rsidRPr="009477BE">
        <w:rPr>
          <w:lang w:val="bg-BG"/>
        </w:rPr>
        <w:t xml:space="preserve"> </w:t>
      </w:r>
      <w:r w:rsidR="009477BE">
        <w:rPr>
          <w:lang w:val="bg-BG"/>
        </w:rPr>
        <w:t>констатира</w:t>
      </w:r>
      <w:r w:rsidR="00281C31">
        <w:rPr>
          <w:lang w:val="bg-BG"/>
        </w:rPr>
        <w:t>, че</w:t>
      </w:r>
      <w:r w:rsidR="00AC6B1E">
        <w:rPr>
          <w:lang w:val="bg-BG"/>
        </w:rPr>
        <w:t xml:space="preserve"> </w:t>
      </w:r>
      <w:r w:rsidR="00281C31">
        <w:rPr>
          <w:lang w:val="bg-BG"/>
        </w:rPr>
        <w:t xml:space="preserve">в конкретния случай тези мотиви реално не са от </w:t>
      </w:r>
      <w:r w:rsidR="009477BE">
        <w:rPr>
          <w:lang w:val="bg-BG"/>
        </w:rPr>
        <w:t xml:space="preserve">решаващо </w:t>
      </w:r>
      <w:r w:rsidR="00281C31">
        <w:rPr>
          <w:lang w:val="bg-BG"/>
        </w:rPr>
        <w:t xml:space="preserve">значение, като се има предвид, че </w:t>
      </w:r>
      <w:r w:rsidR="00D560B0">
        <w:rPr>
          <w:lang w:val="bg-BG"/>
        </w:rPr>
        <w:t xml:space="preserve">съдът е установил, че подобно транспортиране </w:t>
      </w:r>
      <w:r w:rsidR="000E4297">
        <w:rPr>
          <w:lang w:val="bg-BG"/>
        </w:rPr>
        <w:t xml:space="preserve">така или иначе </w:t>
      </w:r>
      <w:r w:rsidR="00D560B0">
        <w:rPr>
          <w:lang w:val="bg-BG"/>
        </w:rPr>
        <w:t>не е възможно съгласно приложимото законодателство.</w:t>
      </w:r>
    </w:p>
    <w:p w:rsidR="009623D7" w:rsidRPr="00D560B0" w:rsidRDefault="009623D7" w:rsidP="00E540DD">
      <w:pPr>
        <w:pStyle w:val="ECHRPara"/>
        <w:rPr>
          <w:lang w:val="bg-BG"/>
        </w:rPr>
      </w:pPr>
      <w:r w:rsidRPr="00A50483">
        <w:rPr>
          <w:lang w:val="bg-BG"/>
        </w:rPr>
        <w:t>25.</w:t>
      </w:r>
      <w:r w:rsidRPr="00E540DD">
        <w:rPr>
          <w:lang w:val="fr-FR"/>
        </w:rPr>
        <w:t>  </w:t>
      </w:r>
      <w:r w:rsidR="00D560B0">
        <w:rPr>
          <w:lang w:val="bg-BG"/>
        </w:rPr>
        <w:t>От гор</w:t>
      </w:r>
      <w:r w:rsidR="000E4297">
        <w:rPr>
          <w:lang w:val="bg-BG"/>
        </w:rPr>
        <w:t>но</w:t>
      </w:r>
      <w:r w:rsidR="00D560B0">
        <w:rPr>
          <w:lang w:val="bg-BG"/>
        </w:rPr>
        <w:t xml:space="preserve">то следва, че националните власти </w:t>
      </w:r>
      <w:r w:rsidR="000E4297">
        <w:rPr>
          <w:lang w:val="bg-BG"/>
        </w:rPr>
        <w:t xml:space="preserve">отхвърлят </w:t>
      </w:r>
      <w:r w:rsidR="00D560B0">
        <w:rPr>
          <w:lang w:val="bg-BG"/>
        </w:rPr>
        <w:t>молбата на жалбоподателя да присъства на погребението на брат си с мотива, че подобна възможност не се предвижда в</w:t>
      </w:r>
      <w:r w:rsidR="007A5B34">
        <w:rPr>
          <w:lang w:val="bg-BG"/>
        </w:rPr>
        <w:t xml:space="preserve"> националното законодателство</w:t>
      </w:r>
      <w:r w:rsidR="00D560B0">
        <w:rPr>
          <w:lang w:val="bg-BG"/>
        </w:rPr>
        <w:t xml:space="preserve">, без да основават решението си на индивидуално и подробно разглеждане на тази молба и на </w:t>
      </w:r>
      <w:r w:rsidR="00DE6AD5">
        <w:rPr>
          <w:lang w:val="bg-BG"/>
        </w:rPr>
        <w:t>претегляне</w:t>
      </w:r>
      <w:r w:rsidR="00D560B0">
        <w:rPr>
          <w:lang w:val="bg-BG"/>
        </w:rPr>
        <w:t xml:space="preserve"> </w:t>
      </w:r>
      <w:r w:rsidR="006E3ADD">
        <w:rPr>
          <w:lang w:val="bg-BG"/>
        </w:rPr>
        <w:t xml:space="preserve">на </w:t>
      </w:r>
      <w:r w:rsidR="00A26863">
        <w:rPr>
          <w:lang w:val="bg-BG"/>
        </w:rPr>
        <w:t xml:space="preserve">конкуриращите се </w:t>
      </w:r>
      <w:r w:rsidR="00D560B0">
        <w:rPr>
          <w:lang w:val="bg-BG"/>
        </w:rPr>
        <w:t xml:space="preserve">интереси, а именно, от една страна, правото на заинтересованото лице на личен и семеен живот, и от друга, </w:t>
      </w:r>
      <w:r w:rsidR="00DE6AD5">
        <w:rPr>
          <w:lang w:val="bg-BG"/>
        </w:rPr>
        <w:t>необходимостта от</w:t>
      </w:r>
      <w:r w:rsidR="00D560B0">
        <w:rPr>
          <w:lang w:val="bg-BG"/>
        </w:rPr>
        <w:t xml:space="preserve"> опазване на обществения ред и предотвратяване </w:t>
      </w:r>
      <w:r w:rsidR="00BC3948">
        <w:rPr>
          <w:lang w:val="bg-BG"/>
        </w:rPr>
        <w:t>на</w:t>
      </w:r>
      <w:r w:rsidR="00D560B0">
        <w:rPr>
          <w:lang w:val="bg-BG"/>
        </w:rPr>
        <w:t xml:space="preserve"> </w:t>
      </w:r>
      <w:r w:rsidR="006E3ADD">
        <w:rPr>
          <w:lang w:val="bg-BG"/>
        </w:rPr>
        <w:t>престъпления</w:t>
      </w:r>
      <w:r w:rsidR="00D560B0">
        <w:rPr>
          <w:lang w:val="bg-BG"/>
        </w:rPr>
        <w:t>. При тези обстоятелства</w:t>
      </w:r>
      <w:r w:rsidR="00757B37">
        <w:rPr>
          <w:lang w:val="bg-BG"/>
        </w:rPr>
        <w:t xml:space="preserve"> и без да иска да </w:t>
      </w:r>
      <w:r w:rsidR="00757B37">
        <w:rPr>
          <w:lang w:val="bg-BG"/>
        </w:rPr>
        <w:lastRenderedPageBreak/>
        <w:t xml:space="preserve">спекулира относно решението, до което биха стигнали националните власти, ако подобно разглеждане наистина бе направено, Съдът счита, че не е доказано, че намесата в правото на личен и семеен живот на жалбоподателя е била „необходима в едно демократично общество“ </w:t>
      </w:r>
      <w:r w:rsidRPr="00D560B0">
        <w:rPr>
          <w:lang w:val="bg-BG"/>
        </w:rPr>
        <w:t>(</w:t>
      </w:r>
      <w:r w:rsidR="00757B37">
        <w:rPr>
          <w:lang w:val="bg-BG"/>
        </w:rPr>
        <w:t xml:space="preserve">вж. за подобен случай </w:t>
      </w:r>
      <w:proofErr w:type="spellStart"/>
      <w:r w:rsidRPr="00E540DD">
        <w:rPr>
          <w:i/>
          <w:lang w:val="fr-FR"/>
        </w:rPr>
        <w:t>Feldman</w:t>
      </w:r>
      <w:proofErr w:type="spellEnd"/>
      <w:r w:rsidRPr="00D560B0">
        <w:rPr>
          <w:i/>
          <w:lang w:val="bg-BG"/>
        </w:rPr>
        <w:t xml:space="preserve"> </w:t>
      </w:r>
      <w:r w:rsidRPr="00E540DD">
        <w:rPr>
          <w:i/>
          <w:lang w:val="fr-FR"/>
        </w:rPr>
        <w:t>c</w:t>
      </w:r>
      <w:r w:rsidRPr="00D560B0">
        <w:rPr>
          <w:i/>
          <w:lang w:val="bg-BG"/>
        </w:rPr>
        <w:t>.</w:t>
      </w:r>
      <w:r w:rsidRPr="00E540DD">
        <w:rPr>
          <w:i/>
          <w:lang w:val="fr-FR"/>
        </w:rPr>
        <w:t> Ukraine</w:t>
      </w:r>
      <w:r w:rsidRPr="00D560B0">
        <w:rPr>
          <w:i/>
          <w:lang w:val="bg-BG"/>
        </w:rPr>
        <w:t xml:space="preserve"> (</w:t>
      </w:r>
      <w:r w:rsidR="00757B37" w:rsidRPr="00E30C1D">
        <w:rPr>
          <w:rStyle w:val="st"/>
          <w:lang w:val="bg-BG"/>
        </w:rPr>
        <w:t>№</w:t>
      </w:r>
      <w:r w:rsidRPr="00E540DD">
        <w:rPr>
          <w:i/>
          <w:lang w:val="fr-FR"/>
        </w:rPr>
        <w:t> </w:t>
      </w:r>
      <w:r w:rsidRPr="00D560B0">
        <w:rPr>
          <w:i/>
          <w:lang w:val="bg-BG"/>
        </w:rPr>
        <w:t>2)</w:t>
      </w:r>
      <w:r w:rsidRPr="00D560B0">
        <w:rPr>
          <w:lang w:val="bg-BG"/>
        </w:rPr>
        <w:t xml:space="preserve">, </w:t>
      </w:r>
      <w:r w:rsidR="00757B37" w:rsidRPr="00E30C1D">
        <w:rPr>
          <w:rStyle w:val="st"/>
          <w:lang w:val="bg-BG"/>
        </w:rPr>
        <w:t>№</w:t>
      </w:r>
      <w:r w:rsidRPr="00E540DD">
        <w:rPr>
          <w:lang w:val="fr-FR"/>
        </w:rPr>
        <w:t> </w:t>
      </w:r>
      <w:r w:rsidRPr="00D560B0">
        <w:rPr>
          <w:lang w:val="bg-BG"/>
        </w:rPr>
        <w:t>42921/09, § 35, 12</w:t>
      </w:r>
      <w:r w:rsidR="00757B37">
        <w:rPr>
          <w:lang w:val="bg-BG"/>
        </w:rPr>
        <w:t>.01.</w:t>
      </w:r>
      <w:r w:rsidRPr="00D560B0">
        <w:rPr>
          <w:lang w:val="bg-BG"/>
        </w:rPr>
        <w:t>2012</w:t>
      </w:r>
      <w:r w:rsidR="00757B37">
        <w:rPr>
          <w:lang w:val="bg-BG"/>
        </w:rPr>
        <w:t xml:space="preserve"> г.</w:t>
      </w:r>
      <w:r w:rsidRPr="00D560B0">
        <w:rPr>
          <w:lang w:val="bg-BG"/>
        </w:rPr>
        <w:t>).</w:t>
      </w:r>
    </w:p>
    <w:p w:rsidR="009623D7" w:rsidRPr="00A50483" w:rsidRDefault="009623D7" w:rsidP="00E540DD">
      <w:pPr>
        <w:pStyle w:val="ECHRPara"/>
        <w:rPr>
          <w:lang w:val="bg-BG"/>
        </w:rPr>
      </w:pPr>
      <w:r w:rsidRPr="00A50483">
        <w:rPr>
          <w:lang w:val="bg-BG"/>
        </w:rPr>
        <w:t>26.</w:t>
      </w:r>
      <w:r w:rsidRPr="00E540DD">
        <w:rPr>
          <w:lang w:val="fr-FR"/>
        </w:rPr>
        <w:t>  </w:t>
      </w:r>
      <w:r w:rsidR="00AC540D">
        <w:rPr>
          <w:lang w:val="bg-BG"/>
        </w:rPr>
        <w:t>Следователно е налице нарушение на чл. 8 от Конвенцията.</w:t>
      </w:r>
    </w:p>
    <w:p w:rsidR="009623D7" w:rsidRPr="00285E23" w:rsidRDefault="009623D7" w:rsidP="00E540DD">
      <w:pPr>
        <w:pStyle w:val="ECHRHeading1"/>
        <w:rPr>
          <w:lang w:val="es-ES_tradnl"/>
        </w:rPr>
      </w:pPr>
      <w:r w:rsidRPr="00E540DD">
        <w:rPr>
          <w:lang w:val="fr-FR"/>
        </w:rPr>
        <w:t>II</w:t>
      </w:r>
      <w:r w:rsidRPr="00E540DD">
        <w:rPr>
          <w:lang w:val="es-ES_tradnl"/>
        </w:rPr>
        <w:t>.  </w:t>
      </w:r>
      <w:r w:rsidR="00285E23" w:rsidRPr="00E52306">
        <w:rPr>
          <w:lang w:val="bg-BG"/>
        </w:rPr>
        <w:t>ПРИЛОЖЕНИЕ НА ЧЛ. 41 ОТ КОНВЕНЦИЯТА</w:t>
      </w:r>
    </w:p>
    <w:p w:rsidR="009623D7" w:rsidRPr="00285E23" w:rsidRDefault="009623D7" w:rsidP="00E540DD">
      <w:pPr>
        <w:pStyle w:val="ECHRPara"/>
        <w:rPr>
          <w:lang w:val="es-ES_tradnl"/>
        </w:rPr>
      </w:pPr>
      <w:r w:rsidRPr="00285E23">
        <w:rPr>
          <w:lang w:val="es-ES_tradnl"/>
        </w:rPr>
        <w:t>27.  </w:t>
      </w:r>
      <w:r w:rsidR="00285E23" w:rsidRPr="00E52306">
        <w:rPr>
          <w:lang w:val="bg-BG"/>
        </w:rPr>
        <w:t>Чл. 41 от Конвенцията гласи:</w:t>
      </w:r>
    </w:p>
    <w:p w:rsidR="009623D7" w:rsidRPr="00285E23" w:rsidRDefault="00285E23" w:rsidP="00E540DD">
      <w:pPr>
        <w:pStyle w:val="ECHRParaQuote"/>
        <w:keepNext/>
        <w:keepLines/>
        <w:rPr>
          <w:lang w:val="bg-BG"/>
        </w:rPr>
      </w:pPr>
      <w:r>
        <w:rPr>
          <w:lang w:val="bg-BG"/>
        </w:rPr>
        <w:t>„</w:t>
      </w:r>
      <w:r w:rsidRPr="00E52306">
        <w:rPr>
          <w:lang w:val="bg-BG"/>
        </w:rPr>
        <w:t>Ако Съдът установи нарушение на Конвенцията или на Протоколите към нея и ако вътрешното право на съответната Βисокодоговаряща страна допуска само частично обезщетение, Съдът, ако е необходимо, постановява предоставянето на справедливо обезщетение на потърпевшата страна</w:t>
      </w:r>
      <w:r w:rsidR="009623D7" w:rsidRPr="00285E23">
        <w:rPr>
          <w:lang w:val="es-ES_tradnl"/>
        </w:rPr>
        <w:t>.</w:t>
      </w:r>
      <w:r>
        <w:rPr>
          <w:lang w:val="bg-BG"/>
        </w:rPr>
        <w:t>“</w:t>
      </w:r>
    </w:p>
    <w:p w:rsidR="009623D7" w:rsidRPr="00A50483" w:rsidRDefault="009623D7" w:rsidP="00E540DD">
      <w:pPr>
        <w:pStyle w:val="ECHRHeading2"/>
        <w:rPr>
          <w:lang w:val="bg-BG"/>
        </w:rPr>
      </w:pPr>
      <w:r w:rsidRPr="00E540DD">
        <w:rPr>
          <w:lang w:val="fr-FR"/>
        </w:rPr>
        <w:t>A</w:t>
      </w:r>
      <w:r w:rsidRPr="00A50483">
        <w:rPr>
          <w:lang w:val="bg-BG"/>
        </w:rPr>
        <w:t>.</w:t>
      </w:r>
      <w:r w:rsidRPr="00E540DD">
        <w:rPr>
          <w:lang w:val="fr-FR"/>
        </w:rPr>
        <w:t>  </w:t>
      </w:r>
      <w:r w:rsidR="00285E23" w:rsidRPr="00E52306">
        <w:rPr>
          <w:lang w:val="bg-BG"/>
        </w:rPr>
        <w:t>Вреди</w:t>
      </w:r>
    </w:p>
    <w:p w:rsidR="009623D7" w:rsidRPr="00A50483" w:rsidRDefault="009623D7" w:rsidP="00E540DD">
      <w:pPr>
        <w:pStyle w:val="ECHRPara"/>
        <w:rPr>
          <w:lang w:val="bg-BG"/>
        </w:rPr>
      </w:pPr>
      <w:r w:rsidRPr="00A50483">
        <w:rPr>
          <w:lang w:val="bg-BG"/>
        </w:rPr>
        <w:t>28.</w:t>
      </w:r>
      <w:r w:rsidRPr="00E540DD">
        <w:rPr>
          <w:lang w:val="fr-FR"/>
        </w:rPr>
        <w:t>  </w:t>
      </w:r>
      <w:r w:rsidR="00767BB7">
        <w:rPr>
          <w:lang w:val="bg-BG"/>
        </w:rPr>
        <w:t>Жалбоподателят претендира</w:t>
      </w:r>
      <w:r w:rsidRPr="00A50483">
        <w:rPr>
          <w:lang w:val="bg-BG"/>
        </w:rPr>
        <w:t xml:space="preserve"> 5 000 </w:t>
      </w:r>
      <w:r w:rsidR="00767BB7">
        <w:rPr>
          <w:lang w:val="bg-BG"/>
        </w:rPr>
        <w:t>евро</w:t>
      </w:r>
      <w:r w:rsidRPr="00A50483">
        <w:rPr>
          <w:lang w:val="bg-BG"/>
        </w:rPr>
        <w:t xml:space="preserve"> </w:t>
      </w:r>
      <w:r w:rsidR="00B508B6">
        <w:rPr>
          <w:lang w:val="bg-BG"/>
        </w:rPr>
        <w:t xml:space="preserve">за </w:t>
      </w:r>
      <w:r w:rsidR="00767BB7">
        <w:rPr>
          <w:lang w:val="bg-BG"/>
        </w:rPr>
        <w:t>неимуществените вреди, които твърди, че е понесъл.</w:t>
      </w:r>
    </w:p>
    <w:p w:rsidR="009623D7" w:rsidRPr="00A50483" w:rsidRDefault="009623D7" w:rsidP="00E540DD">
      <w:pPr>
        <w:pStyle w:val="ECHRPara"/>
        <w:rPr>
          <w:lang w:val="bg-BG"/>
        </w:rPr>
      </w:pPr>
      <w:r w:rsidRPr="00A50483">
        <w:rPr>
          <w:lang w:val="bg-BG"/>
        </w:rPr>
        <w:t>29.</w:t>
      </w:r>
      <w:r w:rsidRPr="00E540DD">
        <w:rPr>
          <w:lang w:val="fr-FR"/>
        </w:rPr>
        <w:t>  </w:t>
      </w:r>
      <w:r w:rsidR="00767BB7">
        <w:rPr>
          <w:lang w:val="bg-BG"/>
        </w:rPr>
        <w:t xml:space="preserve">Правителството счита, че </w:t>
      </w:r>
      <w:r w:rsidR="007A5B34">
        <w:rPr>
          <w:lang w:val="bg-BG"/>
        </w:rPr>
        <w:t xml:space="preserve">претендираната </w:t>
      </w:r>
      <w:r w:rsidR="00767BB7">
        <w:rPr>
          <w:lang w:val="bg-BG"/>
        </w:rPr>
        <w:t>сума е прекалено висока, и че установяването на нарушение на Конвенцията би представлявало достатъчна компенсация за всяка неимуществена вреда, която евентуално е понесло заинтересованото лице.</w:t>
      </w:r>
    </w:p>
    <w:p w:rsidR="009623D7" w:rsidRPr="00A50483" w:rsidRDefault="009623D7" w:rsidP="00E540DD">
      <w:pPr>
        <w:pStyle w:val="ECHRPara"/>
        <w:rPr>
          <w:lang w:val="bg-BG"/>
        </w:rPr>
      </w:pPr>
      <w:r w:rsidRPr="00A50483">
        <w:rPr>
          <w:lang w:val="bg-BG"/>
        </w:rPr>
        <w:t>30.</w:t>
      </w:r>
      <w:r w:rsidRPr="00E540DD">
        <w:rPr>
          <w:lang w:val="fr-FR"/>
        </w:rPr>
        <w:t>  </w:t>
      </w:r>
      <w:r w:rsidR="007A5B34">
        <w:rPr>
          <w:lang w:val="bg-BG"/>
        </w:rPr>
        <w:t xml:space="preserve">С оглед на </w:t>
      </w:r>
      <w:r w:rsidR="00767BB7">
        <w:rPr>
          <w:lang w:val="bg-BG"/>
        </w:rPr>
        <w:t xml:space="preserve">всички </w:t>
      </w:r>
      <w:r w:rsidR="00E605AB">
        <w:rPr>
          <w:lang w:val="bg-BG"/>
        </w:rPr>
        <w:t>представени му доказателства Съдът счита, че в случая на жалбоподателя трябва да бъде присъдена сумата от 1 500 евро.</w:t>
      </w:r>
    </w:p>
    <w:p w:rsidR="009623D7" w:rsidRPr="00A50483" w:rsidRDefault="00F46580" w:rsidP="00E540DD">
      <w:pPr>
        <w:pStyle w:val="ECHRHeading2"/>
        <w:rPr>
          <w:lang w:val="bg-BG"/>
        </w:rPr>
      </w:pPr>
      <w:r>
        <w:rPr>
          <w:lang w:val="bg-BG"/>
        </w:rPr>
        <w:lastRenderedPageBreak/>
        <w:t>Б</w:t>
      </w:r>
      <w:r w:rsidR="009623D7" w:rsidRPr="00A50483">
        <w:rPr>
          <w:lang w:val="bg-BG"/>
        </w:rPr>
        <w:t>.</w:t>
      </w:r>
      <w:r w:rsidR="009623D7" w:rsidRPr="00E540DD">
        <w:rPr>
          <w:lang w:val="fr-FR"/>
        </w:rPr>
        <w:t>  </w:t>
      </w:r>
      <w:r w:rsidR="00285E23" w:rsidRPr="00E52306">
        <w:rPr>
          <w:lang w:val="bg-BG"/>
        </w:rPr>
        <w:t>Разходи и разноски</w:t>
      </w:r>
    </w:p>
    <w:p w:rsidR="009623D7" w:rsidRPr="00A50483" w:rsidRDefault="009623D7" w:rsidP="00E540DD">
      <w:pPr>
        <w:pStyle w:val="ECHRPara"/>
        <w:rPr>
          <w:lang w:val="bg-BG"/>
        </w:rPr>
      </w:pPr>
      <w:r w:rsidRPr="00A50483">
        <w:rPr>
          <w:lang w:val="bg-BG"/>
        </w:rPr>
        <w:t>31.</w:t>
      </w:r>
      <w:r w:rsidRPr="00E540DD">
        <w:rPr>
          <w:lang w:val="fr-FR"/>
        </w:rPr>
        <w:t>  </w:t>
      </w:r>
      <w:r w:rsidR="00E605AB">
        <w:rPr>
          <w:lang w:val="bg-BG"/>
        </w:rPr>
        <w:t xml:space="preserve">Жалбоподателят не </w:t>
      </w:r>
      <w:r w:rsidR="00CD61CF">
        <w:rPr>
          <w:lang w:val="bg-BG"/>
        </w:rPr>
        <w:t>прави искане</w:t>
      </w:r>
      <w:r w:rsidR="00E605AB">
        <w:rPr>
          <w:lang w:val="bg-BG"/>
        </w:rPr>
        <w:t xml:space="preserve"> за възстановяване на разходи и разноски. </w:t>
      </w:r>
      <w:r w:rsidR="00CD61CF">
        <w:rPr>
          <w:lang w:val="bg-BG"/>
        </w:rPr>
        <w:t xml:space="preserve">Затова </w:t>
      </w:r>
      <w:r w:rsidR="00E605AB">
        <w:rPr>
          <w:lang w:val="bg-BG"/>
        </w:rPr>
        <w:t xml:space="preserve">Съдът счита, че няма основание да му бъде </w:t>
      </w:r>
      <w:r w:rsidR="007A5B34">
        <w:rPr>
          <w:lang w:val="bg-BG"/>
        </w:rPr>
        <w:t xml:space="preserve">присъдена </w:t>
      </w:r>
      <w:r w:rsidR="00E605AB">
        <w:rPr>
          <w:lang w:val="bg-BG"/>
        </w:rPr>
        <w:t>каквато и да е сума за подобни цели.</w:t>
      </w:r>
    </w:p>
    <w:p w:rsidR="009623D7" w:rsidRPr="00A50483" w:rsidRDefault="00285E23" w:rsidP="00E540DD">
      <w:pPr>
        <w:pStyle w:val="ECHRHeading2"/>
        <w:rPr>
          <w:lang w:val="bg-BG"/>
        </w:rPr>
      </w:pPr>
      <w:r>
        <w:rPr>
          <w:lang w:val="bg-BG"/>
        </w:rPr>
        <w:t>В</w:t>
      </w:r>
      <w:r w:rsidR="009623D7" w:rsidRPr="00A50483">
        <w:rPr>
          <w:lang w:val="bg-BG"/>
        </w:rPr>
        <w:t>.</w:t>
      </w:r>
      <w:r w:rsidR="009623D7" w:rsidRPr="00E540DD">
        <w:rPr>
          <w:lang w:val="fr-FR"/>
        </w:rPr>
        <w:t>  </w:t>
      </w:r>
      <w:r w:rsidRPr="00E52306">
        <w:rPr>
          <w:lang w:val="bg-BG"/>
        </w:rPr>
        <w:t>Лихви за забава</w:t>
      </w:r>
    </w:p>
    <w:p w:rsidR="009623D7" w:rsidRPr="00A50483" w:rsidRDefault="009623D7" w:rsidP="00E540DD">
      <w:pPr>
        <w:pStyle w:val="ECHRPara"/>
        <w:rPr>
          <w:lang w:val="bg-BG"/>
        </w:rPr>
      </w:pPr>
      <w:r w:rsidRPr="00A50483">
        <w:rPr>
          <w:lang w:val="bg-BG"/>
        </w:rPr>
        <w:t>32.</w:t>
      </w:r>
      <w:r w:rsidRPr="00E540DD">
        <w:rPr>
          <w:lang w:val="fr-FR"/>
        </w:rPr>
        <w:t>  </w:t>
      </w:r>
      <w:r w:rsidR="00285E23" w:rsidRPr="00E52306">
        <w:rPr>
          <w:lang w:val="bg-BG"/>
        </w:rPr>
        <w:t>Съдът счита за уместно лихвата за забава да бъде обвързана с пределната ставка по заеми на Европейската централна банка, към която се добавят три процентни пункта</w:t>
      </w:r>
      <w:r w:rsidRPr="00A50483">
        <w:rPr>
          <w:lang w:val="bg-BG"/>
        </w:rPr>
        <w:t>.</w:t>
      </w:r>
    </w:p>
    <w:p w:rsidR="009623D7" w:rsidRPr="00A50483" w:rsidRDefault="00285E23" w:rsidP="00E540DD">
      <w:pPr>
        <w:pStyle w:val="ECHRTitle1"/>
        <w:rPr>
          <w:lang w:val="bg-BG"/>
        </w:rPr>
      </w:pPr>
      <w:r w:rsidRPr="00E52306">
        <w:rPr>
          <w:lang w:val="bg-BG"/>
        </w:rPr>
        <w:t>ПО ТЕЗИ СЪОБРАЖЕНИЯ, СЪДЪТ ЕДИНОДУШНО</w:t>
      </w:r>
      <w:r w:rsidR="009623D7" w:rsidRPr="00A50483">
        <w:rPr>
          <w:lang w:val="bg-BG"/>
        </w:rPr>
        <w:t>,</w:t>
      </w:r>
    </w:p>
    <w:p w:rsidR="009623D7" w:rsidRPr="00A50483" w:rsidRDefault="009623D7" w:rsidP="00E540DD">
      <w:pPr>
        <w:pStyle w:val="JuList"/>
        <w:ind w:left="0" w:firstLine="0"/>
        <w:rPr>
          <w:lang w:val="bg-BG"/>
        </w:rPr>
      </w:pPr>
      <w:r w:rsidRPr="00A50483">
        <w:rPr>
          <w:lang w:val="bg-BG"/>
        </w:rPr>
        <w:t>1.</w:t>
      </w:r>
      <w:r w:rsidRPr="00E540DD">
        <w:rPr>
          <w:lang w:val="fr-FR"/>
        </w:rPr>
        <w:t>  </w:t>
      </w:r>
      <w:r w:rsidR="00AA426C" w:rsidRPr="00E52306">
        <w:rPr>
          <w:i/>
          <w:lang w:val="bg-BG"/>
        </w:rPr>
        <w:t>Обявява</w:t>
      </w:r>
      <w:r w:rsidR="00AA426C" w:rsidRPr="00E52306">
        <w:rPr>
          <w:lang w:val="bg-BG"/>
        </w:rPr>
        <w:t xml:space="preserve"> жалбата за допустима</w:t>
      </w:r>
      <w:r w:rsidRPr="00A50483">
        <w:rPr>
          <w:lang w:val="bg-BG"/>
        </w:rPr>
        <w:t>;</w:t>
      </w:r>
    </w:p>
    <w:p w:rsidR="009623D7" w:rsidRPr="00A50483" w:rsidRDefault="009623D7" w:rsidP="00E540DD">
      <w:pPr>
        <w:pStyle w:val="JuList"/>
        <w:rPr>
          <w:lang w:val="bg-BG"/>
        </w:rPr>
      </w:pPr>
    </w:p>
    <w:p w:rsidR="009623D7" w:rsidRPr="00A50483" w:rsidRDefault="009623D7" w:rsidP="00E540DD">
      <w:pPr>
        <w:pStyle w:val="JuList"/>
        <w:rPr>
          <w:lang w:val="bg-BG"/>
        </w:rPr>
      </w:pPr>
      <w:r w:rsidRPr="00A50483">
        <w:rPr>
          <w:lang w:val="bg-BG"/>
        </w:rPr>
        <w:t>2.</w:t>
      </w:r>
      <w:r w:rsidRPr="00E540DD">
        <w:rPr>
          <w:lang w:val="fr-FR"/>
        </w:rPr>
        <w:t>  </w:t>
      </w:r>
      <w:r w:rsidR="00AA426C" w:rsidRPr="00E52306">
        <w:rPr>
          <w:i/>
          <w:lang w:val="bg-BG"/>
        </w:rPr>
        <w:t>Приема,</w:t>
      </w:r>
      <w:r w:rsidR="00AA426C" w:rsidRPr="00E52306">
        <w:rPr>
          <w:lang w:val="bg-BG"/>
        </w:rPr>
        <w:t xml:space="preserve"> че е налице нарушение на чл. </w:t>
      </w:r>
      <w:r w:rsidR="00AA426C">
        <w:rPr>
          <w:lang w:val="bg-BG"/>
        </w:rPr>
        <w:t>8</w:t>
      </w:r>
      <w:r w:rsidR="00AA426C" w:rsidRPr="00E52306">
        <w:rPr>
          <w:lang w:val="bg-BG"/>
        </w:rPr>
        <w:t xml:space="preserve"> от Конвенцията</w:t>
      </w:r>
      <w:r w:rsidRPr="00A50483">
        <w:rPr>
          <w:lang w:val="bg-BG"/>
        </w:rPr>
        <w:t>;</w:t>
      </w:r>
    </w:p>
    <w:p w:rsidR="009623D7" w:rsidRPr="00A50483" w:rsidRDefault="009623D7" w:rsidP="00E540DD">
      <w:pPr>
        <w:pStyle w:val="JuList"/>
        <w:rPr>
          <w:lang w:val="bg-BG"/>
        </w:rPr>
      </w:pPr>
    </w:p>
    <w:p w:rsidR="009623D7" w:rsidRPr="00BC3948" w:rsidRDefault="009623D7" w:rsidP="00E540DD">
      <w:pPr>
        <w:pStyle w:val="JuList"/>
        <w:rPr>
          <w:lang w:val="bg-BG"/>
        </w:rPr>
      </w:pPr>
      <w:r w:rsidRPr="00BC3948">
        <w:rPr>
          <w:lang w:val="bg-BG"/>
        </w:rPr>
        <w:t>3.</w:t>
      </w:r>
      <w:r w:rsidRPr="00E540DD">
        <w:rPr>
          <w:lang w:val="fr-FR"/>
        </w:rPr>
        <w:t>  </w:t>
      </w:r>
      <w:r w:rsidR="00AA426C" w:rsidRPr="00E52306">
        <w:rPr>
          <w:i/>
          <w:lang w:val="bg-BG"/>
        </w:rPr>
        <w:t>Приема</w:t>
      </w:r>
      <w:r w:rsidR="00AA426C">
        <w:rPr>
          <w:i/>
          <w:lang w:val="bg-BG"/>
        </w:rPr>
        <w:t>,</w:t>
      </w:r>
    </w:p>
    <w:p w:rsidR="00584774" w:rsidRDefault="009623D7" w:rsidP="00CD61CF">
      <w:pPr>
        <w:pStyle w:val="JuLista"/>
        <w:rPr>
          <w:lang w:val="bg-BG"/>
        </w:rPr>
      </w:pPr>
      <w:r w:rsidRPr="00E540DD">
        <w:rPr>
          <w:lang w:val="fr-FR"/>
        </w:rPr>
        <w:t>a</w:t>
      </w:r>
      <w:r w:rsidRPr="00BC3948">
        <w:rPr>
          <w:lang w:val="bg-BG"/>
        </w:rPr>
        <w:t>)</w:t>
      </w:r>
      <w:r w:rsidRPr="00E540DD">
        <w:rPr>
          <w:lang w:val="fr-FR"/>
        </w:rPr>
        <w:t>  </w:t>
      </w:r>
      <w:r w:rsidR="00E605AB" w:rsidRPr="00E52306">
        <w:rPr>
          <w:lang w:val="bg-BG"/>
        </w:rPr>
        <w:t>че държавата ответник трябва да заплати на жалбоподател</w:t>
      </w:r>
      <w:r w:rsidR="00E605AB">
        <w:rPr>
          <w:lang w:val="bg-BG"/>
        </w:rPr>
        <w:t>я</w:t>
      </w:r>
      <w:r w:rsidR="00E605AB" w:rsidRPr="00E52306">
        <w:rPr>
          <w:lang w:val="bg-BG"/>
        </w:rPr>
        <w:t xml:space="preserve"> в срок от три месеца от датата, на която решението стане окончателно</w:t>
      </w:r>
      <w:r w:rsidR="007A5B34">
        <w:rPr>
          <w:lang w:val="bg-BG"/>
        </w:rPr>
        <w:t>,</w:t>
      </w:r>
      <w:r w:rsidR="00E605AB" w:rsidRPr="00E52306">
        <w:rPr>
          <w:lang w:val="bg-BG"/>
        </w:rPr>
        <w:t xml:space="preserve"> в съответствие с чл</w:t>
      </w:r>
      <w:r w:rsidR="007A5B34">
        <w:rPr>
          <w:lang w:val="bg-BG"/>
        </w:rPr>
        <w:t>.</w:t>
      </w:r>
      <w:r w:rsidR="00E605AB" w:rsidRPr="00E52306">
        <w:rPr>
          <w:lang w:val="bg-BG"/>
        </w:rPr>
        <w:t xml:space="preserve"> 44 § 2 от Конвенцията, </w:t>
      </w:r>
      <w:r w:rsidR="00584774">
        <w:rPr>
          <w:lang w:val="bg-BG"/>
        </w:rPr>
        <w:t>сумата от 1 500 евро</w:t>
      </w:r>
      <w:r w:rsidR="00BC3948">
        <w:rPr>
          <w:lang w:val="bg-BG"/>
        </w:rPr>
        <w:t xml:space="preserve"> (хиляда и петстотин евро)</w:t>
      </w:r>
      <w:r w:rsidR="00E605AB" w:rsidRPr="00E52306">
        <w:rPr>
          <w:lang w:val="bg-BG"/>
        </w:rPr>
        <w:t xml:space="preserve"> </w:t>
      </w:r>
      <w:r w:rsidR="00CD61CF" w:rsidRPr="00CD61CF">
        <w:rPr>
          <w:lang w:val="bg-BG"/>
        </w:rPr>
        <w:t>плюс всички дължими от жалбоподателя</w:t>
      </w:r>
      <w:r w:rsidR="00CD61CF">
        <w:rPr>
          <w:lang w:val="bg-BG"/>
        </w:rPr>
        <w:t xml:space="preserve"> данъци, за неимуществени вреди,</w:t>
      </w:r>
      <w:r w:rsidR="00CD61CF" w:rsidRPr="00CD61CF">
        <w:rPr>
          <w:lang w:val="bg-BG"/>
        </w:rPr>
        <w:t xml:space="preserve"> </w:t>
      </w:r>
      <w:r w:rsidR="00E605AB" w:rsidRPr="00E52306">
        <w:rPr>
          <w:lang w:val="bg-BG"/>
        </w:rPr>
        <w:t>к</w:t>
      </w:r>
      <w:r w:rsidR="00CD61CF">
        <w:rPr>
          <w:lang w:val="bg-BG"/>
        </w:rPr>
        <w:t>а</w:t>
      </w:r>
      <w:r w:rsidR="00E605AB" w:rsidRPr="00E52306">
        <w:rPr>
          <w:lang w:val="bg-BG"/>
        </w:rPr>
        <w:t>то</w:t>
      </w:r>
      <w:r w:rsidR="00627EAF">
        <w:rPr>
          <w:lang w:val="bg-BG"/>
        </w:rPr>
        <w:t xml:space="preserve"> сумата следва да</w:t>
      </w:r>
      <w:r w:rsidR="00E605AB" w:rsidRPr="00E52306">
        <w:rPr>
          <w:lang w:val="bg-BG"/>
        </w:rPr>
        <w:t xml:space="preserve"> се </w:t>
      </w:r>
      <w:r w:rsidR="007A5B34">
        <w:rPr>
          <w:lang w:val="bg-BG"/>
        </w:rPr>
        <w:t>конвертира</w:t>
      </w:r>
      <w:r w:rsidR="007A5B34" w:rsidRPr="00E52306">
        <w:rPr>
          <w:lang w:val="bg-BG"/>
        </w:rPr>
        <w:t xml:space="preserve"> </w:t>
      </w:r>
      <w:r w:rsidR="00E605AB" w:rsidRPr="00E52306">
        <w:rPr>
          <w:lang w:val="bg-BG"/>
        </w:rPr>
        <w:t>в български лева по курса, валиден към датата на плащането</w:t>
      </w:r>
      <w:r w:rsidR="00584774">
        <w:rPr>
          <w:lang w:val="bg-BG"/>
        </w:rPr>
        <w:t>;</w:t>
      </w:r>
    </w:p>
    <w:p w:rsidR="009623D7" w:rsidRPr="00584774" w:rsidRDefault="00584774" w:rsidP="00E540DD">
      <w:pPr>
        <w:pStyle w:val="JuLista"/>
        <w:rPr>
          <w:lang w:val="bg-BG"/>
        </w:rPr>
      </w:pPr>
      <w:r>
        <w:rPr>
          <w:lang w:val="bg-BG"/>
        </w:rPr>
        <w:t>б</w:t>
      </w:r>
      <w:r w:rsidR="009623D7" w:rsidRPr="00584774">
        <w:rPr>
          <w:lang w:val="bg-BG"/>
        </w:rPr>
        <w:t>)</w:t>
      </w:r>
      <w:r w:rsidR="009623D7" w:rsidRPr="00E540DD">
        <w:rPr>
          <w:lang w:val="fr-FR"/>
        </w:rPr>
        <w:t>  </w:t>
      </w:r>
      <w:r w:rsidRPr="00E52306">
        <w:rPr>
          <w:lang w:val="bg-BG"/>
        </w:rPr>
        <w:t>че от изтичането на гореспоменатия тримесечен срок до плащането се дължи проста лихва върху горепосочените суми в размер, равен на пределната ставка по заеми на Европейската централна банка за срока на забава, към която се добавят три процентни пункта</w:t>
      </w:r>
      <w:r>
        <w:rPr>
          <w:lang w:val="bg-BG"/>
        </w:rPr>
        <w:t>;</w:t>
      </w:r>
    </w:p>
    <w:p w:rsidR="009623D7" w:rsidRPr="00584774" w:rsidRDefault="009623D7" w:rsidP="00E540DD">
      <w:pPr>
        <w:pStyle w:val="JuLista"/>
        <w:rPr>
          <w:lang w:val="bg-BG"/>
        </w:rPr>
      </w:pPr>
    </w:p>
    <w:p w:rsidR="00021956" w:rsidRPr="00A50483" w:rsidRDefault="009623D7" w:rsidP="00E540DD">
      <w:pPr>
        <w:pStyle w:val="JuList"/>
        <w:rPr>
          <w:lang w:val="bg-BG"/>
        </w:rPr>
      </w:pPr>
      <w:r w:rsidRPr="00A50483">
        <w:rPr>
          <w:lang w:val="bg-BG"/>
        </w:rPr>
        <w:t>4.</w:t>
      </w:r>
      <w:r w:rsidRPr="00E540DD">
        <w:rPr>
          <w:lang w:val="fr-FR"/>
        </w:rPr>
        <w:t>  </w:t>
      </w:r>
      <w:r w:rsidR="00AA426C" w:rsidRPr="00E52306">
        <w:rPr>
          <w:i/>
          <w:lang w:val="bg-BG"/>
        </w:rPr>
        <w:t xml:space="preserve">Отхвърля </w:t>
      </w:r>
      <w:r w:rsidR="00AA426C" w:rsidRPr="00E52306">
        <w:rPr>
          <w:lang w:val="bg-BG"/>
        </w:rPr>
        <w:t xml:space="preserve">останалата част от </w:t>
      </w:r>
      <w:r w:rsidR="003760AF">
        <w:rPr>
          <w:lang w:val="bg-BG"/>
        </w:rPr>
        <w:t>претенцията</w:t>
      </w:r>
      <w:r w:rsidR="003760AF" w:rsidRPr="00E52306">
        <w:rPr>
          <w:lang w:val="bg-BG"/>
        </w:rPr>
        <w:t xml:space="preserve"> </w:t>
      </w:r>
      <w:r w:rsidR="00AA426C" w:rsidRPr="00E52306">
        <w:rPr>
          <w:lang w:val="bg-BG"/>
        </w:rPr>
        <w:t>за справедливо обезщетение</w:t>
      </w:r>
      <w:r w:rsidRPr="00A50483">
        <w:rPr>
          <w:lang w:val="bg-BG"/>
        </w:rPr>
        <w:t>.</w:t>
      </w:r>
    </w:p>
    <w:p w:rsidR="00102FB2" w:rsidRPr="00A50483" w:rsidRDefault="00AA426C" w:rsidP="00E540DD">
      <w:pPr>
        <w:pStyle w:val="JuParaLast"/>
        <w:keepNext w:val="0"/>
        <w:keepLines w:val="0"/>
        <w:rPr>
          <w:lang w:val="bg-BG"/>
        </w:rPr>
      </w:pPr>
      <w:r w:rsidRPr="00E52306">
        <w:rPr>
          <w:lang w:val="bg-BG"/>
        </w:rPr>
        <w:t xml:space="preserve">Изготвено на френски език и оповестено писмено на </w:t>
      </w:r>
      <w:r>
        <w:rPr>
          <w:lang w:val="bg-BG"/>
        </w:rPr>
        <w:t>02.05.</w:t>
      </w:r>
      <w:r w:rsidRPr="00E52306">
        <w:rPr>
          <w:lang w:val="bg-BG"/>
        </w:rPr>
        <w:t>2019 г. в съответствие с правило 77 §§ 2 и 3 от Правилника на Съда</w:t>
      </w:r>
      <w:r w:rsidR="00102FB2" w:rsidRPr="00A50483">
        <w:rPr>
          <w:lang w:val="bg-BG"/>
        </w:rPr>
        <w:t>.</w:t>
      </w:r>
    </w:p>
    <w:p w:rsidR="00AA426C" w:rsidRPr="00E52306" w:rsidRDefault="00AA426C" w:rsidP="00AA426C">
      <w:pPr>
        <w:pStyle w:val="JuSigned"/>
        <w:keepNext/>
        <w:keepLines/>
        <w:rPr>
          <w:lang w:val="bg-BG"/>
        </w:rPr>
      </w:pPr>
      <w:r w:rsidRPr="002C184C">
        <w:rPr>
          <w:lang w:val="bg-BG"/>
        </w:rPr>
        <w:tab/>
      </w:r>
      <w:proofErr w:type="spellStart"/>
      <w:r>
        <w:rPr>
          <w:lang w:val="bg-BG"/>
        </w:rPr>
        <w:t>Клаудия</w:t>
      </w:r>
      <w:proofErr w:type="spellEnd"/>
      <w:r>
        <w:rPr>
          <w:lang w:val="bg-BG"/>
        </w:rPr>
        <w:t xml:space="preserve"> </w:t>
      </w:r>
      <w:proofErr w:type="spellStart"/>
      <w:r>
        <w:rPr>
          <w:lang w:val="bg-BG"/>
        </w:rPr>
        <w:t>Вестердиек</w:t>
      </w:r>
      <w:proofErr w:type="spellEnd"/>
      <w:r w:rsidRPr="002C184C">
        <w:rPr>
          <w:lang w:val="bg-BG"/>
        </w:rPr>
        <w:tab/>
      </w:r>
      <w:proofErr w:type="spellStart"/>
      <w:r w:rsidRPr="00E52306">
        <w:rPr>
          <w:szCs w:val="24"/>
          <w:lang w:val="bg-BG"/>
        </w:rPr>
        <w:t>Ангелика</w:t>
      </w:r>
      <w:proofErr w:type="spellEnd"/>
      <w:r w:rsidRPr="00E52306">
        <w:rPr>
          <w:szCs w:val="24"/>
          <w:lang w:val="bg-BG"/>
        </w:rPr>
        <w:t xml:space="preserve"> </w:t>
      </w:r>
      <w:proofErr w:type="spellStart"/>
      <w:r w:rsidRPr="00E52306">
        <w:rPr>
          <w:szCs w:val="24"/>
          <w:lang w:val="bg-BG"/>
        </w:rPr>
        <w:t>Нусбергер</w:t>
      </w:r>
      <w:proofErr w:type="spellEnd"/>
      <w:r w:rsidRPr="002C184C">
        <w:rPr>
          <w:lang w:val="bg-BG"/>
        </w:rPr>
        <w:br/>
      </w:r>
      <w:r w:rsidRPr="00E52306">
        <w:rPr>
          <w:lang w:val="bg-BG"/>
        </w:rPr>
        <w:tab/>
      </w:r>
      <w:r w:rsidR="003760AF">
        <w:rPr>
          <w:lang w:val="bg-BG"/>
        </w:rPr>
        <w:t>с</w:t>
      </w:r>
      <w:r w:rsidRPr="00E52306">
        <w:rPr>
          <w:lang w:val="bg-BG"/>
        </w:rPr>
        <w:t>екретар</w:t>
      </w:r>
      <w:r w:rsidRPr="00E52306">
        <w:rPr>
          <w:lang w:val="bg-BG"/>
        </w:rPr>
        <w:tab/>
      </w:r>
      <w:r w:rsidR="003760AF">
        <w:rPr>
          <w:lang w:val="bg-BG"/>
        </w:rPr>
        <w:t>п</w:t>
      </w:r>
      <w:r w:rsidRPr="00E52306">
        <w:rPr>
          <w:lang w:val="bg-BG"/>
        </w:rPr>
        <w:t>редседател</w:t>
      </w:r>
    </w:p>
    <w:p w:rsidR="00EA2502" w:rsidRPr="00AA426C" w:rsidRDefault="00EA2502" w:rsidP="00AA426C">
      <w:pPr>
        <w:pStyle w:val="JuSigned"/>
        <w:rPr>
          <w:lang w:val="bg-BG"/>
        </w:rPr>
      </w:pPr>
    </w:p>
    <w:sectPr w:rsidR="00EA2502" w:rsidRPr="00AA426C" w:rsidSect="00FD4A1D">
      <w:headerReference w:type="even" r:id="rId13"/>
      <w:headerReference w:type="default" r:id="rId14"/>
      <w:footerReference w:type="even" r:id="rId15"/>
      <w:footerReference w:type="default" r:id="rId16"/>
      <w:footnotePr>
        <w:numRestart w:val="eachSect"/>
      </w:footnotePr>
      <w:pgSz w:w="11906" w:h="16838" w:code="9"/>
      <w:pgMar w:top="2274" w:right="2274" w:bottom="2274" w:left="2274" w:header="1701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8C1" w:rsidRPr="00EA4BD7" w:rsidRDefault="001268C1" w:rsidP="002D2C99">
      <w:pPr>
        <w:rPr>
          <w:lang w:val="fr-FR"/>
        </w:rPr>
      </w:pPr>
      <w:r w:rsidRPr="00EA4BD7">
        <w:rPr>
          <w:lang w:val="fr-FR"/>
        </w:rPr>
        <w:separator/>
      </w:r>
    </w:p>
  </w:endnote>
  <w:endnote w:type="continuationSeparator" w:id="0">
    <w:p w:rsidR="001268C1" w:rsidRPr="00EA4BD7" w:rsidRDefault="001268C1" w:rsidP="002D2C99">
      <w:pPr>
        <w:rPr>
          <w:lang w:val="fr-FR"/>
        </w:rPr>
      </w:pPr>
      <w:r w:rsidRPr="00EA4BD7">
        <w:rPr>
          <w:lang w:val="fr-F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D15" w:rsidRDefault="00670D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3D7" w:rsidRPr="00150BFA" w:rsidRDefault="009623D7" w:rsidP="0020718E">
    <w:pPr>
      <w:jc w:val="center"/>
    </w:pPr>
    <w:r>
      <w:rPr>
        <w:noProof/>
        <w:lang w:val="en-US"/>
      </w:rPr>
      <w:drawing>
        <wp:inline distT="0" distB="0" distL="0" distR="0" wp14:anchorId="7C2BF39E" wp14:editId="3D2DDDC0">
          <wp:extent cx="771525" cy="619125"/>
          <wp:effectExtent l="0" t="0" r="9525" b="9525"/>
          <wp:docPr id="3" name="Picture 3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2C99" w:rsidRPr="00EA4BD7" w:rsidRDefault="002D2C99" w:rsidP="005072EA">
    <w:pPr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D15" w:rsidRDefault="00670D1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007" w:rsidRDefault="00670D15" w:rsidP="005072E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007" w:rsidRDefault="00670D15" w:rsidP="005072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8C1" w:rsidRPr="00EA4BD7" w:rsidRDefault="001268C1" w:rsidP="002D2C99">
      <w:pPr>
        <w:rPr>
          <w:lang w:val="fr-FR"/>
        </w:rPr>
      </w:pPr>
      <w:r w:rsidRPr="00EA4BD7">
        <w:rPr>
          <w:lang w:val="fr-FR"/>
        </w:rPr>
        <w:separator/>
      </w:r>
    </w:p>
  </w:footnote>
  <w:footnote w:type="continuationSeparator" w:id="0">
    <w:p w:rsidR="001268C1" w:rsidRPr="00EA4BD7" w:rsidRDefault="001268C1" w:rsidP="002D2C99">
      <w:pPr>
        <w:rPr>
          <w:lang w:val="fr-FR"/>
        </w:rPr>
      </w:pPr>
      <w:r w:rsidRPr="00EA4BD7">
        <w:rPr>
          <w:lang w:val="fr-F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D15" w:rsidRDefault="00670D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3D7" w:rsidRPr="00A45145" w:rsidRDefault="009623D7" w:rsidP="00A45145">
    <w:pPr>
      <w:jc w:val="center"/>
    </w:pPr>
    <w:r>
      <w:rPr>
        <w:noProof/>
        <w:lang w:val="en-US"/>
      </w:rPr>
      <w:drawing>
        <wp:inline distT="0" distB="0" distL="0" distR="0" wp14:anchorId="5018C0FF" wp14:editId="60B0DD70">
          <wp:extent cx="2962275" cy="1219200"/>
          <wp:effectExtent l="0" t="0" r="9525" b="0"/>
          <wp:docPr id="4" name="Picture 4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2C99" w:rsidRPr="00EA4BD7" w:rsidRDefault="002D2C99" w:rsidP="00F5432B">
    <w:pPr>
      <w:jc w:val="center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D15" w:rsidRDefault="00670D1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A1D" w:rsidRPr="00F5432B" w:rsidRDefault="00FD4A1D" w:rsidP="00FD4A1D">
    <w:pPr>
      <w:pStyle w:val="ECHRHeader"/>
      <w:rPr>
        <w:lang w:val="fr-F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70D15">
      <w:rPr>
        <w:rStyle w:val="PageNumber"/>
        <w:noProof/>
      </w:rPr>
      <w:t>8</w:t>
    </w:r>
    <w:r>
      <w:rPr>
        <w:rStyle w:val="PageNumber"/>
      </w:rPr>
      <w:fldChar w:fldCharType="end"/>
    </w:r>
    <w:r w:rsidRPr="00C25A3E">
      <w:tab/>
    </w:r>
    <w:r w:rsidR="00620529">
      <w:rPr>
        <w:lang w:val="bg-BG"/>
      </w:rPr>
      <w:t>РЕШЕНИЕ ВЕЦЕВ срещу БЪЛГАРИЯ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007" w:rsidRPr="007100AD" w:rsidRDefault="00420F04" w:rsidP="00420F04">
    <w:pPr>
      <w:pStyle w:val="ECHRHeader"/>
    </w:pPr>
    <w:r>
      <w:tab/>
    </w:r>
    <w:r w:rsidR="0098142B">
      <w:rPr>
        <w:lang w:val="bg-BG"/>
      </w:rPr>
      <w:t>РЕШЕНИЕ ВЕЦЕВ срещу БЪЛГАРИЯ</w:t>
    </w:r>
    <w:r w:rsidRPr="007100AD">
      <w:tab/>
    </w:r>
    <w:r w:rsidR="009623D7">
      <w:rPr>
        <w:rStyle w:val="PageNumber"/>
      </w:rPr>
      <w:fldChar w:fldCharType="begin"/>
    </w:r>
    <w:r w:rsidR="009623D7">
      <w:rPr>
        <w:rStyle w:val="PageNumber"/>
      </w:rPr>
      <w:instrText xml:space="preserve"> PAGE </w:instrText>
    </w:r>
    <w:r w:rsidR="009623D7">
      <w:rPr>
        <w:rStyle w:val="PageNumber"/>
      </w:rPr>
      <w:fldChar w:fldCharType="separate"/>
    </w:r>
    <w:r w:rsidR="00670D15">
      <w:rPr>
        <w:rStyle w:val="PageNumber"/>
        <w:noProof/>
      </w:rPr>
      <w:t>7</w:t>
    </w:r>
    <w:r w:rsidR="009623D7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A08B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F25AF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02EDC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E60D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AA4F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E2214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DCF24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04BE7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A849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CC5F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363396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F4B36E4"/>
    <w:multiLevelType w:val="multilevel"/>
    <w:tmpl w:val="9B34AC6C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2" w15:restartNumberingAfterBreak="0">
    <w:nsid w:val="388D47DE"/>
    <w:multiLevelType w:val="multilevel"/>
    <w:tmpl w:val="8012C870"/>
    <w:lvl w:ilvl="0">
      <w:start w:val="1"/>
      <w:numFmt w:val="decimal"/>
      <w:lvlText w:val="%1."/>
      <w:lvlJc w:val="left"/>
      <w:pPr>
        <w:ind w:left="992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0201130"/>
    <w:multiLevelType w:val="multilevel"/>
    <w:tmpl w:val="F842BC8C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4" w15:restartNumberingAfterBreak="0">
    <w:nsid w:val="5B4233A6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0152ADB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6903243"/>
    <w:multiLevelType w:val="multilevel"/>
    <w:tmpl w:val="E884A926"/>
    <w:lvl w:ilvl="0">
      <w:start w:val="1"/>
      <w:numFmt w:val="decimal"/>
      <w:pStyle w:val="JuAppQuestio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1"/>
  </w:num>
  <w:num w:numId="6">
    <w:abstractNumId w:val="13"/>
  </w:num>
  <w:num w:numId="7">
    <w:abstractNumId w:val="11"/>
  </w:num>
  <w:num w:numId="8">
    <w:abstractNumId w:val="7"/>
  </w:num>
  <w:num w:numId="9">
    <w:abstractNumId w:val="15"/>
  </w:num>
  <w:num w:numId="10">
    <w:abstractNumId w:val="14"/>
  </w:num>
  <w:num w:numId="11">
    <w:abstractNumId w:val="10"/>
  </w:num>
  <w:num w:numId="12">
    <w:abstractNumId w:val="9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EMM" w:val="0"/>
    <w:docVar w:name="NBEMMDOC" w:val="0"/>
  </w:docVars>
  <w:rsids>
    <w:rsidRoot w:val="009623D7"/>
    <w:rsid w:val="000041F8"/>
    <w:rsid w:val="000042A8"/>
    <w:rsid w:val="00004308"/>
    <w:rsid w:val="00005BF0"/>
    <w:rsid w:val="00007154"/>
    <w:rsid w:val="000103AE"/>
    <w:rsid w:val="00011875"/>
    <w:rsid w:val="00011D69"/>
    <w:rsid w:val="00012AD3"/>
    <w:rsid w:val="00015C2D"/>
    <w:rsid w:val="00015F00"/>
    <w:rsid w:val="00021956"/>
    <w:rsid w:val="00022C1D"/>
    <w:rsid w:val="00034987"/>
    <w:rsid w:val="000448F1"/>
    <w:rsid w:val="000602DF"/>
    <w:rsid w:val="00061B05"/>
    <w:rsid w:val="000632D5"/>
    <w:rsid w:val="000644EE"/>
    <w:rsid w:val="00083359"/>
    <w:rsid w:val="0008703B"/>
    <w:rsid w:val="000925AD"/>
    <w:rsid w:val="00093335"/>
    <w:rsid w:val="000A24EB"/>
    <w:rsid w:val="000B6923"/>
    <w:rsid w:val="000C5F3C"/>
    <w:rsid w:val="000C6DCC"/>
    <w:rsid w:val="000D47AA"/>
    <w:rsid w:val="000D6832"/>
    <w:rsid w:val="000D721F"/>
    <w:rsid w:val="000E069B"/>
    <w:rsid w:val="000E0E82"/>
    <w:rsid w:val="000E1DC5"/>
    <w:rsid w:val="000E223F"/>
    <w:rsid w:val="000E4297"/>
    <w:rsid w:val="000E7D45"/>
    <w:rsid w:val="000F2C35"/>
    <w:rsid w:val="000F7851"/>
    <w:rsid w:val="001022BE"/>
    <w:rsid w:val="00102FB2"/>
    <w:rsid w:val="00104E23"/>
    <w:rsid w:val="00111B0C"/>
    <w:rsid w:val="00120410"/>
    <w:rsid w:val="00120D6C"/>
    <w:rsid w:val="001257EC"/>
    <w:rsid w:val="001268C1"/>
    <w:rsid w:val="00127B42"/>
    <w:rsid w:val="00133D33"/>
    <w:rsid w:val="00134D64"/>
    <w:rsid w:val="00135A30"/>
    <w:rsid w:val="0013612C"/>
    <w:rsid w:val="00137893"/>
    <w:rsid w:val="00137FF6"/>
    <w:rsid w:val="00141650"/>
    <w:rsid w:val="00162A12"/>
    <w:rsid w:val="00166530"/>
    <w:rsid w:val="001825AA"/>
    <w:rsid w:val="001832BD"/>
    <w:rsid w:val="001858A9"/>
    <w:rsid w:val="001912BF"/>
    <w:rsid w:val="001943B5"/>
    <w:rsid w:val="00195134"/>
    <w:rsid w:val="001A145B"/>
    <w:rsid w:val="001A3D28"/>
    <w:rsid w:val="001A674C"/>
    <w:rsid w:val="001B195E"/>
    <w:rsid w:val="001B3B24"/>
    <w:rsid w:val="001C0F98"/>
    <w:rsid w:val="001C2A42"/>
    <w:rsid w:val="001D63ED"/>
    <w:rsid w:val="001D6B54"/>
    <w:rsid w:val="001D7348"/>
    <w:rsid w:val="001E035B"/>
    <w:rsid w:val="001E0961"/>
    <w:rsid w:val="001E28E6"/>
    <w:rsid w:val="001E3EAE"/>
    <w:rsid w:val="001E6F32"/>
    <w:rsid w:val="001F2145"/>
    <w:rsid w:val="001F6262"/>
    <w:rsid w:val="001F67B0"/>
    <w:rsid w:val="001F7B3D"/>
    <w:rsid w:val="00205F9F"/>
    <w:rsid w:val="00210338"/>
    <w:rsid w:val="002115FC"/>
    <w:rsid w:val="0021423C"/>
    <w:rsid w:val="00216ED0"/>
    <w:rsid w:val="002258CD"/>
    <w:rsid w:val="00230D00"/>
    <w:rsid w:val="00231DF7"/>
    <w:rsid w:val="00231FD1"/>
    <w:rsid w:val="002339E0"/>
    <w:rsid w:val="00233CF8"/>
    <w:rsid w:val="002350A6"/>
    <w:rsid w:val="0023575D"/>
    <w:rsid w:val="00236BD6"/>
    <w:rsid w:val="00237148"/>
    <w:rsid w:val="0023766D"/>
    <w:rsid w:val="0024222D"/>
    <w:rsid w:val="00244614"/>
    <w:rsid w:val="00244B0E"/>
    <w:rsid w:val="00244F6C"/>
    <w:rsid w:val="002475A3"/>
    <w:rsid w:val="002532C5"/>
    <w:rsid w:val="00260C03"/>
    <w:rsid w:val="0026540E"/>
    <w:rsid w:val="00275123"/>
    <w:rsid w:val="00281C31"/>
    <w:rsid w:val="00282240"/>
    <w:rsid w:val="00285E17"/>
    <w:rsid w:val="00285E23"/>
    <w:rsid w:val="002948AD"/>
    <w:rsid w:val="002A01CC"/>
    <w:rsid w:val="002A3BCD"/>
    <w:rsid w:val="002A61B1"/>
    <w:rsid w:val="002A663C"/>
    <w:rsid w:val="002B0A9C"/>
    <w:rsid w:val="002B444B"/>
    <w:rsid w:val="002B5887"/>
    <w:rsid w:val="002C0E27"/>
    <w:rsid w:val="002C3040"/>
    <w:rsid w:val="002D022D"/>
    <w:rsid w:val="002D24BB"/>
    <w:rsid w:val="002D2C99"/>
    <w:rsid w:val="002E0D07"/>
    <w:rsid w:val="002E336C"/>
    <w:rsid w:val="002F2AF7"/>
    <w:rsid w:val="002F48CB"/>
    <w:rsid w:val="002F7E1C"/>
    <w:rsid w:val="00301A75"/>
    <w:rsid w:val="00302F70"/>
    <w:rsid w:val="0030336F"/>
    <w:rsid w:val="0030375E"/>
    <w:rsid w:val="00312A30"/>
    <w:rsid w:val="00320F72"/>
    <w:rsid w:val="0032463E"/>
    <w:rsid w:val="003256C5"/>
    <w:rsid w:val="00326224"/>
    <w:rsid w:val="00336456"/>
    <w:rsid w:val="00337EE4"/>
    <w:rsid w:val="00340FFD"/>
    <w:rsid w:val="00342A28"/>
    <w:rsid w:val="003506B1"/>
    <w:rsid w:val="00352FB1"/>
    <w:rsid w:val="00356AC7"/>
    <w:rsid w:val="003609FA"/>
    <w:rsid w:val="003710C8"/>
    <w:rsid w:val="003750BE"/>
    <w:rsid w:val="003760AF"/>
    <w:rsid w:val="00382D23"/>
    <w:rsid w:val="00387B9D"/>
    <w:rsid w:val="0039364F"/>
    <w:rsid w:val="003944CB"/>
    <w:rsid w:val="00396686"/>
    <w:rsid w:val="0039778E"/>
    <w:rsid w:val="003979ED"/>
    <w:rsid w:val="003A6A4E"/>
    <w:rsid w:val="003B336E"/>
    <w:rsid w:val="003B4941"/>
    <w:rsid w:val="003C5714"/>
    <w:rsid w:val="003C6747"/>
    <w:rsid w:val="003C6B9F"/>
    <w:rsid w:val="003C6E2A"/>
    <w:rsid w:val="003D0299"/>
    <w:rsid w:val="003E65E2"/>
    <w:rsid w:val="003E6D80"/>
    <w:rsid w:val="003E748D"/>
    <w:rsid w:val="003E76CA"/>
    <w:rsid w:val="003F05FA"/>
    <w:rsid w:val="003F17A4"/>
    <w:rsid w:val="003F244A"/>
    <w:rsid w:val="003F30B8"/>
    <w:rsid w:val="003F4C45"/>
    <w:rsid w:val="003F5F7B"/>
    <w:rsid w:val="003F6155"/>
    <w:rsid w:val="003F7D64"/>
    <w:rsid w:val="00414300"/>
    <w:rsid w:val="00420F04"/>
    <w:rsid w:val="00425C67"/>
    <w:rsid w:val="00427E7A"/>
    <w:rsid w:val="00436C49"/>
    <w:rsid w:val="00444AB2"/>
    <w:rsid w:val="00445366"/>
    <w:rsid w:val="00445E2B"/>
    <w:rsid w:val="00447F5B"/>
    <w:rsid w:val="00461DB0"/>
    <w:rsid w:val="00463926"/>
    <w:rsid w:val="00464C9A"/>
    <w:rsid w:val="004731C2"/>
    <w:rsid w:val="00474F3D"/>
    <w:rsid w:val="0047721E"/>
    <w:rsid w:val="00477E3A"/>
    <w:rsid w:val="00481564"/>
    <w:rsid w:val="00483E5F"/>
    <w:rsid w:val="004840F1"/>
    <w:rsid w:val="00485FF9"/>
    <w:rsid w:val="004907F0"/>
    <w:rsid w:val="0049140B"/>
    <w:rsid w:val="004923A5"/>
    <w:rsid w:val="00493C5C"/>
    <w:rsid w:val="00496BFB"/>
    <w:rsid w:val="004A15C7"/>
    <w:rsid w:val="004B013B"/>
    <w:rsid w:val="004B112B"/>
    <w:rsid w:val="004C01E4"/>
    <w:rsid w:val="004C086C"/>
    <w:rsid w:val="004C1F56"/>
    <w:rsid w:val="004C27BC"/>
    <w:rsid w:val="004C2DF8"/>
    <w:rsid w:val="004D15F3"/>
    <w:rsid w:val="004D2978"/>
    <w:rsid w:val="004D5311"/>
    <w:rsid w:val="004D5DCC"/>
    <w:rsid w:val="004D69C9"/>
    <w:rsid w:val="004F10AF"/>
    <w:rsid w:val="004F11A4"/>
    <w:rsid w:val="004F2389"/>
    <w:rsid w:val="004F304D"/>
    <w:rsid w:val="004F61BE"/>
    <w:rsid w:val="004F66B1"/>
    <w:rsid w:val="00511C07"/>
    <w:rsid w:val="00515F44"/>
    <w:rsid w:val="005173A6"/>
    <w:rsid w:val="00520BAA"/>
    <w:rsid w:val="005236D5"/>
    <w:rsid w:val="00525208"/>
    <w:rsid w:val="005257A5"/>
    <w:rsid w:val="005264C0"/>
    <w:rsid w:val="00526A8A"/>
    <w:rsid w:val="00531DF2"/>
    <w:rsid w:val="00542749"/>
    <w:rsid w:val="005442EE"/>
    <w:rsid w:val="00547353"/>
    <w:rsid w:val="005474E7"/>
    <w:rsid w:val="0055045F"/>
    <w:rsid w:val="005512A3"/>
    <w:rsid w:val="005578CE"/>
    <w:rsid w:val="00562781"/>
    <w:rsid w:val="00567457"/>
    <w:rsid w:val="0057271C"/>
    <w:rsid w:val="00572845"/>
    <w:rsid w:val="00584774"/>
    <w:rsid w:val="00592772"/>
    <w:rsid w:val="0059574A"/>
    <w:rsid w:val="005A0D83"/>
    <w:rsid w:val="005A1B9B"/>
    <w:rsid w:val="005A6751"/>
    <w:rsid w:val="005B092E"/>
    <w:rsid w:val="005B152C"/>
    <w:rsid w:val="005B1EE0"/>
    <w:rsid w:val="005B2B24"/>
    <w:rsid w:val="005B4425"/>
    <w:rsid w:val="005B4B94"/>
    <w:rsid w:val="005B764D"/>
    <w:rsid w:val="005C1AAD"/>
    <w:rsid w:val="005C3EE8"/>
    <w:rsid w:val="005D34F9"/>
    <w:rsid w:val="005D4190"/>
    <w:rsid w:val="005D67A3"/>
    <w:rsid w:val="005E1943"/>
    <w:rsid w:val="005E2988"/>
    <w:rsid w:val="005E3085"/>
    <w:rsid w:val="005F3858"/>
    <w:rsid w:val="005F51E1"/>
    <w:rsid w:val="00602BC4"/>
    <w:rsid w:val="00611C80"/>
    <w:rsid w:val="00612DCC"/>
    <w:rsid w:val="0061712A"/>
    <w:rsid w:val="00620529"/>
    <w:rsid w:val="00620692"/>
    <w:rsid w:val="006242CA"/>
    <w:rsid w:val="006262B7"/>
    <w:rsid w:val="00627507"/>
    <w:rsid w:val="00627EAF"/>
    <w:rsid w:val="00633717"/>
    <w:rsid w:val="006344E1"/>
    <w:rsid w:val="0064121C"/>
    <w:rsid w:val="0065309A"/>
    <w:rsid w:val="006545C4"/>
    <w:rsid w:val="00656E3D"/>
    <w:rsid w:val="00657397"/>
    <w:rsid w:val="00661971"/>
    <w:rsid w:val="00661CE8"/>
    <w:rsid w:val="00661D89"/>
    <w:rsid w:val="006623D9"/>
    <w:rsid w:val="0066550C"/>
    <w:rsid w:val="00670D15"/>
    <w:rsid w:val="006716F2"/>
    <w:rsid w:val="00682BF2"/>
    <w:rsid w:val="006859CE"/>
    <w:rsid w:val="00687C1E"/>
    <w:rsid w:val="00691270"/>
    <w:rsid w:val="00694BA8"/>
    <w:rsid w:val="006970C9"/>
    <w:rsid w:val="006A037C"/>
    <w:rsid w:val="006A36F4"/>
    <w:rsid w:val="006A406F"/>
    <w:rsid w:val="006A5D3A"/>
    <w:rsid w:val="006B20BF"/>
    <w:rsid w:val="006B3DDE"/>
    <w:rsid w:val="006B4373"/>
    <w:rsid w:val="006C23D4"/>
    <w:rsid w:val="006C7BB0"/>
    <w:rsid w:val="006D3237"/>
    <w:rsid w:val="006D4C6D"/>
    <w:rsid w:val="006D6719"/>
    <w:rsid w:val="006E2E37"/>
    <w:rsid w:val="006E3ADD"/>
    <w:rsid w:val="006E3CF1"/>
    <w:rsid w:val="006E7E80"/>
    <w:rsid w:val="006F48CA"/>
    <w:rsid w:val="006F64DD"/>
    <w:rsid w:val="00715127"/>
    <w:rsid w:val="00715E8E"/>
    <w:rsid w:val="00716060"/>
    <w:rsid w:val="00723580"/>
    <w:rsid w:val="00723755"/>
    <w:rsid w:val="0073136C"/>
    <w:rsid w:val="00731F0F"/>
    <w:rsid w:val="00732A72"/>
    <w:rsid w:val="00733250"/>
    <w:rsid w:val="00735D49"/>
    <w:rsid w:val="0074041B"/>
    <w:rsid w:val="00741404"/>
    <w:rsid w:val="007449E5"/>
    <w:rsid w:val="0074697E"/>
    <w:rsid w:val="00747FF0"/>
    <w:rsid w:val="0075103A"/>
    <w:rsid w:val="00755C2C"/>
    <w:rsid w:val="00757B37"/>
    <w:rsid w:val="00764D4E"/>
    <w:rsid w:val="00765A1F"/>
    <w:rsid w:val="00767BB7"/>
    <w:rsid w:val="00770328"/>
    <w:rsid w:val="00775B6D"/>
    <w:rsid w:val="00776D68"/>
    <w:rsid w:val="00777C71"/>
    <w:rsid w:val="007850EE"/>
    <w:rsid w:val="00785B95"/>
    <w:rsid w:val="00790E96"/>
    <w:rsid w:val="00793366"/>
    <w:rsid w:val="007951CD"/>
    <w:rsid w:val="007A5B34"/>
    <w:rsid w:val="007A716F"/>
    <w:rsid w:val="007B270A"/>
    <w:rsid w:val="007C0695"/>
    <w:rsid w:val="007C38F0"/>
    <w:rsid w:val="007C419A"/>
    <w:rsid w:val="007C4CC8"/>
    <w:rsid w:val="007C5426"/>
    <w:rsid w:val="007C5798"/>
    <w:rsid w:val="007C5AEE"/>
    <w:rsid w:val="007D4832"/>
    <w:rsid w:val="007E21B2"/>
    <w:rsid w:val="007E2C4E"/>
    <w:rsid w:val="007F1576"/>
    <w:rsid w:val="007F17A4"/>
    <w:rsid w:val="007F1905"/>
    <w:rsid w:val="00801300"/>
    <w:rsid w:val="00802C64"/>
    <w:rsid w:val="00805E52"/>
    <w:rsid w:val="008061D0"/>
    <w:rsid w:val="00810B38"/>
    <w:rsid w:val="00815478"/>
    <w:rsid w:val="008204C7"/>
    <w:rsid w:val="00820992"/>
    <w:rsid w:val="00823602"/>
    <w:rsid w:val="008255F5"/>
    <w:rsid w:val="0083014E"/>
    <w:rsid w:val="0083214A"/>
    <w:rsid w:val="0083319F"/>
    <w:rsid w:val="00834220"/>
    <w:rsid w:val="00844E67"/>
    <w:rsid w:val="00845723"/>
    <w:rsid w:val="00845BA5"/>
    <w:rsid w:val="00851EF9"/>
    <w:rsid w:val="008577FD"/>
    <w:rsid w:val="00860B03"/>
    <w:rsid w:val="0086497A"/>
    <w:rsid w:val="00865378"/>
    <w:rsid w:val="008713A1"/>
    <w:rsid w:val="008754AB"/>
    <w:rsid w:val="008802A9"/>
    <w:rsid w:val="0088060C"/>
    <w:rsid w:val="00885C38"/>
    <w:rsid w:val="00893576"/>
    <w:rsid w:val="00893E73"/>
    <w:rsid w:val="008950B7"/>
    <w:rsid w:val="008968D4"/>
    <w:rsid w:val="008B02DC"/>
    <w:rsid w:val="008B57CE"/>
    <w:rsid w:val="008B7449"/>
    <w:rsid w:val="008C26DE"/>
    <w:rsid w:val="008D1C56"/>
    <w:rsid w:val="008D2225"/>
    <w:rsid w:val="008D4752"/>
    <w:rsid w:val="008D645E"/>
    <w:rsid w:val="008D7203"/>
    <w:rsid w:val="008E0974"/>
    <w:rsid w:val="008E271C"/>
    <w:rsid w:val="008E418E"/>
    <w:rsid w:val="008E52D1"/>
    <w:rsid w:val="008E5BC6"/>
    <w:rsid w:val="008E6A25"/>
    <w:rsid w:val="008F0489"/>
    <w:rsid w:val="008F5193"/>
    <w:rsid w:val="008F55F5"/>
    <w:rsid w:val="009013A7"/>
    <w:rsid w:val="009017FB"/>
    <w:rsid w:val="009017FC"/>
    <w:rsid w:val="00902299"/>
    <w:rsid w:val="0090506B"/>
    <w:rsid w:val="009050C9"/>
    <w:rsid w:val="009066FC"/>
    <w:rsid w:val="009067D7"/>
    <w:rsid w:val="00907C58"/>
    <w:rsid w:val="009140A3"/>
    <w:rsid w:val="009144A2"/>
    <w:rsid w:val="0091510C"/>
    <w:rsid w:val="009259AC"/>
    <w:rsid w:val="00926F38"/>
    <w:rsid w:val="00934301"/>
    <w:rsid w:val="00936CD1"/>
    <w:rsid w:val="00941747"/>
    <w:rsid w:val="00941EFB"/>
    <w:rsid w:val="009477BE"/>
    <w:rsid w:val="00947AFB"/>
    <w:rsid w:val="00951D7D"/>
    <w:rsid w:val="00956736"/>
    <w:rsid w:val="00956E5B"/>
    <w:rsid w:val="009623D7"/>
    <w:rsid w:val="009630C7"/>
    <w:rsid w:val="0096503F"/>
    <w:rsid w:val="0097259F"/>
    <w:rsid w:val="00972B55"/>
    <w:rsid w:val="009743B7"/>
    <w:rsid w:val="00980F51"/>
    <w:rsid w:val="0098142B"/>
    <w:rsid w:val="0098228B"/>
    <w:rsid w:val="009828DA"/>
    <w:rsid w:val="00984352"/>
    <w:rsid w:val="00985BAB"/>
    <w:rsid w:val="009864B6"/>
    <w:rsid w:val="00992AA5"/>
    <w:rsid w:val="009A21EC"/>
    <w:rsid w:val="009B1B5F"/>
    <w:rsid w:val="009B4E2D"/>
    <w:rsid w:val="009B6673"/>
    <w:rsid w:val="009C191B"/>
    <w:rsid w:val="009C1AD2"/>
    <w:rsid w:val="009C2BD6"/>
    <w:rsid w:val="009C48C8"/>
    <w:rsid w:val="009E1F32"/>
    <w:rsid w:val="009E776C"/>
    <w:rsid w:val="009F65DC"/>
    <w:rsid w:val="00A071D1"/>
    <w:rsid w:val="00A1726E"/>
    <w:rsid w:val="00A204CF"/>
    <w:rsid w:val="00A23D49"/>
    <w:rsid w:val="00A242AC"/>
    <w:rsid w:val="00A26863"/>
    <w:rsid w:val="00A27004"/>
    <w:rsid w:val="00A30C29"/>
    <w:rsid w:val="00A34DD6"/>
    <w:rsid w:val="00A36819"/>
    <w:rsid w:val="00A36989"/>
    <w:rsid w:val="00A41CEA"/>
    <w:rsid w:val="00A43628"/>
    <w:rsid w:val="00A50483"/>
    <w:rsid w:val="00A54192"/>
    <w:rsid w:val="00A6035E"/>
    <w:rsid w:val="00A6144C"/>
    <w:rsid w:val="00A66617"/>
    <w:rsid w:val="00A671F8"/>
    <w:rsid w:val="00A673A4"/>
    <w:rsid w:val="00A724AE"/>
    <w:rsid w:val="00A73329"/>
    <w:rsid w:val="00A77041"/>
    <w:rsid w:val="00A82359"/>
    <w:rsid w:val="00A82A29"/>
    <w:rsid w:val="00A865D2"/>
    <w:rsid w:val="00A94C20"/>
    <w:rsid w:val="00AA227F"/>
    <w:rsid w:val="00AA3BC7"/>
    <w:rsid w:val="00AA426C"/>
    <w:rsid w:val="00AA754A"/>
    <w:rsid w:val="00AB099E"/>
    <w:rsid w:val="00AB4328"/>
    <w:rsid w:val="00AB7C6B"/>
    <w:rsid w:val="00AC3ABA"/>
    <w:rsid w:val="00AC540D"/>
    <w:rsid w:val="00AC6B1E"/>
    <w:rsid w:val="00AD4891"/>
    <w:rsid w:val="00AE0A2E"/>
    <w:rsid w:val="00AE354C"/>
    <w:rsid w:val="00AF4B07"/>
    <w:rsid w:val="00AF5653"/>
    <w:rsid w:val="00AF6186"/>
    <w:rsid w:val="00AF7A3A"/>
    <w:rsid w:val="00B160DB"/>
    <w:rsid w:val="00B20836"/>
    <w:rsid w:val="00B235BB"/>
    <w:rsid w:val="00B26274"/>
    <w:rsid w:val="00B27968"/>
    <w:rsid w:val="00B27A44"/>
    <w:rsid w:val="00B30BBF"/>
    <w:rsid w:val="00B33C03"/>
    <w:rsid w:val="00B36632"/>
    <w:rsid w:val="00B42254"/>
    <w:rsid w:val="00B44484"/>
    <w:rsid w:val="00B44E56"/>
    <w:rsid w:val="00B46543"/>
    <w:rsid w:val="00B47D33"/>
    <w:rsid w:val="00B508B6"/>
    <w:rsid w:val="00B52BE0"/>
    <w:rsid w:val="00B54133"/>
    <w:rsid w:val="00B55B08"/>
    <w:rsid w:val="00B701ED"/>
    <w:rsid w:val="00B8086C"/>
    <w:rsid w:val="00B860E7"/>
    <w:rsid w:val="00B861B4"/>
    <w:rsid w:val="00B86DFE"/>
    <w:rsid w:val="00B90990"/>
    <w:rsid w:val="00B922FF"/>
    <w:rsid w:val="00B9281E"/>
    <w:rsid w:val="00B93925"/>
    <w:rsid w:val="00B95187"/>
    <w:rsid w:val="00BA2D55"/>
    <w:rsid w:val="00BA5374"/>
    <w:rsid w:val="00BA71B1"/>
    <w:rsid w:val="00BB0637"/>
    <w:rsid w:val="00BB1838"/>
    <w:rsid w:val="00BB345F"/>
    <w:rsid w:val="00BB68EA"/>
    <w:rsid w:val="00BC1C27"/>
    <w:rsid w:val="00BC3948"/>
    <w:rsid w:val="00BC5E6A"/>
    <w:rsid w:val="00BC6263"/>
    <w:rsid w:val="00BC6BBF"/>
    <w:rsid w:val="00BC6E2D"/>
    <w:rsid w:val="00BD1572"/>
    <w:rsid w:val="00BD6754"/>
    <w:rsid w:val="00BE14E3"/>
    <w:rsid w:val="00BE3774"/>
    <w:rsid w:val="00BE41E5"/>
    <w:rsid w:val="00BF24CE"/>
    <w:rsid w:val="00BF3DF1"/>
    <w:rsid w:val="00BF4109"/>
    <w:rsid w:val="00BF4CC3"/>
    <w:rsid w:val="00C01E44"/>
    <w:rsid w:val="00C054C7"/>
    <w:rsid w:val="00C057B5"/>
    <w:rsid w:val="00C101FF"/>
    <w:rsid w:val="00C1029D"/>
    <w:rsid w:val="00C15DBC"/>
    <w:rsid w:val="00C22687"/>
    <w:rsid w:val="00C25A3E"/>
    <w:rsid w:val="00C32E4D"/>
    <w:rsid w:val="00C333A0"/>
    <w:rsid w:val="00C36408"/>
    <w:rsid w:val="00C36A81"/>
    <w:rsid w:val="00C41226"/>
    <w:rsid w:val="00C41974"/>
    <w:rsid w:val="00C41981"/>
    <w:rsid w:val="00C535F5"/>
    <w:rsid w:val="00C53F4A"/>
    <w:rsid w:val="00C54125"/>
    <w:rsid w:val="00C55B54"/>
    <w:rsid w:val="00C6098E"/>
    <w:rsid w:val="00C6152C"/>
    <w:rsid w:val="00C67566"/>
    <w:rsid w:val="00C73539"/>
    <w:rsid w:val="00C74810"/>
    <w:rsid w:val="00C9017A"/>
    <w:rsid w:val="00C90D68"/>
    <w:rsid w:val="00C92691"/>
    <w:rsid w:val="00C939FE"/>
    <w:rsid w:val="00C93E8A"/>
    <w:rsid w:val="00CA1918"/>
    <w:rsid w:val="00CA4473"/>
    <w:rsid w:val="00CA4BDA"/>
    <w:rsid w:val="00CB1F66"/>
    <w:rsid w:val="00CB25E5"/>
    <w:rsid w:val="00CB2951"/>
    <w:rsid w:val="00CD282B"/>
    <w:rsid w:val="00CD4C35"/>
    <w:rsid w:val="00CD61CF"/>
    <w:rsid w:val="00CD7369"/>
    <w:rsid w:val="00CE0A42"/>
    <w:rsid w:val="00CE0B0E"/>
    <w:rsid w:val="00CE3831"/>
    <w:rsid w:val="00CF13A6"/>
    <w:rsid w:val="00CF179F"/>
    <w:rsid w:val="00CF2B5D"/>
    <w:rsid w:val="00D00ABB"/>
    <w:rsid w:val="00D02EEC"/>
    <w:rsid w:val="00D03551"/>
    <w:rsid w:val="00D06A63"/>
    <w:rsid w:val="00D07E0E"/>
    <w:rsid w:val="00D11478"/>
    <w:rsid w:val="00D15ED0"/>
    <w:rsid w:val="00D20A92"/>
    <w:rsid w:val="00D21B3E"/>
    <w:rsid w:val="00D21FED"/>
    <w:rsid w:val="00D24251"/>
    <w:rsid w:val="00D343E2"/>
    <w:rsid w:val="00D361A2"/>
    <w:rsid w:val="00D44C2E"/>
    <w:rsid w:val="00D45414"/>
    <w:rsid w:val="00D47891"/>
    <w:rsid w:val="00D560B0"/>
    <w:rsid w:val="00D566BD"/>
    <w:rsid w:val="00D57A4D"/>
    <w:rsid w:val="00D60AA7"/>
    <w:rsid w:val="00D6435F"/>
    <w:rsid w:val="00D743BB"/>
    <w:rsid w:val="00D75629"/>
    <w:rsid w:val="00D75E28"/>
    <w:rsid w:val="00D772C2"/>
    <w:rsid w:val="00D8008E"/>
    <w:rsid w:val="00D82C45"/>
    <w:rsid w:val="00D85FE8"/>
    <w:rsid w:val="00D908A8"/>
    <w:rsid w:val="00D9423F"/>
    <w:rsid w:val="00D94F76"/>
    <w:rsid w:val="00D977B6"/>
    <w:rsid w:val="00DA3BA2"/>
    <w:rsid w:val="00DA4A31"/>
    <w:rsid w:val="00DA6456"/>
    <w:rsid w:val="00DA7B04"/>
    <w:rsid w:val="00DA7FF4"/>
    <w:rsid w:val="00DB36C2"/>
    <w:rsid w:val="00DC10B8"/>
    <w:rsid w:val="00DC169B"/>
    <w:rsid w:val="00DC2AB9"/>
    <w:rsid w:val="00DC63F0"/>
    <w:rsid w:val="00DD5538"/>
    <w:rsid w:val="00DD6EE5"/>
    <w:rsid w:val="00DE0C90"/>
    <w:rsid w:val="00DE386C"/>
    <w:rsid w:val="00DE4D35"/>
    <w:rsid w:val="00DE6AD5"/>
    <w:rsid w:val="00DF098B"/>
    <w:rsid w:val="00DF11C4"/>
    <w:rsid w:val="00DF1EFB"/>
    <w:rsid w:val="00DF210C"/>
    <w:rsid w:val="00DF4B6A"/>
    <w:rsid w:val="00DF5B8E"/>
    <w:rsid w:val="00E01797"/>
    <w:rsid w:val="00E02C09"/>
    <w:rsid w:val="00E04D59"/>
    <w:rsid w:val="00E07DA1"/>
    <w:rsid w:val="00E11F5C"/>
    <w:rsid w:val="00E123CB"/>
    <w:rsid w:val="00E20E13"/>
    <w:rsid w:val="00E21DBC"/>
    <w:rsid w:val="00E21E0A"/>
    <w:rsid w:val="00E275D7"/>
    <w:rsid w:val="00E27DBE"/>
    <w:rsid w:val="00E30C1D"/>
    <w:rsid w:val="00E32AB1"/>
    <w:rsid w:val="00E36C71"/>
    <w:rsid w:val="00E37CB1"/>
    <w:rsid w:val="00E40404"/>
    <w:rsid w:val="00E459C6"/>
    <w:rsid w:val="00E47589"/>
    <w:rsid w:val="00E540DD"/>
    <w:rsid w:val="00E605AB"/>
    <w:rsid w:val="00E61ED1"/>
    <w:rsid w:val="00E63B37"/>
    <w:rsid w:val="00E64915"/>
    <w:rsid w:val="00E64FB7"/>
    <w:rsid w:val="00E661D4"/>
    <w:rsid w:val="00E70091"/>
    <w:rsid w:val="00E720F5"/>
    <w:rsid w:val="00E73BDC"/>
    <w:rsid w:val="00E76D47"/>
    <w:rsid w:val="00E818B9"/>
    <w:rsid w:val="00E849F7"/>
    <w:rsid w:val="00E90302"/>
    <w:rsid w:val="00E9343B"/>
    <w:rsid w:val="00E97396"/>
    <w:rsid w:val="00EA185E"/>
    <w:rsid w:val="00EA2502"/>
    <w:rsid w:val="00EA4BD7"/>
    <w:rsid w:val="00EA592A"/>
    <w:rsid w:val="00EB14E4"/>
    <w:rsid w:val="00EB32A5"/>
    <w:rsid w:val="00EB34ED"/>
    <w:rsid w:val="00EB5834"/>
    <w:rsid w:val="00EB657B"/>
    <w:rsid w:val="00EB7BE0"/>
    <w:rsid w:val="00EC2D2A"/>
    <w:rsid w:val="00EC315E"/>
    <w:rsid w:val="00EC3F18"/>
    <w:rsid w:val="00EC69C0"/>
    <w:rsid w:val="00ED077C"/>
    <w:rsid w:val="00ED1190"/>
    <w:rsid w:val="00ED6544"/>
    <w:rsid w:val="00EE0277"/>
    <w:rsid w:val="00EE3E00"/>
    <w:rsid w:val="00EE5DD2"/>
    <w:rsid w:val="00F00A79"/>
    <w:rsid w:val="00F00E86"/>
    <w:rsid w:val="00F07C1E"/>
    <w:rsid w:val="00F105DB"/>
    <w:rsid w:val="00F132BC"/>
    <w:rsid w:val="00F13D80"/>
    <w:rsid w:val="00F16AAA"/>
    <w:rsid w:val="00F21161"/>
    <w:rsid w:val="00F218EF"/>
    <w:rsid w:val="00F21BC7"/>
    <w:rsid w:val="00F266A2"/>
    <w:rsid w:val="00F32269"/>
    <w:rsid w:val="00F42D1F"/>
    <w:rsid w:val="00F46580"/>
    <w:rsid w:val="00F5432B"/>
    <w:rsid w:val="00F552A0"/>
    <w:rsid w:val="00F56A6F"/>
    <w:rsid w:val="00F5709C"/>
    <w:rsid w:val="00F64EF1"/>
    <w:rsid w:val="00F6532C"/>
    <w:rsid w:val="00F8765F"/>
    <w:rsid w:val="00F90767"/>
    <w:rsid w:val="00F9289A"/>
    <w:rsid w:val="00F92CF1"/>
    <w:rsid w:val="00F97372"/>
    <w:rsid w:val="00FA685B"/>
    <w:rsid w:val="00FB0C01"/>
    <w:rsid w:val="00FB7F57"/>
    <w:rsid w:val="00FC18F2"/>
    <w:rsid w:val="00FC39E5"/>
    <w:rsid w:val="00FC3A78"/>
    <w:rsid w:val="00FD1005"/>
    <w:rsid w:val="00FD4A1D"/>
    <w:rsid w:val="00FD6C75"/>
    <w:rsid w:val="00FE71B3"/>
    <w:rsid w:val="00FF0943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7" w:unhideWhenUsed="1"/>
    <w:lsdException w:name="footer" w:semiHidden="1" w:uiPriority="57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907C58"/>
    <w:pPr>
      <w:jc w:val="both"/>
    </w:pPr>
    <w:rPr>
      <w:rFonts w:eastAsiaTheme="minorEastAsia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907C58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907C58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907C58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907C58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rsid w:val="00907C58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lang w:val="en-US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907C58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907C58"/>
    <w:pPr>
      <w:outlineLvl w:val="6"/>
    </w:pPr>
    <w:rPr>
      <w:rFonts w:asciiTheme="majorHAnsi" w:eastAsiaTheme="majorEastAsia" w:hAnsiTheme="majorHAnsi" w:cstheme="majorBidi"/>
      <w:i/>
      <w:iCs/>
      <w:sz w:val="22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907C58"/>
    <w:pPr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907C58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07C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C58"/>
    <w:rPr>
      <w:rFonts w:ascii="Tahoma" w:eastAsiaTheme="minorEastAsia" w:hAnsi="Tahoma" w:cs="Tahom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907C58"/>
    <w:rPr>
      <w:i/>
      <w:iCs/>
      <w:smallCaps/>
      <w:spacing w:val="5"/>
    </w:rPr>
  </w:style>
  <w:style w:type="paragraph" w:customStyle="1" w:styleId="ECHRHeader">
    <w:name w:val="ECHR_Header"/>
    <w:aliases w:val="Ju_Header"/>
    <w:basedOn w:val="Header"/>
    <w:uiPriority w:val="4"/>
    <w:qFormat/>
    <w:rsid w:val="00907C58"/>
    <w:pPr>
      <w:tabs>
        <w:tab w:val="clear" w:pos="4536"/>
        <w:tab w:val="clear" w:pos="9072"/>
        <w:tab w:val="center" w:pos="3686"/>
        <w:tab w:val="right" w:pos="7371"/>
      </w:tabs>
      <w:jc w:val="left"/>
    </w:pPr>
    <w:rPr>
      <w:sz w:val="18"/>
    </w:rPr>
  </w:style>
  <w:style w:type="paragraph" w:customStyle="1" w:styleId="DecHTitle">
    <w:name w:val="Dec_H_Title"/>
    <w:basedOn w:val="ECHRTitleCentre1"/>
    <w:uiPriority w:val="7"/>
    <w:qFormat/>
    <w:rsid w:val="00907C58"/>
  </w:style>
  <w:style w:type="character" w:styleId="Strong">
    <w:name w:val="Strong"/>
    <w:uiPriority w:val="99"/>
    <w:semiHidden/>
    <w:qFormat/>
    <w:rsid w:val="00907C58"/>
    <w:rPr>
      <w:b/>
      <w:bCs/>
    </w:rPr>
  </w:style>
  <w:style w:type="paragraph" w:styleId="NoSpacing">
    <w:name w:val="No Spacing"/>
    <w:basedOn w:val="Normal"/>
    <w:link w:val="NoSpacingChar"/>
    <w:semiHidden/>
    <w:qFormat/>
    <w:rsid w:val="00907C58"/>
    <w:rPr>
      <w:sz w:val="22"/>
      <w:lang w:val="en-US"/>
    </w:rPr>
  </w:style>
  <w:style w:type="character" w:customStyle="1" w:styleId="NoSpacingChar">
    <w:name w:val="No Spacing Char"/>
    <w:basedOn w:val="DefaultParagraphFont"/>
    <w:link w:val="NoSpacing"/>
    <w:semiHidden/>
    <w:rsid w:val="00907C58"/>
    <w:rPr>
      <w:rFonts w:eastAsiaTheme="minorEastAsia"/>
    </w:rPr>
  </w:style>
  <w:style w:type="paragraph" w:customStyle="1" w:styleId="ECHRParaQuote">
    <w:name w:val="ECHR_Para_Quote"/>
    <w:aliases w:val="Ju_Quot"/>
    <w:basedOn w:val="Normal"/>
    <w:uiPriority w:val="14"/>
    <w:qFormat/>
    <w:rsid w:val="00907C58"/>
    <w:pPr>
      <w:spacing w:before="120" w:after="120"/>
      <w:ind w:left="425" w:firstLine="142"/>
    </w:pPr>
    <w:rPr>
      <w:sz w:val="20"/>
    </w:rPr>
  </w:style>
  <w:style w:type="paragraph" w:customStyle="1" w:styleId="DecList">
    <w:name w:val="Dec_List"/>
    <w:basedOn w:val="Normal"/>
    <w:uiPriority w:val="9"/>
    <w:semiHidden/>
    <w:qFormat/>
    <w:rsid w:val="00907C58"/>
    <w:pPr>
      <w:spacing w:before="240"/>
      <w:ind w:left="284"/>
    </w:pPr>
  </w:style>
  <w:style w:type="paragraph" w:customStyle="1" w:styleId="DummyStyle">
    <w:name w:val="Dummy_Style"/>
    <w:basedOn w:val="Normal"/>
    <w:semiHidden/>
    <w:qFormat/>
    <w:rsid w:val="00907C58"/>
    <w:rPr>
      <w:color w:val="00B050"/>
    </w:rPr>
  </w:style>
  <w:style w:type="paragraph" w:customStyle="1" w:styleId="JuAppQuestion">
    <w:name w:val="Ju_App_Question"/>
    <w:basedOn w:val="Normal"/>
    <w:uiPriority w:val="5"/>
    <w:semiHidden/>
    <w:qFormat/>
    <w:rsid w:val="00907C58"/>
    <w:pPr>
      <w:numPr>
        <w:numId w:val="24"/>
      </w:numPr>
      <w:jc w:val="left"/>
    </w:pPr>
    <w:rPr>
      <w:b/>
    </w:rPr>
  </w:style>
  <w:style w:type="paragraph" w:customStyle="1" w:styleId="JuCourt">
    <w:name w:val="Ju_Court"/>
    <w:basedOn w:val="Normal"/>
    <w:next w:val="Normal"/>
    <w:uiPriority w:val="16"/>
    <w:qFormat/>
    <w:rsid w:val="00907C58"/>
    <w:pPr>
      <w:tabs>
        <w:tab w:val="left" w:pos="907"/>
        <w:tab w:val="left" w:pos="1701"/>
        <w:tab w:val="right" w:pos="7371"/>
      </w:tabs>
      <w:spacing w:before="240"/>
      <w:ind w:left="397" w:hanging="397"/>
      <w:jc w:val="left"/>
    </w:pPr>
    <w:rPr>
      <w:lang w:bidi="en-US"/>
    </w:rPr>
  </w:style>
  <w:style w:type="paragraph" w:customStyle="1" w:styleId="ECHRTitleCentre3">
    <w:name w:val="ECHR_Title_Centre_3"/>
    <w:aliases w:val="Ju_H_Article"/>
    <w:basedOn w:val="Normal"/>
    <w:next w:val="ECHRParaQuote"/>
    <w:uiPriority w:val="27"/>
    <w:qFormat/>
    <w:rsid w:val="00907C58"/>
    <w:pPr>
      <w:keepNext/>
      <w:keepLines/>
      <w:spacing w:before="240" w:after="120"/>
      <w:jc w:val="center"/>
      <w:outlineLvl w:val="3"/>
    </w:pPr>
    <w:rPr>
      <w:rFonts w:asciiTheme="majorHAnsi" w:hAnsiTheme="majorHAnsi"/>
      <w:b/>
      <w:sz w:val="20"/>
      <w:lang w:bidi="en-US"/>
    </w:rPr>
  </w:style>
  <w:style w:type="paragraph" w:customStyle="1" w:styleId="ECHRTitleCentre1">
    <w:name w:val="ECHR_Title_Centre_1"/>
    <w:aliases w:val="Opi_H_Head"/>
    <w:basedOn w:val="Normal"/>
    <w:next w:val="OpiPara"/>
    <w:uiPriority w:val="39"/>
    <w:qFormat/>
    <w:rsid w:val="00907C58"/>
    <w:pPr>
      <w:keepNext/>
      <w:keepLines/>
      <w:spacing w:after="240"/>
      <w:jc w:val="center"/>
      <w:outlineLvl w:val="0"/>
    </w:pPr>
    <w:rPr>
      <w:rFonts w:asciiTheme="majorHAnsi" w:hAnsiTheme="majorHAnsi"/>
      <w:sz w:val="28"/>
    </w:rPr>
  </w:style>
  <w:style w:type="paragraph" w:customStyle="1" w:styleId="JuInitialled">
    <w:name w:val="Ju_Initialled"/>
    <w:basedOn w:val="Normal"/>
    <w:uiPriority w:val="31"/>
    <w:qFormat/>
    <w:rsid w:val="00907C58"/>
    <w:pPr>
      <w:tabs>
        <w:tab w:val="center" w:pos="6407"/>
      </w:tabs>
      <w:spacing w:before="720"/>
      <w:jc w:val="right"/>
    </w:pPr>
  </w:style>
  <w:style w:type="paragraph" w:customStyle="1" w:styleId="ECHRTitle1">
    <w:name w:val="ECHR_Title_1"/>
    <w:aliases w:val="Ju_H_Head"/>
    <w:basedOn w:val="Normal"/>
    <w:next w:val="ECHRPara"/>
    <w:uiPriority w:val="18"/>
    <w:qFormat/>
    <w:rsid w:val="00907C58"/>
    <w:pPr>
      <w:keepNext/>
      <w:keepLines/>
      <w:spacing w:before="720" w:after="240"/>
      <w:outlineLvl w:val="0"/>
    </w:pPr>
    <w:rPr>
      <w:rFonts w:asciiTheme="majorHAnsi" w:hAnsiTheme="majorHAnsi"/>
      <w:sz w:val="28"/>
    </w:rPr>
  </w:style>
  <w:style w:type="paragraph" w:customStyle="1" w:styleId="JuListi">
    <w:name w:val="Ju_List_i"/>
    <w:basedOn w:val="Normal"/>
    <w:next w:val="JuLista"/>
    <w:uiPriority w:val="28"/>
    <w:qFormat/>
    <w:rsid w:val="00907C58"/>
    <w:pPr>
      <w:ind w:left="794"/>
    </w:pPr>
  </w:style>
  <w:style w:type="paragraph" w:customStyle="1" w:styleId="JuSigned">
    <w:name w:val="Ju_Signed"/>
    <w:basedOn w:val="Normal"/>
    <w:next w:val="JuParaLast"/>
    <w:uiPriority w:val="32"/>
    <w:qFormat/>
    <w:rsid w:val="00907C58"/>
    <w:pPr>
      <w:tabs>
        <w:tab w:val="center" w:pos="851"/>
        <w:tab w:val="center" w:pos="6407"/>
      </w:tabs>
      <w:spacing w:before="720"/>
      <w:jc w:val="left"/>
    </w:pPr>
  </w:style>
  <w:style w:type="paragraph" w:styleId="Title">
    <w:name w:val="Title"/>
    <w:basedOn w:val="Normal"/>
    <w:next w:val="Normal"/>
    <w:link w:val="TitleChar"/>
    <w:uiPriority w:val="99"/>
    <w:semiHidden/>
    <w:qFormat/>
    <w:rsid w:val="00907C5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907C58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JUNAMES">
    <w:name w:val="JU_NAMES"/>
    <w:uiPriority w:val="17"/>
    <w:qFormat/>
    <w:rsid w:val="00907C58"/>
    <w:rPr>
      <w:caps w:val="0"/>
      <w:smallCaps/>
    </w:rPr>
  </w:style>
  <w:style w:type="paragraph" w:customStyle="1" w:styleId="JuParaSub">
    <w:name w:val="Ju_Para_Sub"/>
    <w:basedOn w:val="ECHRPara"/>
    <w:uiPriority w:val="13"/>
    <w:qFormat/>
    <w:rsid w:val="00907C58"/>
    <w:pPr>
      <w:ind w:left="284"/>
    </w:pPr>
  </w:style>
  <w:style w:type="character" w:customStyle="1" w:styleId="JuITMark">
    <w:name w:val="Ju_ITMark"/>
    <w:basedOn w:val="DefaultParagraphFont"/>
    <w:uiPriority w:val="38"/>
    <w:qFormat/>
    <w:rsid w:val="00907C58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paragraph" w:customStyle="1" w:styleId="JuQuotSub">
    <w:name w:val="Ju_Quot_Sub"/>
    <w:basedOn w:val="ECHRParaQuote"/>
    <w:uiPriority w:val="15"/>
    <w:qFormat/>
    <w:rsid w:val="00907C58"/>
    <w:pPr>
      <w:ind w:left="567"/>
    </w:pPr>
  </w:style>
  <w:style w:type="paragraph" w:customStyle="1" w:styleId="JuTitle">
    <w:name w:val="Ju_Title"/>
    <w:basedOn w:val="Normal"/>
    <w:next w:val="ECHRPara"/>
    <w:uiPriority w:val="3"/>
    <w:semiHidden/>
    <w:qFormat/>
    <w:rsid w:val="00907C58"/>
    <w:pPr>
      <w:spacing w:before="720" w:after="240"/>
      <w:jc w:val="center"/>
      <w:outlineLvl w:val="0"/>
    </w:pPr>
    <w:rPr>
      <w:rFonts w:asciiTheme="majorHAnsi" w:hAnsiTheme="majorHAnsi"/>
      <w:b/>
      <w:caps/>
    </w:rPr>
  </w:style>
  <w:style w:type="paragraph" w:customStyle="1" w:styleId="ECHRHeading1">
    <w:name w:val="ECHR_Heading_1"/>
    <w:aliases w:val="Ju_H_I_Roman"/>
    <w:basedOn w:val="Heading1"/>
    <w:next w:val="ECHRPara"/>
    <w:uiPriority w:val="19"/>
    <w:qFormat/>
    <w:rsid w:val="00907C58"/>
    <w:pPr>
      <w:keepNext/>
      <w:keepLines/>
      <w:tabs>
        <w:tab w:val="left" w:pos="357"/>
      </w:tabs>
      <w:spacing w:before="360" w:after="240"/>
      <w:ind w:left="357" w:hanging="357"/>
      <w:contextualSpacing w:val="0"/>
    </w:pPr>
    <w:rPr>
      <w:b w:val="0"/>
      <w:color w:val="auto"/>
      <w:sz w:val="24"/>
    </w:rPr>
  </w:style>
  <w:style w:type="paragraph" w:customStyle="1" w:styleId="ECHRHeading2">
    <w:name w:val="ECHR_Heading_2"/>
    <w:aliases w:val="Ju_H_A"/>
    <w:basedOn w:val="Heading2"/>
    <w:next w:val="ECHRPara"/>
    <w:uiPriority w:val="20"/>
    <w:qFormat/>
    <w:rsid w:val="00907C58"/>
    <w:pPr>
      <w:keepNext/>
      <w:keepLines/>
      <w:tabs>
        <w:tab w:val="left" w:pos="584"/>
      </w:tabs>
      <w:spacing w:before="360" w:after="240"/>
      <w:ind w:left="584" w:hanging="352"/>
    </w:pPr>
    <w:rPr>
      <w:color w:val="auto"/>
      <w:sz w:val="24"/>
    </w:rPr>
  </w:style>
  <w:style w:type="paragraph" w:customStyle="1" w:styleId="ECHRHeading3">
    <w:name w:val="ECHR_Heading_3"/>
    <w:aliases w:val="Ju_H_1."/>
    <w:basedOn w:val="Heading3"/>
    <w:next w:val="ECHRPara"/>
    <w:uiPriority w:val="21"/>
    <w:qFormat/>
    <w:rsid w:val="00907C58"/>
    <w:pPr>
      <w:keepNext/>
      <w:keepLines/>
      <w:tabs>
        <w:tab w:val="left" w:pos="731"/>
      </w:tabs>
      <w:spacing w:before="240" w:after="120" w:line="240" w:lineRule="auto"/>
      <w:ind w:left="732" w:hanging="301"/>
    </w:pPr>
    <w:rPr>
      <w:b w:val="0"/>
      <w:i/>
      <w:color w:val="auto"/>
    </w:rPr>
  </w:style>
  <w:style w:type="paragraph" w:styleId="Header">
    <w:name w:val="header"/>
    <w:basedOn w:val="Normal"/>
    <w:link w:val="HeaderChar"/>
    <w:uiPriority w:val="57"/>
    <w:semiHidden/>
    <w:rsid w:val="00907C58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57"/>
    <w:semiHidden/>
    <w:rsid w:val="00907C58"/>
    <w:rPr>
      <w:sz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907C58"/>
    <w:rPr>
      <w:rFonts w:asciiTheme="majorHAnsi" w:eastAsiaTheme="majorEastAsia" w:hAnsiTheme="majorHAnsi" w:cstheme="majorBidi"/>
      <w:b/>
      <w:bCs/>
      <w:color w:val="333333"/>
      <w:sz w:val="28"/>
      <w:szCs w:val="28"/>
      <w:lang w:val="en-GB"/>
    </w:rPr>
  </w:style>
  <w:style w:type="paragraph" w:customStyle="1" w:styleId="ECHRHeading4">
    <w:name w:val="ECHR_Heading_4"/>
    <w:aliases w:val="Ju_H_a"/>
    <w:basedOn w:val="Heading4"/>
    <w:next w:val="ECHRPara"/>
    <w:uiPriority w:val="22"/>
    <w:qFormat/>
    <w:rsid w:val="00907C58"/>
    <w:pPr>
      <w:keepNext/>
      <w:keepLines/>
      <w:tabs>
        <w:tab w:val="left" w:pos="975"/>
      </w:tabs>
      <w:spacing w:before="240" w:after="120"/>
      <w:ind w:left="975" w:hanging="340"/>
    </w:pPr>
    <w:rPr>
      <w:i w:val="0"/>
      <w:color w:val="auto"/>
      <w:sz w:val="20"/>
    </w:rPr>
  </w:style>
  <w:style w:type="paragraph" w:customStyle="1" w:styleId="ECHRHeading5">
    <w:name w:val="ECHR_Heading_5"/>
    <w:aliases w:val="Ju_H_i"/>
    <w:basedOn w:val="Heading5"/>
    <w:next w:val="ECHRPara"/>
    <w:uiPriority w:val="23"/>
    <w:qFormat/>
    <w:rsid w:val="00907C58"/>
    <w:pPr>
      <w:keepNext/>
      <w:keepLines/>
      <w:tabs>
        <w:tab w:val="left" w:pos="1191"/>
      </w:tabs>
      <w:spacing w:before="240" w:after="120"/>
      <w:ind w:left="1190" w:hanging="357"/>
    </w:pPr>
    <w:rPr>
      <w:b w:val="0"/>
      <w:i/>
      <w:color w:val="auto"/>
      <w:sz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07C58"/>
    <w:rPr>
      <w:rFonts w:asciiTheme="majorHAnsi" w:eastAsiaTheme="majorEastAsia" w:hAnsiTheme="majorHAnsi" w:cstheme="majorBidi"/>
      <w:b/>
      <w:bCs/>
      <w:color w:val="4D4D4D"/>
      <w:sz w:val="26"/>
      <w:szCs w:val="26"/>
      <w:lang w:val="en-GB"/>
    </w:rPr>
  </w:style>
  <w:style w:type="paragraph" w:customStyle="1" w:styleId="ECHRHeading6">
    <w:name w:val="ECHR_Heading_6"/>
    <w:aliases w:val="Ju_H_alpha"/>
    <w:basedOn w:val="Heading6"/>
    <w:next w:val="ECHRPara"/>
    <w:uiPriority w:val="24"/>
    <w:qFormat/>
    <w:rsid w:val="00907C58"/>
    <w:pPr>
      <w:keepNext/>
      <w:keepLines/>
      <w:tabs>
        <w:tab w:val="left" w:pos="1372"/>
      </w:tabs>
      <w:spacing w:before="240" w:after="120" w:line="240" w:lineRule="auto"/>
      <w:ind w:left="1373" w:hanging="335"/>
    </w:pPr>
    <w:rPr>
      <w:b w:val="0"/>
      <w:i w:val="0"/>
      <w:color w:val="auto"/>
      <w:sz w:val="20"/>
    </w:rPr>
  </w:style>
  <w:style w:type="paragraph" w:customStyle="1" w:styleId="ECHRHeading7">
    <w:name w:val="ECHR_Heading_7"/>
    <w:aliases w:val="Ju_H_–"/>
    <w:basedOn w:val="Heading7"/>
    <w:next w:val="ECHRPara"/>
    <w:uiPriority w:val="25"/>
    <w:qFormat/>
    <w:rsid w:val="00907C58"/>
    <w:pPr>
      <w:keepNext/>
      <w:keepLines/>
      <w:spacing w:before="240" w:after="120"/>
      <w:ind w:left="1236"/>
    </w:pPr>
    <w:rPr>
      <w:sz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907C58"/>
    <w:rPr>
      <w:rFonts w:asciiTheme="majorHAnsi" w:eastAsiaTheme="majorEastAsia" w:hAnsiTheme="majorHAnsi" w:cstheme="majorBidi"/>
      <w:b/>
      <w:bCs/>
      <w:color w:val="5F5F5F"/>
      <w:sz w:val="24"/>
      <w:lang w:val="en-GB"/>
    </w:rPr>
  </w:style>
  <w:style w:type="paragraph" w:customStyle="1" w:styleId="JuParaLast">
    <w:name w:val="Ju_Para_Last"/>
    <w:basedOn w:val="Normal"/>
    <w:next w:val="ECHRPara"/>
    <w:uiPriority w:val="30"/>
    <w:qFormat/>
    <w:rsid w:val="00907C58"/>
    <w:pPr>
      <w:keepNext/>
      <w:keepLines/>
      <w:spacing w:before="240"/>
      <w:ind w:firstLine="284"/>
    </w:pPr>
  </w:style>
  <w:style w:type="paragraph" w:customStyle="1" w:styleId="JuList">
    <w:name w:val="Ju_List"/>
    <w:basedOn w:val="Normal"/>
    <w:uiPriority w:val="28"/>
    <w:qFormat/>
    <w:rsid w:val="00907C58"/>
    <w:pPr>
      <w:ind w:left="340" w:hanging="340"/>
    </w:pPr>
  </w:style>
  <w:style w:type="character" w:customStyle="1" w:styleId="Heading4Char">
    <w:name w:val="Heading 4 Char"/>
    <w:basedOn w:val="DefaultParagraphFont"/>
    <w:link w:val="Heading4"/>
    <w:uiPriority w:val="99"/>
    <w:semiHidden/>
    <w:rsid w:val="00907C58"/>
    <w:rPr>
      <w:rFonts w:asciiTheme="majorHAnsi" w:eastAsiaTheme="majorEastAsia" w:hAnsiTheme="majorHAnsi" w:cstheme="majorBidi"/>
      <w:b/>
      <w:bCs/>
      <w:i/>
      <w:iCs/>
      <w:color w:val="777777"/>
      <w:sz w:val="24"/>
      <w:lang w:val="en-GB"/>
    </w:rPr>
  </w:style>
  <w:style w:type="paragraph" w:customStyle="1" w:styleId="JuLista">
    <w:name w:val="Ju_List_a"/>
    <w:basedOn w:val="JuList"/>
    <w:uiPriority w:val="28"/>
    <w:qFormat/>
    <w:rsid w:val="00907C58"/>
    <w:pPr>
      <w:ind w:left="346" w:firstLine="0"/>
    </w:pPr>
  </w:style>
  <w:style w:type="character" w:customStyle="1" w:styleId="Heading5Char">
    <w:name w:val="Heading 5 Char"/>
    <w:basedOn w:val="DefaultParagraphFont"/>
    <w:link w:val="Heading5"/>
    <w:uiPriority w:val="99"/>
    <w:semiHidden/>
    <w:rsid w:val="00907C58"/>
    <w:rPr>
      <w:rFonts w:asciiTheme="majorHAnsi" w:eastAsiaTheme="majorEastAsia" w:hAnsiTheme="majorHAnsi" w:cstheme="majorBidi"/>
      <w:b/>
      <w:bCs/>
      <w:color w:val="808080"/>
    </w:rPr>
  </w:style>
  <w:style w:type="paragraph" w:customStyle="1" w:styleId="OpiH1">
    <w:name w:val="Opi_H_1"/>
    <w:basedOn w:val="ECHRHeading2"/>
    <w:uiPriority w:val="42"/>
    <w:qFormat/>
    <w:rsid w:val="00907C58"/>
    <w:pPr>
      <w:ind w:left="635" w:hanging="357"/>
      <w:outlineLvl w:val="2"/>
    </w:pPr>
  </w:style>
  <w:style w:type="paragraph" w:customStyle="1" w:styleId="OpiHa">
    <w:name w:val="Opi_H_a"/>
    <w:basedOn w:val="ECHRHeading3"/>
    <w:uiPriority w:val="43"/>
    <w:qFormat/>
    <w:rsid w:val="00907C58"/>
    <w:pPr>
      <w:ind w:left="833" w:hanging="357"/>
      <w:outlineLvl w:val="3"/>
    </w:pPr>
    <w:rPr>
      <w:b/>
      <w:i w:val="0"/>
      <w:sz w:val="20"/>
    </w:rPr>
  </w:style>
  <w:style w:type="character" w:styleId="SubtleEmphasis">
    <w:name w:val="Subtle Emphasis"/>
    <w:uiPriority w:val="99"/>
    <w:semiHidden/>
    <w:qFormat/>
    <w:rsid w:val="00907C58"/>
    <w:rPr>
      <w:i/>
      <w:iCs/>
    </w:rPr>
  </w:style>
  <w:style w:type="paragraph" w:customStyle="1" w:styleId="OpiHA0">
    <w:name w:val="Opi_H_A"/>
    <w:basedOn w:val="ECHRHeading1"/>
    <w:next w:val="OpiPara"/>
    <w:uiPriority w:val="41"/>
    <w:qFormat/>
    <w:rsid w:val="00907C58"/>
    <w:pPr>
      <w:tabs>
        <w:tab w:val="clear" w:pos="357"/>
      </w:tabs>
      <w:outlineLvl w:val="1"/>
    </w:pPr>
    <w:rPr>
      <w:b/>
    </w:rPr>
  </w:style>
  <w:style w:type="table" w:customStyle="1" w:styleId="ECHRTable">
    <w:name w:val="ECHR_Table"/>
    <w:basedOn w:val="TableNormal"/>
    <w:rsid w:val="00860B03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4C086C"/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customStyle="1" w:styleId="OpiHi">
    <w:name w:val="Opi_H_i"/>
    <w:basedOn w:val="ECHRHeading4"/>
    <w:uiPriority w:val="44"/>
    <w:qFormat/>
    <w:rsid w:val="00907C58"/>
    <w:pPr>
      <w:ind w:left="1037" w:hanging="357"/>
      <w:outlineLvl w:val="4"/>
    </w:pPr>
    <w:rPr>
      <w:b w:val="0"/>
      <w:i/>
    </w:rPr>
  </w:style>
  <w:style w:type="paragraph" w:customStyle="1" w:styleId="OpiPara">
    <w:name w:val="Opi_Para"/>
    <w:basedOn w:val="ECHRPara"/>
    <w:uiPriority w:val="46"/>
    <w:qFormat/>
    <w:rsid w:val="00907C58"/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907C58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  <w:lang w:val="en-US" w:bidi="en-US"/>
    </w:rPr>
  </w:style>
  <w:style w:type="character" w:styleId="Emphasis">
    <w:name w:val="Emphasis"/>
    <w:uiPriority w:val="99"/>
    <w:semiHidden/>
    <w:qFormat/>
    <w:rsid w:val="00907C5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">
    <w:name w:val="footer"/>
    <w:basedOn w:val="Normal"/>
    <w:link w:val="FooterChar"/>
    <w:uiPriority w:val="57"/>
    <w:semiHidden/>
    <w:rsid w:val="00907C58"/>
    <w:pPr>
      <w:tabs>
        <w:tab w:val="center" w:pos="4536"/>
        <w:tab w:val="right" w:pos="9696"/>
      </w:tabs>
      <w:ind w:left="-680" w:right="-680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57"/>
    <w:semiHidden/>
    <w:rsid w:val="00907C58"/>
    <w:rPr>
      <w:sz w:val="24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907C5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907C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7C58"/>
    <w:rPr>
      <w:rFonts w:eastAsiaTheme="minorEastAsia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907C58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lang w:val="en-GB" w:bidi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907C58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907C58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907C58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semiHidden/>
    <w:rsid w:val="00907C58"/>
    <w:rPr>
      <w:color w:val="0072BC" w:themeColor="hyperlink"/>
      <w:u w:val="single"/>
    </w:rPr>
  </w:style>
  <w:style w:type="character" w:styleId="IntenseEmphasis">
    <w:name w:val="Intense Emphasis"/>
    <w:uiPriority w:val="99"/>
    <w:semiHidden/>
    <w:qFormat/>
    <w:rsid w:val="00907C58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907C58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sz w:val="22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907C58"/>
    <w:rPr>
      <w:rFonts w:eastAsiaTheme="minorEastAsia"/>
      <w:b/>
      <w:bCs/>
      <w:i/>
      <w:iCs/>
      <w:lang w:bidi="en-US"/>
    </w:rPr>
  </w:style>
  <w:style w:type="character" w:styleId="IntenseReference">
    <w:name w:val="Intense Reference"/>
    <w:uiPriority w:val="99"/>
    <w:semiHidden/>
    <w:qFormat/>
    <w:rsid w:val="00907C58"/>
    <w:rPr>
      <w:smallCaps/>
      <w:spacing w:val="5"/>
      <w:u w:val="single"/>
    </w:rPr>
  </w:style>
  <w:style w:type="paragraph" w:styleId="ListParagraph">
    <w:name w:val="List Paragraph"/>
    <w:basedOn w:val="Normal"/>
    <w:uiPriority w:val="99"/>
    <w:semiHidden/>
    <w:qFormat/>
    <w:rsid w:val="00907C58"/>
    <w:pPr>
      <w:ind w:left="720"/>
      <w:contextualSpacing/>
    </w:pPr>
  </w:style>
  <w:style w:type="table" w:customStyle="1" w:styleId="LtrTableAddress">
    <w:name w:val="Ltr_Table_Address"/>
    <w:basedOn w:val="TableNormal"/>
    <w:uiPriority w:val="99"/>
    <w:rsid w:val="001E6F32"/>
    <w:tblPr>
      <w:tblInd w:w="5103" w:type="dxa"/>
    </w:tblPr>
  </w:style>
  <w:style w:type="paragraph" w:styleId="Quote">
    <w:name w:val="Quote"/>
    <w:basedOn w:val="Normal"/>
    <w:next w:val="Normal"/>
    <w:link w:val="QuoteChar"/>
    <w:uiPriority w:val="99"/>
    <w:semiHidden/>
    <w:qFormat/>
    <w:rsid w:val="00907C58"/>
    <w:pPr>
      <w:spacing w:before="200"/>
      <w:ind w:left="360" w:right="360"/>
    </w:pPr>
    <w:rPr>
      <w:i/>
      <w:iCs/>
      <w:sz w:val="22"/>
      <w:lang w:val="en-US" w:bidi="en-US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907C58"/>
    <w:rPr>
      <w:rFonts w:eastAsiaTheme="minorEastAsia"/>
      <w:i/>
      <w:iCs/>
      <w:lang w:bidi="en-US"/>
    </w:rPr>
  </w:style>
  <w:style w:type="character" w:styleId="SubtleReference">
    <w:name w:val="Subtle Reference"/>
    <w:uiPriority w:val="99"/>
    <w:semiHidden/>
    <w:qFormat/>
    <w:rsid w:val="00907C58"/>
    <w:rPr>
      <w:smallCaps/>
    </w:rPr>
  </w:style>
  <w:style w:type="table" w:styleId="TableGrid">
    <w:name w:val="Table Grid"/>
    <w:basedOn w:val="TableNormal"/>
    <w:uiPriority w:val="59"/>
    <w:semiHidden/>
    <w:rsid w:val="00907C58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99"/>
    <w:semiHidden/>
    <w:rsid w:val="00907C58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9"/>
    <w:semiHidden/>
    <w:rsid w:val="00907C58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9"/>
    <w:semiHidden/>
    <w:rsid w:val="00907C58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9"/>
    <w:semiHidden/>
    <w:rsid w:val="00907C58"/>
    <w:pPr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9"/>
    <w:semiHidden/>
    <w:rsid w:val="00907C58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Heading">
    <w:name w:val="TOC Heading"/>
    <w:basedOn w:val="Normal"/>
    <w:next w:val="Normal"/>
    <w:uiPriority w:val="99"/>
    <w:semiHidden/>
    <w:qFormat/>
    <w:rsid w:val="00907C58"/>
    <w:pPr>
      <w:keepNext/>
      <w:keepLines/>
      <w:spacing w:before="240"/>
      <w:contextualSpacing/>
      <w:jc w:val="center"/>
    </w:pPr>
    <w:rPr>
      <w:rFonts w:asciiTheme="majorHAnsi" w:eastAsiaTheme="minorHAnsi" w:hAnsiTheme="majorHAnsi"/>
      <w:b/>
      <w:color w:val="474747" w:themeColor="accent3" w:themeShade="BF"/>
      <w:sz w:val="28"/>
    </w:rPr>
  </w:style>
  <w:style w:type="table" w:customStyle="1" w:styleId="UGTable">
    <w:name w:val="UG_Table"/>
    <w:basedOn w:val="TableNormal"/>
    <w:uiPriority w:val="99"/>
    <w:rsid w:val="00801300"/>
    <w:rPr>
      <w:rFonts w:eastAsiaTheme="minorEastAsia"/>
      <w:sz w:val="20"/>
      <w:lang w:val="en-GB"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basedOn w:val="TableNormal"/>
    <w:uiPriority w:val="99"/>
    <w:rsid w:val="00801300"/>
    <w:rPr>
      <w:rFonts w:eastAsiaTheme="minorEastAsia"/>
      <w:lang w:val="en-GB"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basedOn w:val="TableNormal"/>
    <w:uiPriority w:val="99"/>
    <w:rsid w:val="00810B38"/>
    <w:rPr>
      <w:color w:val="000000" w:themeColor="text1"/>
      <w:sz w:val="18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893576"/>
    <w:rPr>
      <w:color w:val="000000" w:themeColor="text1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TableNormal"/>
    <w:uiPriority w:val="99"/>
    <w:rsid w:val="00210338"/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aliases w:val="DN_Table"/>
    <w:basedOn w:val="TableNormal"/>
    <w:uiPriority w:val="99"/>
    <w:rsid w:val="0090506B"/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TOAHeading">
    <w:name w:val="toa heading"/>
    <w:basedOn w:val="Normal"/>
    <w:next w:val="Normal"/>
    <w:uiPriority w:val="99"/>
    <w:semiHidden/>
    <w:rsid w:val="00907C58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907C58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numbering" w:styleId="111111">
    <w:name w:val="Outline List 2"/>
    <w:basedOn w:val="NoList"/>
    <w:uiPriority w:val="99"/>
    <w:semiHidden/>
    <w:unhideWhenUsed/>
    <w:rsid w:val="002D2C99"/>
    <w:pPr>
      <w:numPr>
        <w:numId w:val="9"/>
      </w:numPr>
    </w:pPr>
  </w:style>
  <w:style w:type="numbering" w:styleId="1ai">
    <w:name w:val="Outline List 1"/>
    <w:basedOn w:val="NoList"/>
    <w:uiPriority w:val="99"/>
    <w:semiHidden/>
    <w:unhideWhenUsed/>
    <w:rsid w:val="002D2C99"/>
    <w:pPr>
      <w:numPr>
        <w:numId w:val="10"/>
      </w:numPr>
    </w:pPr>
  </w:style>
  <w:style w:type="paragraph" w:customStyle="1" w:styleId="ECHRPara">
    <w:name w:val="ECHR_Para"/>
    <w:aliases w:val="Ju_Para"/>
    <w:basedOn w:val="Normal"/>
    <w:link w:val="ECHRParaChar"/>
    <w:uiPriority w:val="12"/>
    <w:qFormat/>
    <w:rsid w:val="00907C58"/>
    <w:pPr>
      <w:ind w:firstLine="284"/>
    </w:pPr>
  </w:style>
  <w:style w:type="numbering" w:styleId="ArticleSection">
    <w:name w:val="Outline List 3"/>
    <w:basedOn w:val="NoList"/>
    <w:uiPriority w:val="99"/>
    <w:semiHidden/>
    <w:unhideWhenUsed/>
    <w:rsid w:val="002D2C99"/>
    <w:pPr>
      <w:numPr>
        <w:numId w:val="11"/>
      </w:numPr>
    </w:pPr>
  </w:style>
  <w:style w:type="table" w:customStyle="1" w:styleId="ECHRTableSimpleBox">
    <w:name w:val="ECHR_Table_Simple_Box"/>
    <w:basedOn w:val="TableNormal"/>
    <w:uiPriority w:val="99"/>
    <w:rsid w:val="00AE354C"/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F218EF"/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paragraph" w:styleId="Bibliography">
    <w:name w:val="Bibliography"/>
    <w:basedOn w:val="Normal"/>
    <w:next w:val="Normal"/>
    <w:uiPriority w:val="99"/>
    <w:semiHidden/>
    <w:rsid w:val="002D2C99"/>
  </w:style>
  <w:style w:type="table" w:customStyle="1" w:styleId="ECHRTableForInternalUse">
    <w:name w:val="ECHR_Table_For_Internal_Use"/>
    <w:basedOn w:val="TableNormal"/>
    <w:uiPriority w:val="99"/>
    <w:rsid w:val="005474E7"/>
    <w:rPr>
      <w:color w:val="636363" w:themeColor="text2" w:themeShade="80"/>
      <w:sz w:val="18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907C58"/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styleId="BlockText">
    <w:name w:val="Block Text"/>
    <w:basedOn w:val="Normal"/>
    <w:uiPriority w:val="99"/>
    <w:semiHidden/>
    <w:rsid w:val="002D2C99"/>
    <w:pPr>
      <w:pBdr>
        <w:top w:val="single" w:sz="2" w:space="10" w:color="0072BC" w:themeColor="accent1" w:shadow="1"/>
        <w:left w:val="single" w:sz="2" w:space="10" w:color="0072BC" w:themeColor="accent1" w:shadow="1"/>
        <w:bottom w:val="single" w:sz="2" w:space="10" w:color="0072BC" w:themeColor="accent1" w:shadow="1"/>
        <w:right w:val="single" w:sz="2" w:space="10" w:color="0072BC" w:themeColor="accent1" w:shadow="1"/>
      </w:pBdr>
      <w:ind w:left="1152" w:right="1152"/>
    </w:pPr>
    <w:rPr>
      <w:i/>
      <w:iCs/>
      <w:color w:val="0072BC" w:themeColor="accent1"/>
    </w:rPr>
  </w:style>
  <w:style w:type="paragraph" w:styleId="BodyText">
    <w:name w:val="Body Text"/>
    <w:basedOn w:val="Normal"/>
    <w:link w:val="BodyTextChar"/>
    <w:uiPriority w:val="99"/>
    <w:semiHidden/>
    <w:rsid w:val="002D2C99"/>
    <w:pPr>
      <w:spacing w:after="120"/>
    </w:pPr>
  </w:style>
  <w:style w:type="table" w:customStyle="1" w:styleId="ECHRHeaderTable">
    <w:name w:val="ECHR_Header_Table"/>
    <w:basedOn w:val="TableNormal"/>
    <w:uiPriority w:val="99"/>
    <w:rsid w:val="00661971"/>
    <w:tblPr>
      <w:tblInd w:w="-680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character" w:customStyle="1" w:styleId="BodyTextChar">
    <w:name w:val="Body Text Char"/>
    <w:basedOn w:val="DefaultParagraphFont"/>
    <w:link w:val="BodyText"/>
    <w:uiPriority w:val="99"/>
    <w:semiHidden/>
    <w:rsid w:val="002D2C99"/>
    <w:rPr>
      <w:rFonts w:eastAsiaTheme="minorEastAsia"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2D2C99"/>
    <w:pPr>
      <w:spacing w:after="120" w:line="480" w:lineRule="auto"/>
    </w:pPr>
  </w:style>
  <w:style w:type="table" w:customStyle="1" w:styleId="ECHRTableOddBanded">
    <w:name w:val="ECHR_Table_Odd_Banded"/>
    <w:basedOn w:val="TableNormal"/>
    <w:uiPriority w:val="99"/>
    <w:rsid w:val="00860B03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customStyle="1" w:styleId="ECHRDecisionBody">
    <w:name w:val="ECHR_Decision_Body"/>
    <w:aliases w:val="Ju_Judges"/>
    <w:basedOn w:val="Normal"/>
    <w:uiPriority w:val="11"/>
    <w:qFormat/>
    <w:rsid w:val="00907C58"/>
    <w:pPr>
      <w:tabs>
        <w:tab w:val="left" w:pos="567"/>
        <w:tab w:val="left" w:pos="1134"/>
      </w:tabs>
      <w:jc w:val="left"/>
    </w:pPr>
  </w:style>
  <w:style w:type="table" w:customStyle="1" w:styleId="ECHRHeaderTableReduced">
    <w:name w:val="ECHR_Header_Table_Reduced"/>
    <w:basedOn w:val="TableNormal"/>
    <w:uiPriority w:val="99"/>
    <w:rsid w:val="00B52BE0"/>
    <w:tblPr>
      <w:tblInd w:w="-680" w:type="dxa"/>
      <w:tblCellMar>
        <w:left w:w="0" w:type="dxa"/>
        <w:right w:w="0" w:type="dxa"/>
      </w:tblCellMar>
    </w:tblPr>
    <w:tcPr>
      <w:vAlign w:val="bottom"/>
    </w:tcPr>
    <w:tblStylePr w:type="firstRow"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Case">
    <w:name w:val="Ju_Case"/>
    <w:basedOn w:val="Normal"/>
    <w:next w:val="ECHRPara"/>
    <w:uiPriority w:val="10"/>
    <w:rsid w:val="00907C58"/>
    <w:pPr>
      <w:ind w:firstLine="284"/>
    </w:pPr>
    <w:rPr>
      <w:b/>
    </w:rPr>
  </w:style>
  <w:style w:type="character" w:styleId="PageNumber">
    <w:name w:val="page number"/>
    <w:uiPriority w:val="99"/>
    <w:semiHidden/>
    <w:rsid w:val="002D2C99"/>
    <w:rPr>
      <w:rFonts w:ascii="Times New Roman" w:hAnsi="Times New Roman" w:cs="Times New Roman"/>
      <w:sz w:val="18"/>
    </w:rPr>
  </w:style>
  <w:style w:type="paragraph" w:styleId="ListBullet2">
    <w:name w:val="List Bullet 2"/>
    <w:basedOn w:val="Normal"/>
    <w:uiPriority w:val="99"/>
    <w:semiHidden/>
    <w:rsid w:val="002D2C99"/>
    <w:pPr>
      <w:numPr>
        <w:numId w:val="8"/>
      </w:numPr>
      <w:contextualSpacing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D2C99"/>
    <w:rPr>
      <w:rFonts w:eastAsiaTheme="minorEastAsia"/>
      <w:sz w:val="24"/>
    </w:rPr>
  </w:style>
  <w:style w:type="paragraph" w:styleId="BodyText3">
    <w:name w:val="Body Text 3"/>
    <w:basedOn w:val="Normal"/>
    <w:link w:val="BodyText3Char"/>
    <w:uiPriority w:val="99"/>
    <w:semiHidden/>
    <w:rsid w:val="002D2C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D2C99"/>
    <w:rPr>
      <w:rFonts w:eastAsiaTheme="minorEastAsia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2D2C9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D2C99"/>
    <w:rPr>
      <w:rFonts w:eastAsiaTheme="minorEastAsia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2D2C9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D2C99"/>
    <w:rPr>
      <w:rFonts w:eastAsiaTheme="minorEastAsia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2D2C9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D2C99"/>
    <w:rPr>
      <w:rFonts w:eastAsiaTheme="minorEastAsia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2D2C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D2C99"/>
    <w:rPr>
      <w:rFonts w:eastAsiaTheme="minorEastAsia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2D2C9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D2C99"/>
    <w:rPr>
      <w:rFonts w:eastAsiaTheme="minorEastAsia"/>
      <w:sz w:val="16"/>
      <w:szCs w:val="16"/>
    </w:rPr>
  </w:style>
  <w:style w:type="paragraph" w:styleId="Caption">
    <w:name w:val="caption"/>
    <w:basedOn w:val="Normal"/>
    <w:next w:val="Normal"/>
    <w:uiPriority w:val="99"/>
    <w:semiHidden/>
    <w:qFormat/>
    <w:rsid w:val="002D2C99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2D2C9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D2C99"/>
    <w:rPr>
      <w:rFonts w:eastAsiaTheme="minorEastAsia"/>
      <w:sz w:val="24"/>
    </w:rPr>
  </w:style>
  <w:style w:type="table" w:styleId="ColorfulGrid">
    <w:name w:val="Colorful Grid"/>
    <w:basedOn w:val="TableNormal"/>
    <w:uiPriority w:val="73"/>
    <w:semiHidden/>
    <w:rsid w:val="002D2C99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2D2C99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2D2C99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2D2C99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2D2C99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2D2C99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2D2C99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2D2C9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2D2C99"/>
    <w:rPr>
      <w:color w:val="000000" w:themeColor="text1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2D2C99"/>
    <w:rPr>
      <w:color w:val="000000" w:themeColor="text1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2D2C99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2D2C99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2D2C99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2D2C99"/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2D2C99"/>
    <w:rPr>
      <w:color w:val="000000" w:themeColor="text1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2D2C99"/>
    <w:rPr>
      <w:color w:val="000000" w:themeColor="text1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2D2C99"/>
    <w:rPr>
      <w:color w:val="000000" w:themeColor="text1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2D2C99"/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2D2C99"/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2D2C99"/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2D2C99"/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2D2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D2C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2C99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D2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C99"/>
    <w:rPr>
      <w:rFonts w:eastAsiaTheme="minorEastAsia"/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rsid w:val="002D2C99"/>
    <w:rPr>
      <w:color w:val="0072BC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2D2C99"/>
    <w:rPr>
      <w:color w:val="0072BC" w:themeColor="background1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2D2C99"/>
    <w:rPr>
      <w:color w:val="0072BC" w:themeColor="background1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2D2C99"/>
    <w:rPr>
      <w:color w:val="0072BC" w:themeColor="background1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2D2C99"/>
    <w:rPr>
      <w:color w:val="0072BC" w:themeColor="background1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2D2C99"/>
    <w:rPr>
      <w:color w:val="0072BC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2D2C99"/>
    <w:rPr>
      <w:color w:val="0072BC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2D2C99"/>
  </w:style>
  <w:style w:type="character" w:customStyle="1" w:styleId="DateChar">
    <w:name w:val="Date Char"/>
    <w:basedOn w:val="DefaultParagraphFont"/>
    <w:link w:val="Date"/>
    <w:uiPriority w:val="99"/>
    <w:semiHidden/>
    <w:rsid w:val="002D2C99"/>
    <w:rPr>
      <w:rFonts w:eastAsiaTheme="minorEastAsi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2D2C9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D2C99"/>
    <w:rPr>
      <w:rFonts w:ascii="Tahoma" w:eastAsiaTheme="minorEastAsi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2D2C9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D2C99"/>
    <w:rPr>
      <w:rFonts w:eastAsiaTheme="minorEastAsia"/>
      <w:sz w:val="24"/>
    </w:rPr>
  </w:style>
  <w:style w:type="character" w:styleId="EndnoteReference">
    <w:name w:val="endnote reference"/>
    <w:basedOn w:val="DefaultParagraphFont"/>
    <w:uiPriority w:val="99"/>
    <w:semiHidden/>
    <w:rsid w:val="00907C5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907C5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7C58"/>
    <w:rPr>
      <w:rFonts w:eastAsiaTheme="minorEastAsia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2D2C99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rsid w:val="002D2C99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2D2C99"/>
    <w:rPr>
      <w:color w:val="7030A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rsid w:val="002D2C99"/>
  </w:style>
  <w:style w:type="paragraph" w:styleId="HTMLAddress">
    <w:name w:val="HTML Address"/>
    <w:basedOn w:val="Normal"/>
    <w:link w:val="HTMLAddressChar"/>
    <w:uiPriority w:val="99"/>
    <w:semiHidden/>
    <w:rsid w:val="002D2C9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D2C99"/>
    <w:rPr>
      <w:rFonts w:eastAsiaTheme="minorEastAsia"/>
      <w:i/>
      <w:iCs/>
      <w:sz w:val="24"/>
    </w:rPr>
  </w:style>
  <w:style w:type="character" w:styleId="HTMLCite">
    <w:name w:val="HTML Cite"/>
    <w:basedOn w:val="DefaultParagraphFont"/>
    <w:uiPriority w:val="99"/>
    <w:semiHidden/>
    <w:rsid w:val="002D2C99"/>
    <w:rPr>
      <w:i/>
      <w:iCs/>
    </w:rPr>
  </w:style>
  <w:style w:type="character" w:styleId="HTMLCode">
    <w:name w:val="HTML Code"/>
    <w:basedOn w:val="DefaultParagraphFont"/>
    <w:uiPriority w:val="99"/>
    <w:semiHidden/>
    <w:rsid w:val="002D2C99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2D2C99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2D2C99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D2C99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2C99"/>
    <w:rPr>
      <w:rFonts w:ascii="Consolas" w:eastAsiaTheme="minorEastAsia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2D2C99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2D2C99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2D2C99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2D2C99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2D2C99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2D2C99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2D2C99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2D2C99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2D2C99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2D2C99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2D2C99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2D2C99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2D2C99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2D2C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2D2C99"/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2D2C99"/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2D2C99"/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2D2C99"/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2D2C99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2D2C99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2D2C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2D2C99"/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2D2C99"/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2D2C99"/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2D2C99"/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2D2C99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2D2C99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2D2C9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2D2C99"/>
    <w:rPr>
      <w:color w:val="00548C" w:themeColor="accent1" w:themeShade="BF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2D2C99"/>
    <w:rPr>
      <w:color w:val="8F0000" w:themeColor="accent2" w:themeShade="BF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2D2C99"/>
    <w:rPr>
      <w:color w:val="474747" w:themeColor="accent3" w:themeShade="BF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2D2C99"/>
    <w:rPr>
      <w:color w:val="707070" w:themeColor="accent4" w:themeShade="BF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2D2C99"/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2D2C99"/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2D2C99"/>
  </w:style>
  <w:style w:type="paragraph" w:styleId="List">
    <w:name w:val="List"/>
    <w:basedOn w:val="Normal"/>
    <w:uiPriority w:val="99"/>
    <w:semiHidden/>
    <w:rsid w:val="002D2C9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2D2C9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2D2C9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2D2C9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2D2C9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2D2C99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rsid w:val="002D2C99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rsid w:val="002D2C99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rsid w:val="002D2C99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rsid w:val="002D2C9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2D2C9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2D2C9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2D2C9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2D2C9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rsid w:val="002D2C99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rsid w:val="002D2C99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rsid w:val="002D2C99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rsid w:val="002D2C99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rsid w:val="002D2C99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rsid w:val="002D2C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D2C99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2D2C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2D2C99"/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2D2C99"/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2D2C99"/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2D2C99"/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2D2C99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2D2C99"/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2D2C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2D2C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2D2C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2D2C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2D2C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2D2C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2D2C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2D2C99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2D2C99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2D2C99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2D2C99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2D2C99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2D2C99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2D2C99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2D2C9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2D2C99"/>
    <w:rPr>
      <w:color w:val="000000" w:themeColor="text1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2D2C99"/>
    <w:rPr>
      <w:color w:val="000000" w:themeColor="text1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2D2C99"/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2D2C99"/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2D2C99"/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2D2C99"/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2D2C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2D2C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2D2C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2D2C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2D2C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2D2C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2D2C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2D2C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2D2C99"/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2D2C99"/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2D2C99"/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2D2C99"/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2D2C99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2D2C99"/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2D2C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2D2C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2D2C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2D2C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2D2C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2D2C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2D2C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2D2C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D2C9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2D2C99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rsid w:val="002D2C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2D2C9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D2C99"/>
    <w:rPr>
      <w:rFonts w:eastAsiaTheme="minorEastAsia"/>
      <w:sz w:val="24"/>
    </w:rPr>
  </w:style>
  <w:style w:type="character" w:styleId="PlaceholderText">
    <w:name w:val="Placeholder Text"/>
    <w:basedOn w:val="DefaultParagraphFont"/>
    <w:uiPriority w:val="99"/>
    <w:semiHidden/>
    <w:rsid w:val="00907C58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9"/>
    <w:semiHidden/>
    <w:rsid w:val="002D2C9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2C99"/>
    <w:rPr>
      <w:rFonts w:ascii="Consolas" w:eastAsiaTheme="minorEastAsia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D2C9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D2C99"/>
    <w:rPr>
      <w:rFonts w:eastAsiaTheme="minorEastAsia"/>
      <w:sz w:val="24"/>
    </w:rPr>
  </w:style>
  <w:style w:type="paragraph" w:styleId="Signature">
    <w:name w:val="Signature"/>
    <w:basedOn w:val="Normal"/>
    <w:link w:val="SignatureChar"/>
    <w:uiPriority w:val="99"/>
    <w:semiHidden/>
    <w:rsid w:val="002D2C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D2C99"/>
    <w:rPr>
      <w:rFonts w:eastAsiaTheme="minorEastAsia"/>
      <w:sz w:val="24"/>
    </w:rPr>
  </w:style>
  <w:style w:type="table" w:styleId="Table3Deffects1">
    <w:name w:val="Table 3D effects 1"/>
    <w:basedOn w:val="TableNormal"/>
    <w:uiPriority w:val="99"/>
    <w:semiHidden/>
    <w:unhideWhenUsed/>
    <w:rsid w:val="002D2C99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D2C99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D2C99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D2C99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D2C99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D2C99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D2C99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D2C99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D2C99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D2C99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D2C99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D2C99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D2C99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D2C99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D2C99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D2C99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D2C99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D2C99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D2C99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D2C99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D2C99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D2C99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D2C99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D2C99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D2C99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D2C99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D2C99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D2C99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D2C99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D2C99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D2C99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D2C99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D2C99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2D2C99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2D2C99"/>
  </w:style>
  <w:style w:type="table" w:styleId="TableProfessional">
    <w:name w:val="Table Professional"/>
    <w:basedOn w:val="TableNormal"/>
    <w:uiPriority w:val="99"/>
    <w:semiHidden/>
    <w:unhideWhenUsed/>
    <w:rsid w:val="002D2C99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D2C99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D2C99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D2C99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D2C99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D2C99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D2C9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D2C99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D2C99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D2C99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99"/>
    <w:semiHidden/>
    <w:rsid w:val="00907C58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9"/>
    <w:semiHidden/>
    <w:rsid w:val="00907C58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9"/>
    <w:semiHidden/>
    <w:rsid w:val="002D2C99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2D2C99"/>
    <w:pPr>
      <w:spacing w:after="100"/>
      <w:ind w:left="1920"/>
    </w:pPr>
  </w:style>
  <w:style w:type="paragraph" w:customStyle="1" w:styleId="OpiParaSub">
    <w:name w:val="Opi_Para_Sub"/>
    <w:basedOn w:val="JuParaSub"/>
    <w:uiPriority w:val="47"/>
    <w:qFormat/>
    <w:rsid w:val="00907C58"/>
  </w:style>
  <w:style w:type="paragraph" w:customStyle="1" w:styleId="OpiQuot">
    <w:name w:val="Opi_Quot"/>
    <w:basedOn w:val="ECHRParaQuote"/>
    <w:uiPriority w:val="48"/>
    <w:qFormat/>
    <w:rsid w:val="00907C58"/>
  </w:style>
  <w:style w:type="paragraph" w:customStyle="1" w:styleId="ECHRFooter">
    <w:name w:val="ECHR_Footer"/>
    <w:aliases w:val="Footer_ECHR"/>
    <w:basedOn w:val="Footer"/>
    <w:uiPriority w:val="57"/>
    <w:semiHidden/>
    <w:rsid w:val="00907C58"/>
    <w:pPr>
      <w:jc w:val="left"/>
    </w:pPr>
    <w:rPr>
      <w:sz w:val="8"/>
    </w:rPr>
  </w:style>
  <w:style w:type="paragraph" w:customStyle="1" w:styleId="ECHRFooterLine">
    <w:name w:val="ECHR_Footer_Line"/>
    <w:aliases w:val="Footer_Line"/>
    <w:basedOn w:val="Normal"/>
    <w:next w:val="ECHRFooter"/>
    <w:uiPriority w:val="57"/>
    <w:semiHidden/>
    <w:rsid w:val="00907C58"/>
    <w:pPr>
      <w:pBdr>
        <w:top w:val="single" w:sz="6" w:space="1" w:color="5F5F5F"/>
      </w:pBdr>
      <w:tabs>
        <w:tab w:val="center" w:pos="4536"/>
        <w:tab w:val="right" w:pos="9696"/>
      </w:tabs>
      <w:ind w:left="-680" w:right="-680"/>
      <w:jc w:val="left"/>
    </w:pPr>
    <w:rPr>
      <w:color w:val="5F5F5F"/>
    </w:rPr>
  </w:style>
  <w:style w:type="paragraph" w:customStyle="1" w:styleId="ECHRTitleCentre2">
    <w:name w:val="ECHR_Title_Centre_2"/>
    <w:aliases w:val="Dec_H_Case"/>
    <w:basedOn w:val="Normal"/>
    <w:next w:val="ECHRPara"/>
    <w:uiPriority w:val="8"/>
    <w:semiHidden/>
    <w:qFormat/>
    <w:rsid w:val="00907C58"/>
    <w:pPr>
      <w:spacing w:after="240"/>
      <w:jc w:val="center"/>
      <w:outlineLvl w:val="0"/>
    </w:pPr>
    <w:rPr>
      <w:rFonts w:asciiTheme="majorHAnsi" w:hAnsiTheme="majorHAnsi"/>
    </w:rPr>
  </w:style>
  <w:style w:type="paragraph" w:customStyle="1" w:styleId="OpiQuotSub">
    <w:name w:val="Opi_Quot_Sub"/>
    <w:basedOn w:val="JuQuotSub"/>
    <w:uiPriority w:val="49"/>
    <w:qFormat/>
    <w:rsid w:val="00907C58"/>
  </w:style>
  <w:style w:type="paragraph" w:customStyle="1" w:styleId="JuHeaderLandscape">
    <w:name w:val="Ju_Header_Landscape"/>
    <w:basedOn w:val="ECHRHeader"/>
    <w:uiPriority w:val="4"/>
    <w:qFormat/>
    <w:rsid w:val="00907C58"/>
    <w:pPr>
      <w:tabs>
        <w:tab w:val="clear" w:pos="3686"/>
        <w:tab w:val="clear" w:pos="7371"/>
        <w:tab w:val="center" w:pos="6146"/>
        <w:tab w:val="right" w:pos="12293"/>
      </w:tabs>
    </w:pPr>
  </w:style>
  <w:style w:type="paragraph" w:customStyle="1" w:styleId="OpiTranslation">
    <w:name w:val="Opi_Translation"/>
    <w:basedOn w:val="Normal"/>
    <w:next w:val="OpiPara"/>
    <w:uiPriority w:val="40"/>
    <w:qFormat/>
    <w:rsid w:val="00907C58"/>
    <w:pPr>
      <w:jc w:val="center"/>
      <w:outlineLvl w:val="0"/>
    </w:pPr>
    <w:rPr>
      <w:i/>
    </w:rPr>
  </w:style>
  <w:style w:type="character" w:customStyle="1" w:styleId="ECHRParaChar">
    <w:name w:val="ECHR_Para Char"/>
    <w:aliases w:val="Ju_Para Char"/>
    <w:link w:val="ECHRPara"/>
    <w:uiPriority w:val="12"/>
    <w:rsid w:val="009A21EC"/>
    <w:rPr>
      <w:rFonts w:eastAsiaTheme="minorEastAsia"/>
      <w:sz w:val="24"/>
      <w:lang w:val="en-GB"/>
    </w:rPr>
  </w:style>
  <w:style w:type="character" w:customStyle="1" w:styleId="st">
    <w:name w:val="st"/>
    <w:basedOn w:val="DefaultParagraphFont"/>
    <w:rsid w:val="009A21EC"/>
  </w:style>
  <w:style w:type="character" w:customStyle="1" w:styleId="tm-p-em">
    <w:name w:val="tm-p-em"/>
    <w:basedOn w:val="DefaultParagraphFont"/>
    <w:rsid w:val="00B44484"/>
  </w:style>
  <w:style w:type="character" w:customStyle="1" w:styleId="tm-p-">
    <w:name w:val="tm-p-"/>
    <w:basedOn w:val="DefaultParagraphFont"/>
    <w:rsid w:val="00B44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2349</Words>
  <Characters>13392</Characters>
  <Application>Microsoft Office Word</Application>
  <DocSecurity>4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2020-07-22T08:01:00Z</dcterms:created>
  <dcterms:modified xsi:type="dcterms:W3CDTF">2020-07-22T08:01:00Z</dcterms:modified>
  <cp:category/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