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097" w:rsidRPr="009D5CDC" w:rsidRDefault="00644097" w:rsidP="00371D48">
      <w:pPr>
        <w:jc w:val="center"/>
        <w:rPr>
          <w:rFonts w:ascii="Times New Roman" w:hAnsi="Times New Roman" w:cs="Times New Roman"/>
          <w:noProof/>
          <w:lang w:val="en-US"/>
        </w:rPr>
      </w:pPr>
    </w:p>
    <w:p w:rsidR="00371D48" w:rsidRPr="00417F1F" w:rsidRDefault="00371D48" w:rsidP="00371D48">
      <w:pPr>
        <w:jc w:val="center"/>
        <w:rPr>
          <w:rFonts w:ascii="Times New Roman" w:hAnsi="Times New Roman" w:cs="Times New Roman"/>
          <w:noProof/>
        </w:rPr>
      </w:pPr>
    </w:p>
    <w:p w:rsidR="0098410D" w:rsidRPr="00417F1F" w:rsidRDefault="0098410D" w:rsidP="00371D48">
      <w:pPr>
        <w:jc w:val="center"/>
        <w:rPr>
          <w:rFonts w:ascii="Times New Roman" w:hAnsi="Times New Roman" w:cs="Times New Roman"/>
        </w:rPr>
      </w:pPr>
    </w:p>
    <w:p w:rsidR="0098410D" w:rsidRPr="00417F1F" w:rsidRDefault="00644097" w:rsidP="00371D48">
      <w:pPr>
        <w:pStyle w:val="DecHCase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t>ЧЕТВЪРТО ОТДЕЛЕНИЕ</w:t>
      </w:r>
    </w:p>
    <w:p w:rsidR="008E6217" w:rsidRPr="00417F1F" w:rsidRDefault="008E6217" w:rsidP="00371D48">
      <w:pPr>
        <w:pStyle w:val="JuTitle"/>
        <w:rPr>
          <w:rFonts w:ascii="Times New Roman" w:hAnsi="Times New Roman" w:cs="Times New Roman"/>
        </w:rPr>
      </w:pPr>
      <w:bookmarkStart w:id="0" w:name="To"/>
      <w:r w:rsidRPr="00417F1F">
        <w:rPr>
          <w:rFonts w:ascii="Times New Roman" w:hAnsi="Times New Roman" w:cs="Times New Roman"/>
        </w:rPr>
        <w:t xml:space="preserve">ДЕЛО </w:t>
      </w:r>
      <w:bookmarkEnd w:id="0"/>
      <w:r w:rsidR="008B10F1" w:rsidRPr="00417F1F">
        <w:rPr>
          <w:rFonts w:ascii="Times New Roman" w:hAnsi="Times New Roman" w:cs="Times New Roman"/>
        </w:rPr>
        <w:t xml:space="preserve"> „</w:t>
      </w:r>
      <w:r w:rsidRPr="00417F1F">
        <w:rPr>
          <w:rFonts w:ascii="Times New Roman" w:hAnsi="Times New Roman" w:cs="Times New Roman"/>
        </w:rPr>
        <w:t>СТЕФАНОВ срещу БЪЛГАРИЯ”</w:t>
      </w:r>
    </w:p>
    <w:p w:rsidR="00D74888" w:rsidRPr="00417F1F" w:rsidRDefault="008E6217" w:rsidP="00371D48">
      <w:pPr>
        <w:pStyle w:val="ECHRCoverTitle4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t>(Жалба № 73284/13)</w:t>
      </w:r>
    </w:p>
    <w:p w:rsidR="0098410D" w:rsidRPr="00417F1F" w:rsidRDefault="0098410D" w:rsidP="00371D48">
      <w:pPr>
        <w:pStyle w:val="DecHCase"/>
        <w:rPr>
          <w:rFonts w:ascii="Times New Roman" w:hAnsi="Times New Roman" w:cs="Times New Roman"/>
        </w:rPr>
      </w:pPr>
    </w:p>
    <w:p w:rsidR="0098410D" w:rsidRPr="00417F1F" w:rsidRDefault="0098410D" w:rsidP="00371D48">
      <w:pPr>
        <w:pStyle w:val="DecHCase"/>
        <w:rPr>
          <w:rFonts w:ascii="Times New Roman" w:hAnsi="Times New Roman" w:cs="Times New Roman"/>
        </w:rPr>
      </w:pPr>
    </w:p>
    <w:p w:rsidR="00AC4CD4" w:rsidRPr="00417F1F" w:rsidRDefault="00AC4CD4" w:rsidP="00371D48">
      <w:pPr>
        <w:pStyle w:val="DecHCase"/>
        <w:rPr>
          <w:rFonts w:ascii="Times New Roman" w:hAnsi="Times New Roman" w:cs="Times New Roman"/>
        </w:rPr>
      </w:pPr>
    </w:p>
    <w:p w:rsidR="0098410D" w:rsidRPr="00417F1F" w:rsidRDefault="0098410D" w:rsidP="00371D48">
      <w:pPr>
        <w:pStyle w:val="DecHCase"/>
        <w:rPr>
          <w:rFonts w:ascii="Times New Roman" w:hAnsi="Times New Roman" w:cs="Times New Roman"/>
        </w:rPr>
      </w:pPr>
    </w:p>
    <w:p w:rsidR="0098410D" w:rsidRPr="00417F1F" w:rsidRDefault="0098410D" w:rsidP="00371D48">
      <w:pPr>
        <w:pStyle w:val="DecHCase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t>РЕШЕНИЕ</w:t>
      </w:r>
      <w:r w:rsidRPr="00417F1F">
        <w:rPr>
          <w:rFonts w:ascii="Times New Roman" w:hAnsi="Times New Roman" w:cs="Times New Roman"/>
        </w:rPr>
        <w:br/>
      </w:r>
    </w:p>
    <w:p w:rsidR="0098410D" w:rsidRPr="00417F1F" w:rsidRDefault="0098410D" w:rsidP="00371D48">
      <w:pPr>
        <w:pStyle w:val="DecHCase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t>СТРАСБУРГ</w:t>
      </w:r>
    </w:p>
    <w:p w:rsidR="0098410D" w:rsidRPr="00417F1F" w:rsidRDefault="00644097" w:rsidP="00371D48">
      <w:pPr>
        <w:pStyle w:val="DecHCase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t>16 ноември 2021 г.</w:t>
      </w:r>
    </w:p>
    <w:p w:rsidR="00AC4CD4" w:rsidRPr="00417F1F" w:rsidRDefault="00AC4CD4" w:rsidP="00371D48">
      <w:pPr>
        <w:pStyle w:val="JuPara"/>
        <w:rPr>
          <w:rFonts w:ascii="Times New Roman" w:hAnsi="Times New Roman" w:cs="Times New Roman"/>
        </w:rPr>
      </w:pPr>
    </w:p>
    <w:p w:rsidR="00371D48" w:rsidRPr="00417F1F" w:rsidRDefault="00371D48" w:rsidP="00371D48">
      <w:pPr>
        <w:pStyle w:val="JuPara"/>
        <w:rPr>
          <w:rFonts w:ascii="Times New Roman" w:hAnsi="Times New Roman" w:cs="Times New Roman"/>
        </w:rPr>
      </w:pPr>
    </w:p>
    <w:p w:rsidR="00371D48" w:rsidRPr="00417F1F" w:rsidRDefault="00371D48" w:rsidP="00371D48">
      <w:pPr>
        <w:pStyle w:val="JuPara"/>
        <w:rPr>
          <w:rFonts w:ascii="Times New Roman" w:hAnsi="Times New Roman" w:cs="Times New Roman"/>
        </w:rPr>
      </w:pPr>
    </w:p>
    <w:p w:rsidR="002422B6" w:rsidRPr="00417F1F" w:rsidRDefault="0098410D" w:rsidP="00371D48">
      <w:pPr>
        <w:jc w:val="center"/>
        <w:rPr>
          <w:rFonts w:ascii="Times New Roman" w:hAnsi="Times New Roman" w:cs="Times New Roman"/>
          <w:i/>
          <w:sz w:val="22"/>
        </w:rPr>
      </w:pPr>
      <w:r w:rsidRPr="00417F1F">
        <w:rPr>
          <w:rFonts w:ascii="Times New Roman" w:hAnsi="Times New Roman" w:cs="Times New Roman"/>
          <w:i/>
          <w:sz w:val="22"/>
        </w:rPr>
        <w:t>Това решение е окончателно, но може да подлежи на редакционни промени.</w:t>
      </w:r>
    </w:p>
    <w:p w:rsidR="0098410D" w:rsidRPr="00417F1F" w:rsidRDefault="0098410D" w:rsidP="00371D48">
      <w:pPr>
        <w:rPr>
          <w:rFonts w:ascii="Times New Roman" w:hAnsi="Times New Roman" w:cs="Times New Roman"/>
        </w:rPr>
      </w:pPr>
    </w:p>
    <w:p w:rsidR="00371D48" w:rsidRPr="00417F1F" w:rsidRDefault="00371D48" w:rsidP="00371D48">
      <w:pPr>
        <w:rPr>
          <w:rFonts w:ascii="Times New Roman" w:hAnsi="Times New Roman" w:cs="Times New Roman"/>
        </w:rPr>
        <w:sectPr w:rsidR="00371D48" w:rsidRPr="00417F1F" w:rsidSect="00D6647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Sect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  <w:titlePg/>
        </w:sectPr>
      </w:pPr>
    </w:p>
    <w:p w:rsidR="0098410D" w:rsidRPr="00417F1F" w:rsidRDefault="0098410D" w:rsidP="00371D48">
      <w:pPr>
        <w:pStyle w:val="JuCase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lastRenderedPageBreak/>
        <w:t>По делото „Стефанов срещу България“,</w:t>
      </w:r>
    </w:p>
    <w:p w:rsidR="009F4C8F" w:rsidRPr="00417F1F" w:rsidRDefault="009F4C8F" w:rsidP="00371D48">
      <w:pPr>
        <w:pStyle w:val="JuPara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t>Европейският съд по правата на човека (Четвърто отд</w:t>
      </w:r>
      <w:r w:rsidR="00CB25E7" w:rsidRPr="00417F1F">
        <w:rPr>
          <w:rFonts w:ascii="Times New Roman" w:hAnsi="Times New Roman" w:cs="Times New Roman"/>
        </w:rPr>
        <w:t>еление), заседаващ като Коми</w:t>
      </w:r>
      <w:r w:rsidR="009D5CDC">
        <w:rPr>
          <w:rFonts w:ascii="Times New Roman" w:hAnsi="Times New Roman" w:cs="Times New Roman"/>
        </w:rPr>
        <w:t>тет</w:t>
      </w:r>
      <w:r w:rsidRPr="00417F1F">
        <w:rPr>
          <w:rFonts w:ascii="Times New Roman" w:hAnsi="Times New Roman" w:cs="Times New Roman"/>
        </w:rPr>
        <w:t xml:space="preserve"> в състав:</w:t>
      </w:r>
    </w:p>
    <w:p w:rsidR="009F4C8F" w:rsidRPr="00417F1F" w:rsidRDefault="00653E3B" w:rsidP="00371D48">
      <w:pPr>
        <w:pStyle w:val="JuJudges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tab/>
        <w:t xml:space="preserve">Тим </w:t>
      </w:r>
      <w:proofErr w:type="spellStart"/>
      <w:r w:rsidRPr="00417F1F">
        <w:rPr>
          <w:rFonts w:ascii="Times New Roman" w:hAnsi="Times New Roman" w:cs="Times New Roman"/>
        </w:rPr>
        <w:t>Айке</w:t>
      </w:r>
      <w:proofErr w:type="spellEnd"/>
      <w:r w:rsidRPr="00417F1F">
        <w:rPr>
          <w:rFonts w:ascii="Times New Roman" w:hAnsi="Times New Roman" w:cs="Times New Roman"/>
        </w:rPr>
        <w:t xml:space="preserve">, </w:t>
      </w:r>
      <w:r w:rsidRPr="00417F1F">
        <w:rPr>
          <w:rFonts w:ascii="Times New Roman" w:hAnsi="Times New Roman" w:cs="Times New Roman"/>
          <w:i/>
        </w:rPr>
        <w:t>Председател</w:t>
      </w:r>
      <w:r w:rsidRPr="00417F1F">
        <w:rPr>
          <w:rFonts w:ascii="Times New Roman" w:hAnsi="Times New Roman" w:cs="Times New Roman"/>
        </w:rPr>
        <w:t>,</w:t>
      </w:r>
      <w:r w:rsidRPr="00417F1F">
        <w:rPr>
          <w:rFonts w:ascii="Times New Roman" w:hAnsi="Times New Roman" w:cs="Times New Roman"/>
        </w:rPr>
        <w:br/>
      </w:r>
      <w:r w:rsidRPr="00417F1F">
        <w:rPr>
          <w:rFonts w:ascii="Times New Roman" w:hAnsi="Times New Roman" w:cs="Times New Roman"/>
        </w:rPr>
        <w:tab/>
      </w:r>
      <w:proofErr w:type="spellStart"/>
      <w:r w:rsidRPr="00417F1F">
        <w:rPr>
          <w:rFonts w:ascii="Times New Roman" w:hAnsi="Times New Roman" w:cs="Times New Roman"/>
        </w:rPr>
        <w:t>Фарис</w:t>
      </w:r>
      <w:proofErr w:type="spellEnd"/>
      <w:r w:rsidRPr="00417F1F">
        <w:rPr>
          <w:rFonts w:ascii="Times New Roman" w:hAnsi="Times New Roman" w:cs="Times New Roman"/>
        </w:rPr>
        <w:t xml:space="preserve"> </w:t>
      </w:r>
      <w:proofErr w:type="spellStart"/>
      <w:r w:rsidRPr="00417F1F">
        <w:rPr>
          <w:rFonts w:ascii="Times New Roman" w:hAnsi="Times New Roman" w:cs="Times New Roman"/>
        </w:rPr>
        <w:t>Вехабович</w:t>
      </w:r>
      <w:proofErr w:type="spellEnd"/>
      <w:r w:rsidRPr="00417F1F">
        <w:rPr>
          <w:rFonts w:ascii="Times New Roman" w:hAnsi="Times New Roman" w:cs="Times New Roman"/>
        </w:rPr>
        <w:t>,</w:t>
      </w:r>
      <w:r w:rsidRPr="00417F1F">
        <w:rPr>
          <w:rFonts w:ascii="Times New Roman" w:hAnsi="Times New Roman" w:cs="Times New Roman"/>
        </w:rPr>
        <w:br/>
      </w:r>
      <w:r w:rsidRPr="00417F1F">
        <w:rPr>
          <w:rFonts w:ascii="Times New Roman" w:hAnsi="Times New Roman" w:cs="Times New Roman"/>
        </w:rPr>
        <w:tab/>
        <w:t xml:space="preserve">Пере Пастор </w:t>
      </w:r>
      <w:proofErr w:type="spellStart"/>
      <w:r w:rsidRPr="00417F1F">
        <w:rPr>
          <w:rFonts w:ascii="Times New Roman" w:hAnsi="Times New Roman" w:cs="Times New Roman"/>
        </w:rPr>
        <w:t>Виланова</w:t>
      </w:r>
      <w:proofErr w:type="spellEnd"/>
      <w:r w:rsidRPr="00417F1F">
        <w:rPr>
          <w:rFonts w:ascii="Times New Roman" w:hAnsi="Times New Roman" w:cs="Times New Roman"/>
        </w:rPr>
        <w:t xml:space="preserve">, </w:t>
      </w:r>
      <w:r w:rsidRPr="00417F1F">
        <w:rPr>
          <w:rFonts w:ascii="Times New Roman" w:hAnsi="Times New Roman" w:cs="Times New Roman"/>
          <w:i/>
        </w:rPr>
        <w:t>съдии</w:t>
      </w:r>
      <w:r w:rsidRPr="00417F1F">
        <w:rPr>
          <w:rFonts w:ascii="Times New Roman" w:hAnsi="Times New Roman" w:cs="Times New Roman"/>
        </w:rPr>
        <w:t>,</w:t>
      </w:r>
      <w:r w:rsidRPr="00417F1F">
        <w:rPr>
          <w:rFonts w:ascii="Times New Roman" w:hAnsi="Times New Roman" w:cs="Times New Roman"/>
        </w:rPr>
        <w:br/>
        <w:t xml:space="preserve">и Илзе </w:t>
      </w:r>
      <w:proofErr w:type="spellStart"/>
      <w:r w:rsidRPr="00417F1F">
        <w:rPr>
          <w:rFonts w:ascii="Times New Roman" w:hAnsi="Times New Roman" w:cs="Times New Roman"/>
        </w:rPr>
        <w:t>Фрайвирт</w:t>
      </w:r>
      <w:proofErr w:type="spellEnd"/>
      <w:r w:rsidRPr="00417F1F">
        <w:rPr>
          <w:rFonts w:ascii="Times New Roman" w:hAnsi="Times New Roman" w:cs="Times New Roman"/>
        </w:rPr>
        <w:t xml:space="preserve">, </w:t>
      </w:r>
      <w:r w:rsidRPr="00417F1F">
        <w:rPr>
          <w:rFonts w:ascii="Times New Roman" w:hAnsi="Times New Roman" w:cs="Times New Roman"/>
          <w:i/>
        </w:rPr>
        <w:t>Заместник-секретар на отделение</w:t>
      </w:r>
    </w:p>
    <w:p w:rsidR="00644097" w:rsidRPr="00417F1F" w:rsidRDefault="00644097" w:rsidP="00371D48">
      <w:pPr>
        <w:pStyle w:val="JuPara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t>Като взе предвид:</w:t>
      </w:r>
    </w:p>
    <w:p w:rsidR="00644097" w:rsidRPr="00417F1F" w:rsidRDefault="00644097" w:rsidP="00371D48">
      <w:pPr>
        <w:pStyle w:val="JuPara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t xml:space="preserve">жалбата (№ 73284/13) срещу Република България, подадена до Съда на основание член 34 от Конвенцията за защита на правата на човека и основните свободи („Конвенцията“) на 21 ноември 2013 г. от българския гражданин г-н Марин Стефанов </w:t>
      </w:r>
      <w:proofErr w:type="spellStart"/>
      <w:r w:rsidRPr="00417F1F">
        <w:rPr>
          <w:rFonts w:ascii="Times New Roman" w:hAnsi="Times New Roman" w:cs="Times New Roman"/>
        </w:rPr>
        <w:t>Стеф</w:t>
      </w:r>
      <w:r w:rsidR="00CB25E7" w:rsidRPr="00417F1F">
        <w:rPr>
          <w:rFonts w:ascii="Times New Roman" w:hAnsi="Times New Roman" w:cs="Times New Roman"/>
        </w:rPr>
        <w:t>анов</w:t>
      </w:r>
      <w:proofErr w:type="spellEnd"/>
      <w:r w:rsidR="00CB25E7" w:rsidRPr="00417F1F">
        <w:rPr>
          <w:rFonts w:ascii="Times New Roman" w:hAnsi="Times New Roman" w:cs="Times New Roman"/>
        </w:rPr>
        <w:t>, роден през 1965 г. и живу</w:t>
      </w:r>
      <w:r w:rsidRPr="00417F1F">
        <w:rPr>
          <w:rFonts w:ascii="Times New Roman" w:hAnsi="Times New Roman" w:cs="Times New Roman"/>
        </w:rPr>
        <w:t xml:space="preserve">щ в </w:t>
      </w:r>
      <w:r w:rsidR="009D5CDC">
        <w:rPr>
          <w:rFonts w:ascii="Times New Roman" w:hAnsi="Times New Roman" w:cs="Times New Roman"/>
        </w:rPr>
        <w:t xml:space="preserve">гр. </w:t>
      </w:r>
      <w:r w:rsidRPr="00417F1F">
        <w:rPr>
          <w:rFonts w:ascii="Times New Roman" w:hAnsi="Times New Roman" w:cs="Times New Roman"/>
        </w:rPr>
        <w:t xml:space="preserve">Бургас („жалбоподателят”), представляван от г-н М. Екимджиев и г-жа К. Бончева - адвокати, практикуващи в </w:t>
      </w:r>
      <w:r w:rsidR="009D5CDC">
        <w:rPr>
          <w:rFonts w:ascii="Times New Roman" w:hAnsi="Times New Roman" w:cs="Times New Roman"/>
        </w:rPr>
        <w:t xml:space="preserve">гр. </w:t>
      </w:r>
      <w:r w:rsidRPr="00417F1F">
        <w:rPr>
          <w:rFonts w:ascii="Times New Roman" w:hAnsi="Times New Roman" w:cs="Times New Roman"/>
        </w:rPr>
        <w:t>Пловдив;</w:t>
      </w:r>
    </w:p>
    <w:p w:rsidR="00644097" w:rsidRPr="00417F1F" w:rsidRDefault="00644097" w:rsidP="00371D48">
      <w:pPr>
        <w:pStyle w:val="JuPara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t>решението да се уве</w:t>
      </w:r>
      <w:r w:rsidR="0008201E" w:rsidRPr="00417F1F">
        <w:rPr>
          <w:rFonts w:ascii="Times New Roman" w:hAnsi="Times New Roman" w:cs="Times New Roman"/>
        </w:rPr>
        <w:t>доми българското правителство („</w:t>
      </w:r>
      <w:r w:rsidRPr="00417F1F">
        <w:rPr>
          <w:rFonts w:ascii="Times New Roman" w:hAnsi="Times New Roman" w:cs="Times New Roman"/>
        </w:rPr>
        <w:t>правителството</w:t>
      </w:r>
      <w:r w:rsidR="0008201E" w:rsidRPr="00417F1F">
        <w:rPr>
          <w:rFonts w:ascii="Times New Roman" w:hAnsi="Times New Roman" w:cs="Times New Roman"/>
        </w:rPr>
        <w:t>“</w:t>
      </w:r>
      <w:r w:rsidRPr="00417F1F">
        <w:rPr>
          <w:rFonts w:ascii="Times New Roman" w:hAnsi="Times New Roman" w:cs="Times New Roman"/>
        </w:rPr>
        <w:t xml:space="preserve">), представлявано от своя агент г-жа Б. Симеонова от Министерството на правосъдието, за оплакванията, свързани със </w:t>
      </w:r>
      <w:r w:rsidR="009D5CDC">
        <w:rPr>
          <w:rFonts w:ascii="Times New Roman" w:hAnsi="Times New Roman" w:cs="Times New Roman"/>
        </w:rPr>
        <w:t>задържането</w:t>
      </w:r>
      <w:r w:rsidR="009D5CDC" w:rsidRPr="00417F1F">
        <w:rPr>
          <w:rFonts w:ascii="Times New Roman" w:hAnsi="Times New Roman" w:cs="Times New Roman"/>
        </w:rPr>
        <w:t xml:space="preserve"> </w:t>
      </w:r>
      <w:r w:rsidRPr="00417F1F">
        <w:rPr>
          <w:rFonts w:ascii="Times New Roman" w:hAnsi="Times New Roman" w:cs="Times New Roman"/>
        </w:rPr>
        <w:t xml:space="preserve">и обработката на </w:t>
      </w:r>
      <w:r w:rsidR="00390311" w:rsidRPr="00417F1F">
        <w:rPr>
          <w:rFonts w:ascii="Times New Roman" w:hAnsi="Times New Roman" w:cs="Times New Roman"/>
        </w:rPr>
        <w:t>поверителни</w:t>
      </w:r>
      <w:r w:rsidRPr="00417F1F">
        <w:rPr>
          <w:rFonts w:ascii="Times New Roman" w:hAnsi="Times New Roman" w:cs="Times New Roman"/>
        </w:rPr>
        <w:t xml:space="preserve"> цифрови данни на жалбоподателя, както и за липсата на ефективни средства за защита, и да се обяви жалбата в останалата ѝ част за недопустима;</w:t>
      </w:r>
    </w:p>
    <w:p w:rsidR="00644097" w:rsidRPr="00417F1F" w:rsidRDefault="00644097" w:rsidP="00371D48">
      <w:pPr>
        <w:pStyle w:val="JuPara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t>становищата на страните;</w:t>
      </w:r>
    </w:p>
    <w:p w:rsidR="00644097" w:rsidRPr="00417F1F" w:rsidRDefault="00644097" w:rsidP="00371D48">
      <w:pPr>
        <w:pStyle w:val="JuPara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t>решението за отхвърляне на възражението на правителството за разглеждане на молбата от к</w:t>
      </w:r>
      <w:r w:rsidR="009D5CDC">
        <w:rPr>
          <w:rFonts w:ascii="Times New Roman" w:hAnsi="Times New Roman" w:cs="Times New Roman"/>
        </w:rPr>
        <w:t>омитет</w:t>
      </w:r>
      <w:r w:rsidRPr="00417F1F">
        <w:rPr>
          <w:rFonts w:ascii="Times New Roman" w:hAnsi="Times New Roman" w:cs="Times New Roman"/>
        </w:rPr>
        <w:t>;</w:t>
      </w:r>
    </w:p>
    <w:p w:rsidR="00644097" w:rsidRPr="00417F1F" w:rsidRDefault="00644097" w:rsidP="00371D48">
      <w:pPr>
        <w:pStyle w:val="JuPara"/>
        <w:rPr>
          <w:rFonts w:ascii="Times New Roman" w:hAnsi="Times New Roman" w:cs="Times New Roman"/>
        </w:rPr>
      </w:pPr>
    </w:p>
    <w:p w:rsidR="009F4C8F" w:rsidRPr="00417F1F" w:rsidRDefault="009F4C8F" w:rsidP="00371D48">
      <w:pPr>
        <w:pStyle w:val="JuPara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t>След закрито обсъждане на 19 октомври 2021 г.,</w:t>
      </w:r>
    </w:p>
    <w:p w:rsidR="009F4C8F" w:rsidRPr="00417F1F" w:rsidRDefault="009F4C8F" w:rsidP="00371D48">
      <w:pPr>
        <w:pStyle w:val="JuPara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t>Постановява следното съдебно решение, прието на същата дата:</w:t>
      </w:r>
    </w:p>
    <w:p w:rsidR="00644097" w:rsidRPr="00417F1F" w:rsidRDefault="00EB3C76" w:rsidP="00371D48">
      <w:pPr>
        <w:pStyle w:val="JuHHead"/>
        <w:numPr>
          <w:ilvl w:val="0"/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 НА</w:t>
      </w:r>
      <w:r w:rsidR="00644097" w:rsidRPr="00417F1F">
        <w:rPr>
          <w:rFonts w:ascii="Times New Roman" w:hAnsi="Times New Roman" w:cs="Times New Roman"/>
        </w:rPr>
        <w:t xml:space="preserve"> ДЕЛОТО</w:t>
      </w:r>
    </w:p>
    <w:bookmarkStart w:id="1" w:name="paragraph_1"/>
    <w:p w:rsidR="00644097" w:rsidRPr="00417F1F" w:rsidRDefault="00644097" w:rsidP="00371D48">
      <w:pPr>
        <w:pStyle w:val="JuPara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fldChar w:fldCharType="begin"/>
      </w:r>
      <w:r w:rsidRPr="00417F1F">
        <w:rPr>
          <w:rFonts w:ascii="Times New Roman" w:hAnsi="Times New Roman" w:cs="Times New Roman"/>
        </w:rPr>
        <w:instrText xml:space="preserve"> SEQ level0 \*arabic </w:instrText>
      </w:r>
      <w:r w:rsidRPr="00417F1F">
        <w:rPr>
          <w:rFonts w:ascii="Times New Roman" w:hAnsi="Times New Roman" w:cs="Times New Roman"/>
        </w:rPr>
        <w:fldChar w:fldCharType="separate"/>
      </w:r>
      <w:r w:rsidR="0008201E" w:rsidRPr="00417F1F">
        <w:rPr>
          <w:rFonts w:ascii="Times New Roman" w:hAnsi="Times New Roman" w:cs="Times New Roman"/>
          <w:noProof/>
        </w:rPr>
        <w:t>1</w:t>
      </w:r>
      <w:r w:rsidRPr="00417F1F">
        <w:rPr>
          <w:rFonts w:ascii="Times New Roman" w:hAnsi="Times New Roman" w:cs="Times New Roman"/>
        </w:rPr>
        <w:fldChar w:fldCharType="end"/>
      </w:r>
      <w:bookmarkEnd w:id="1"/>
      <w:r w:rsidRPr="00417F1F">
        <w:rPr>
          <w:rFonts w:ascii="Times New Roman" w:hAnsi="Times New Roman" w:cs="Times New Roman"/>
        </w:rPr>
        <w:t xml:space="preserve">.  Делото </w:t>
      </w:r>
      <w:r w:rsidR="00EB3C76">
        <w:rPr>
          <w:rFonts w:ascii="Times New Roman" w:hAnsi="Times New Roman" w:cs="Times New Roman"/>
        </w:rPr>
        <w:t>касае</w:t>
      </w:r>
      <w:r w:rsidRPr="00417F1F">
        <w:rPr>
          <w:rFonts w:ascii="Times New Roman" w:hAnsi="Times New Roman" w:cs="Times New Roman"/>
        </w:rPr>
        <w:t xml:space="preserve"> оплакване относно липсата на </w:t>
      </w:r>
      <w:r w:rsidR="00EB3C76">
        <w:rPr>
          <w:rFonts w:ascii="Times New Roman" w:hAnsi="Times New Roman" w:cs="Times New Roman"/>
        </w:rPr>
        <w:t>гаранции за</w:t>
      </w:r>
      <w:r w:rsidRPr="00417F1F">
        <w:rPr>
          <w:rFonts w:ascii="Times New Roman" w:hAnsi="Times New Roman" w:cs="Times New Roman"/>
        </w:rPr>
        <w:t xml:space="preserve"> </w:t>
      </w:r>
      <w:r w:rsidR="00EB3C76">
        <w:rPr>
          <w:rFonts w:ascii="Times New Roman" w:hAnsi="Times New Roman" w:cs="Times New Roman"/>
        </w:rPr>
        <w:t>опазване</w:t>
      </w:r>
      <w:r w:rsidRPr="00417F1F">
        <w:rPr>
          <w:rFonts w:ascii="Times New Roman" w:hAnsi="Times New Roman" w:cs="Times New Roman"/>
        </w:rPr>
        <w:t xml:space="preserve"> поверителност</w:t>
      </w:r>
      <w:r w:rsidR="00EB3C76">
        <w:rPr>
          <w:rFonts w:ascii="Times New Roman" w:hAnsi="Times New Roman" w:cs="Times New Roman"/>
        </w:rPr>
        <w:t>та</w:t>
      </w:r>
      <w:r w:rsidRPr="00417F1F">
        <w:rPr>
          <w:rFonts w:ascii="Times New Roman" w:hAnsi="Times New Roman" w:cs="Times New Roman"/>
        </w:rPr>
        <w:t xml:space="preserve"> на конфиденциалн</w:t>
      </w:r>
      <w:r w:rsidR="007F29B1">
        <w:rPr>
          <w:rFonts w:ascii="Times New Roman" w:hAnsi="Times New Roman" w:cs="Times New Roman"/>
        </w:rPr>
        <w:t>и</w:t>
      </w:r>
      <w:r w:rsidRPr="00417F1F">
        <w:rPr>
          <w:rFonts w:ascii="Times New Roman" w:hAnsi="Times New Roman" w:cs="Times New Roman"/>
        </w:rPr>
        <w:t xml:space="preserve"> данни на </w:t>
      </w:r>
      <w:r w:rsidR="00EB3C76">
        <w:rPr>
          <w:rFonts w:ascii="Times New Roman" w:hAnsi="Times New Roman" w:cs="Times New Roman"/>
        </w:rPr>
        <w:t xml:space="preserve">жалбоподателя-адвокат, </w:t>
      </w:r>
      <w:r w:rsidRPr="00417F1F">
        <w:rPr>
          <w:rFonts w:ascii="Times New Roman" w:hAnsi="Times New Roman" w:cs="Times New Roman"/>
        </w:rPr>
        <w:t xml:space="preserve">иззети от властите. </w:t>
      </w:r>
      <w:r w:rsidRPr="00417F1F">
        <w:rPr>
          <w:rFonts w:ascii="Times New Roman" w:hAnsi="Times New Roman" w:cs="Times New Roman"/>
          <w:sz w:val="22"/>
        </w:rPr>
        <w:t xml:space="preserve"> </w:t>
      </w:r>
      <w:r w:rsidRPr="00417F1F">
        <w:rPr>
          <w:rFonts w:ascii="Times New Roman" w:hAnsi="Times New Roman" w:cs="Times New Roman"/>
        </w:rPr>
        <w:t xml:space="preserve">Жалбоподателят, </w:t>
      </w:r>
      <w:r w:rsidR="00EB3C76">
        <w:rPr>
          <w:rFonts w:ascii="Times New Roman" w:hAnsi="Times New Roman" w:cs="Times New Roman"/>
        </w:rPr>
        <w:t xml:space="preserve">който е </w:t>
      </w:r>
      <w:r w:rsidRPr="00417F1F">
        <w:rPr>
          <w:rFonts w:ascii="Times New Roman" w:hAnsi="Times New Roman" w:cs="Times New Roman"/>
        </w:rPr>
        <w:t xml:space="preserve">адвокат, е бил </w:t>
      </w:r>
      <w:r w:rsidR="00EB3C76">
        <w:rPr>
          <w:rFonts w:ascii="Times New Roman" w:hAnsi="Times New Roman" w:cs="Times New Roman"/>
        </w:rPr>
        <w:t>обискиран</w:t>
      </w:r>
      <w:r w:rsidR="00EB3C76" w:rsidRPr="00417F1F">
        <w:rPr>
          <w:rFonts w:ascii="Times New Roman" w:hAnsi="Times New Roman" w:cs="Times New Roman"/>
        </w:rPr>
        <w:t xml:space="preserve"> </w:t>
      </w:r>
      <w:r w:rsidRPr="00417F1F">
        <w:rPr>
          <w:rFonts w:ascii="Times New Roman" w:hAnsi="Times New Roman" w:cs="Times New Roman"/>
        </w:rPr>
        <w:t>на 14 февруари 2013 г. в хода на наказателно производство срещу него. В края на претърсването, извършено без предварителн</w:t>
      </w:r>
      <w:r w:rsidR="00EB3C76">
        <w:rPr>
          <w:rFonts w:ascii="Times New Roman" w:hAnsi="Times New Roman" w:cs="Times New Roman"/>
        </w:rPr>
        <w:t>о</w:t>
      </w:r>
      <w:r w:rsidRPr="00417F1F">
        <w:rPr>
          <w:rFonts w:ascii="Times New Roman" w:hAnsi="Times New Roman" w:cs="Times New Roman"/>
        </w:rPr>
        <w:t xml:space="preserve"> </w:t>
      </w:r>
      <w:r w:rsidR="00EB3C76">
        <w:rPr>
          <w:rFonts w:ascii="Times New Roman" w:hAnsi="Times New Roman" w:cs="Times New Roman"/>
        </w:rPr>
        <w:t>разрешение от съдия</w:t>
      </w:r>
      <w:r w:rsidR="007F29B1">
        <w:rPr>
          <w:rFonts w:ascii="Times New Roman" w:hAnsi="Times New Roman" w:cs="Times New Roman"/>
        </w:rPr>
        <w:t xml:space="preserve"> и без възражения</w:t>
      </w:r>
      <w:r w:rsidRPr="00417F1F">
        <w:rPr>
          <w:rFonts w:ascii="Times New Roman" w:hAnsi="Times New Roman" w:cs="Times New Roman"/>
        </w:rPr>
        <w:t xml:space="preserve"> от страна на жалбоподателя, от него е иззета преносима флаш памет (</w:t>
      </w:r>
      <w:r w:rsidR="00D25336" w:rsidRPr="00417F1F">
        <w:rPr>
          <w:rFonts w:ascii="Times New Roman" w:hAnsi="Times New Roman" w:cs="Times New Roman"/>
        </w:rPr>
        <w:t>„</w:t>
      </w:r>
      <w:proofErr w:type="spellStart"/>
      <w:r w:rsidRPr="00417F1F">
        <w:rPr>
          <w:rFonts w:ascii="Times New Roman" w:hAnsi="Times New Roman" w:cs="Times New Roman"/>
        </w:rPr>
        <w:t>флашка</w:t>
      </w:r>
      <w:proofErr w:type="spellEnd"/>
      <w:r w:rsidRPr="00417F1F">
        <w:rPr>
          <w:rFonts w:ascii="Times New Roman" w:hAnsi="Times New Roman" w:cs="Times New Roman"/>
        </w:rPr>
        <w:t xml:space="preserve">”). На следващия ден протоколът за претърсване и изземване е одобрен от съдия, който </w:t>
      </w:r>
      <w:r w:rsidR="00EB3C76">
        <w:rPr>
          <w:rFonts w:ascii="Times New Roman" w:hAnsi="Times New Roman" w:cs="Times New Roman"/>
        </w:rPr>
        <w:t>изписва</w:t>
      </w:r>
      <w:r w:rsidR="00EB3C76" w:rsidRPr="00417F1F">
        <w:rPr>
          <w:rFonts w:ascii="Times New Roman" w:hAnsi="Times New Roman" w:cs="Times New Roman"/>
        </w:rPr>
        <w:t xml:space="preserve"> </w:t>
      </w:r>
      <w:r w:rsidRPr="00417F1F">
        <w:rPr>
          <w:rFonts w:ascii="Times New Roman" w:hAnsi="Times New Roman" w:cs="Times New Roman"/>
        </w:rPr>
        <w:t xml:space="preserve">върху него </w:t>
      </w:r>
      <w:r w:rsidR="008B10F1" w:rsidRPr="00417F1F">
        <w:rPr>
          <w:rFonts w:ascii="Times New Roman" w:hAnsi="Times New Roman" w:cs="Times New Roman"/>
        </w:rPr>
        <w:t>„</w:t>
      </w:r>
      <w:r w:rsidR="00152C31">
        <w:rPr>
          <w:rFonts w:ascii="Times New Roman" w:hAnsi="Times New Roman" w:cs="Times New Roman"/>
        </w:rPr>
        <w:t>Одобрявам</w:t>
      </w:r>
      <w:r w:rsidRPr="00417F1F">
        <w:rPr>
          <w:rFonts w:ascii="Times New Roman" w:hAnsi="Times New Roman" w:cs="Times New Roman"/>
        </w:rPr>
        <w:t xml:space="preserve">!” и го подписва. На 19 февруари 2013 г. жалбоподателят иска от прокурора да му бъде върната </w:t>
      </w:r>
      <w:proofErr w:type="spellStart"/>
      <w:r w:rsidRPr="00417F1F">
        <w:rPr>
          <w:rFonts w:ascii="Times New Roman" w:hAnsi="Times New Roman" w:cs="Times New Roman"/>
        </w:rPr>
        <w:t>флашката</w:t>
      </w:r>
      <w:proofErr w:type="spellEnd"/>
      <w:r w:rsidRPr="00417F1F">
        <w:rPr>
          <w:rFonts w:ascii="Times New Roman" w:hAnsi="Times New Roman" w:cs="Times New Roman"/>
        </w:rPr>
        <w:t>, тъй като тя съдържа информация</w:t>
      </w:r>
      <w:r w:rsidR="00EB3C76">
        <w:rPr>
          <w:rFonts w:ascii="Times New Roman" w:hAnsi="Times New Roman" w:cs="Times New Roman"/>
        </w:rPr>
        <w:t xml:space="preserve">, свързана с адвокатската </w:t>
      </w:r>
      <w:r w:rsidRPr="00417F1F">
        <w:rPr>
          <w:rFonts w:ascii="Times New Roman" w:hAnsi="Times New Roman" w:cs="Times New Roman"/>
        </w:rPr>
        <w:t xml:space="preserve">му практика, която е неприкосновена, и да </w:t>
      </w:r>
      <w:r w:rsidR="00EB3C76">
        <w:rPr>
          <w:rFonts w:ascii="Times New Roman" w:hAnsi="Times New Roman" w:cs="Times New Roman"/>
        </w:rPr>
        <w:t>предотврати</w:t>
      </w:r>
      <w:r w:rsidR="00EB3C76" w:rsidRPr="00417F1F">
        <w:rPr>
          <w:rFonts w:ascii="Times New Roman" w:hAnsi="Times New Roman" w:cs="Times New Roman"/>
        </w:rPr>
        <w:t xml:space="preserve"> </w:t>
      </w:r>
      <w:r w:rsidRPr="00417F1F">
        <w:rPr>
          <w:rFonts w:ascii="Times New Roman" w:hAnsi="Times New Roman" w:cs="Times New Roman"/>
        </w:rPr>
        <w:t xml:space="preserve">разглеждането, копирането и проверката на поверителната информация. Отказът на прокурора е отменен от съответния съд на 23 май 2013 г., който разпорежда </w:t>
      </w:r>
      <w:r w:rsidRPr="00417F1F">
        <w:rPr>
          <w:rFonts w:ascii="Times New Roman" w:hAnsi="Times New Roman" w:cs="Times New Roman"/>
        </w:rPr>
        <w:lastRenderedPageBreak/>
        <w:t>връщането ѝ на жалбоподателя, тъй като прокуратурат</w:t>
      </w:r>
      <w:r w:rsidR="00896CC8" w:rsidRPr="00417F1F">
        <w:rPr>
          <w:rFonts w:ascii="Times New Roman" w:hAnsi="Times New Roman" w:cs="Times New Roman"/>
        </w:rPr>
        <w:t>а е имала достатъчно време да я</w:t>
      </w:r>
      <w:r w:rsidRPr="00417F1F">
        <w:rPr>
          <w:rFonts w:ascii="Times New Roman" w:hAnsi="Times New Roman" w:cs="Times New Roman"/>
        </w:rPr>
        <w:t xml:space="preserve"> </w:t>
      </w:r>
      <w:r w:rsidR="00EB3C76">
        <w:rPr>
          <w:rFonts w:ascii="Times New Roman" w:hAnsi="Times New Roman" w:cs="Times New Roman"/>
        </w:rPr>
        <w:t>прегледа</w:t>
      </w:r>
      <w:r w:rsidRPr="00417F1F">
        <w:rPr>
          <w:rFonts w:ascii="Times New Roman" w:hAnsi="Times New Roman" w:cs="Times New Roman"/>
        </w:rPr>
        <w:t>.</w:t>
      </w:r>
    </w:p>
    <w:bookmarkStart w:id="2" w:name="paragraph_2"/>
    <w:p w:rsidR="00644097" w:rsidRPr="00417F1F" w:rsidRDefault="00644097" w:rsidP="00371D48">
      <w:pPr>
        <w:pStyle w:val="JuPara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fldChar w:fldCharType="begin"/>
      </w:r>
      <w:r w:rsidRPr="00417F1F">
        <w:rPr>
          <w:rFonts w:ascii="Times New Roman" w:hAnsi="Times New Roman" w:cs="Times New Roman"/>
        </w:rPr>
        <w:instrText xml:space="preserve"> SEQ level0 \*arabic \* MERGEFORMAT </w:instrText>
      </w:r>
      <w:r w:rsidRPr="00417F1F">
        <w:rPr>
          <w:rFonts w:ascii="Times New Roman" w:hAnsi="Times New Roman" w:cs="Times New Roman"/>
        </w:rPr>
        <w:fldChar w:fldCharType="separate"/>
      </w:r>
      <w:r w:rsidR="0008201E" w:rsidRPr="00417F1F">
        <w:rPr>
          <w:rFonts w:ascii="Times New Roman" w:hAnsi="Times New Roman" w:cs="Times New Roman"/>
          <w:noProof/>
        </w:rPr>
        <w:t>2</w:t>
      </w:r>
      <w:r w:rsidRPr="00417F1F">
        <w:rPr>
          <w:rFonts w:ascii="Times New Roman" w:hAnsi="Times New Roman" w:cs="Times New Roman"/>
        </w:rPr>
        <w:fldChar w:fldCharType="end"/>
      </w:r>
      <w:bookmarkEnd w:id="2"/>
      <w:r w:rsidRPr="00417F1F">
        <w:rPr>
          <w:rFonts w:ascii="Times New Roman" w:hAnsi="Times New Roman" w:cs="Times New Roman"/>
        </w:rPr>
        <w:t xml:space="preserve">.  На 15 май 2013 г. прокуратурата </w:t>
      </w:r>
      <w:r w:rsidR="00392D96">
        <w:rPr>
          <w:rFonts w:ascii="Times New Roman" w:hAnsi="Times New Roman" w:cs="Times New Roman"/>
        </w:rPr>
        <w:t>назначава</w:t>
      </w:r>
      <w:r w:rsidR="00392D96" w:rsidRPr="00417F1F">
        <w:rPr>
          <w:rFonts w:ascii="Times New Roman" w:hAnsi="Times New Roman" w:cs="Times New Roman"/>
        </w:rPr>
        <w:t xml:space="preserve"> </w:t>
      </w:r>
      <w:r w:rsidRPr="00417F1F">
        <w:rPr>
          <w:rFonts w:ascii="Times New Roman" w:hAnsi="Times New Roman" w:cs="Times New Roman"/>
        </w:rPr>
        <w:t>експертиза на флаш паметта, която да бъде извършена от специализиран институт на Министерството на</w:t>
      </w:r>
      <w:r w:rsidR="008E3499" w:rsidRPr="00417F1F">
        <w:rPr>
          <w:rFonts w:ascii="Times New Roman" w:hAnsi="Times New Roman" w:cs="Times New Roman"/>
        </w:rPr>
        <w:t xml:space="preserve"> вътрешните работи („институтът“</w:t>
      </w:r>
      <w:r w:rsidRPr="00417F1F">
        <w:rPr>
          <w:rFonts w:ascii="Times New Roman" w:hAnsi="Times New Roman" w:cs="Times New Roman"/>
        </w:rPr>
        <w:t xml:space="preserve">). Последният трябва да провери дали флаш паметта съдържа файлове, да копира всички намерени на нея файлове, включително от изтритата папка, и да отпечата списък с всички намерени файлове. В </w:t>
      </w:r>
      <w:r w:rsidR="005F4475">
        <w:rPr>
          <w:rFonts w:ascii="Times New Roman" w:hAnsi="Times New Roman" w:cs="Times New Roman"/>
        </w:rPr>
        <w:t>експертизата</w:t>
      </w:r>
      <w:r w:rsidRPr="00417F1F">
        <w:rPr>
          <w:rFonts w:ascii="Times New Roman" w:hAnsi="Times New Roman" w:cs="Times New Roman"/>
        </w:rPr>
        <w:t>, изготвен</w:t>
      </w:r>
      <w:r w:rsidR="005F4475">
        <w:rPr>
          <w:rFonts w:ascii="Times New Roman" w:hAnsi="Times New Roman" w:cs="Times New Roman"/>
        </w:rPr>
        <w:t>а</w:t>
      </w:r>
      <w:r w:rsidRPr="00417F1F">
        <w:rPr>
          <w:rFonts w:ascii="Times New Roman" w:hAnsi="Times New Roman" w:cs="Times New Roman"/>
        </w:rPr>
        <w:t xml:space="preserve"> на 3 юни 2013 г., се отбелязва, че флаш паметта е получена в запечатан плик с печата на прокуратурата. Две копия на всички файлове, намерени във </w:t>
      </w:r>
      <w:proofErr w:type="spellStart"/>
      <w:r w:rsidRPr="00417F1F">
        <w:rPr>
          <w:rFonts w:ascii="Times New Roman" w:hAnsi="Times New Roman" w:cs="Times New Roman"/>
        </w:rPr>
        <w:t>флашката</w:t>
      </w:r>
      <w:proofErr w:type="spellEnd"/>
      <w:r w:rsidRPr="00417F1F">
        <w:rPr>
          <w:rFonts w:ascii="Times New Roman" w:hAnsi="Times New Roman" w:cs="Times New Roman"/>
        </w:rPr>
        <w:t>, са записани на два диск</w:t>
      </w:r>
      <w:r w:rsidR="006D601A" w:rsidRPr="00417F1F">
        <w:rPr>
          <w:rFonts w:ascii="Times New Roman" w:hAnsi="Times New Roman" w:cs="Times New Roman"/>
        </w:rPr>
        <w:t>а, а предметите на експертизата</w:t>
      </w:r>
      <w:r w:rsidRPr="00417F1F">
        <w:rPr>
          <w:rFonts w:ascii="Times New Roman" w:hAnsi="Times New Roman" w:cs="Times New Roman"/>
        </w:rPr>
        <w:t xml:space="preserve"> са запечатани в пликове. </w:t>
      </w:r>
    </w:p>
    <w:bookmarkStart w:id="3" w:name="paragraph_3"/>
    <w:p w:rsidR="00644097" w:rsidRPr="00417F1F" w:rsidRDefault="00644097" w:rsidP="00371D48">
      <w:pPr>
        <w:pStyle w:val="JuPara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fldChar w:fldCharType="begin"/>
      </w:r>
      <w:r w:rsidRPr="00417F1F">
        <w:rPr>
          <w:rFonts w:ascii="Times New Roman" w:hAnsi="Times New Roman" w:cs="Times New Roman"/>
        </w:rPr>
        <w:instrText xml:space="preserve"> SEQ level0 \*arabic \* MERGEFORMAT </w:instrText>
      </w:r>
      <w:r w:rsidRPr="00417F1F">
        <w:rPr>
          <w:rFonts w:ascii="Times New Roman" w:hAnsi="Times New Roman" w:cs="Times New Roman"/>
        </w:rPr>
        <w:fldChar w:fldCharType="separate"/>
      </w:r>
      <w:r w:rsidR="0008201E" w:rsidRPr="00417F1F">
        <w:rPr>
          <w:rFonts w:ascii="Times New Roman" w:hAnsi="Times New Roman" w:cs="Times New Roman"/>
          <w:noProof/>
        </w:rPr>
        <w:t>3</w:t>
      </w:r>
      <w:r w:rsidRPr="00417F1F">
        <w:rPr>
          <w:rFonts w:ascii="Times New Roman" w:hAnsi="Times New Roman" w:cs="Times New Roman"/>
        </w:rPr>
        <w:fldChar w:fldCharType="end"/>
      </w:r>
      <w:bookmarkEnd w:id="3"/>
      <w:r w:rsidRPr="00417F1F">
        <w:rPr>
          <w:rFonts w:ascii="Times New Roman" w:hAnsi="Times New Roman" w:cs="Times New Roman"/>
        </w:rPr>
        <w:t xml:space="preserve">.  По време на съдебното заседание </w:t>
      </w:r>
      <w:r w:rsidR="007F29B1" w:rsidRPr="00417F1F">
        <w:rPr>
          <w:rFonts w:ascii="Times New Roman" w:hAnsi="Times New Roman" w:cs="Times New Roman"/>
        </w:rPr>
        <w:t>през 2018 г.</w:t>
      </w:r>
      <w:r w:rsidR="007F29B1">
        <w:rPr>
          <w:rFonts w:ascii="Times New Roman" w:hAnsi="Times New Roman" w:cs="Times New Roman"/>
        </w:rPr>
        <w:t xml:space="preserve"> </w:t>
      </w:r>
      <w:r w:rsidRPr="00417F1F">
        <w:rPr>
          <w:rFonts w:ascii="Times New Roman" w:hAnsi="Times New Roman" w:cs="Times New Roman"/>
        </w:rPr>
        <w:t xml:space="preserve">по наказателното производство срещу жалбоподателя вещото лице, извършило експертизата (вж. параграф </w:t>
      </w:r>
      <w:r w:rsidRPr="00417F1F">
        <w:rPr>
          <w:rFonts w:ascii="Times New Roman" w:hAnsi="Times New Roman" w:cs="Times New Roman"/>
        </w:rPr>
        <w:fldChar w:fldCharType="begin"/>
      </w:r>
      <w:r w:rsidRPr="00417F1F">
        <w:rPr>
          <w:rFonts w:ascii="Times New Roman" w:hAnsi="Times New Roman" w:cs="Times New Roman"/>
        </w:rPr>
        <w:instrText xml:space="preserve"> REF paragraph_2 \h </w:instrText>
      </w:r>
      <w:r w:rsidR="00417F1F">
        <w:rPr>
          <w:rFonts w:ascii="Times New Roman" w:hAnsi="Times New Roman" w:cs="Times New Roman"/>
        </w:rPr>
        <w:instrText xml:space="preserve"> \* MERGEFORMAT </w:instrText>
      </w:r>
      <w:r w:rsidRPr="00417F1F">
        <w:rPr>
          <w:rFonts w:ascii="Times New Roman" w:hAnsi="Times New Roman" w:cs="Times New Roman"/>
        </w:rPr>
      </w:r>
      <w:r w:rsidRPr="00417F1F">
        <w:rPr>
          <w:rFonts w:ascii="Times New Roman" w:hAnsi="Times New Roman" w:cs="Times New Roman"/>
        </w:rPr>
        <w:fldChar w:fldCharType="separate"/>
      </w:r>
      <w:r w:rsidR="0008201E" w:rsidRPr="00417F1F">
        <w:rPr>
          <w:rFonts w:ascii="Times New Roman" w:hAnsi="Times New Roman" w:cs="Times New Roman"/>
          <w:noProof/>
        </w:rPr>
        <w:t>2</w:t>
      </w:r>
      <w:r w:rsidRPr="00417F1F">
        <w:rPr>
          <w:rFonts w:ascii="Times New Roman" w:hAnsi="Times New Roman" w:cs="Times New Roman"/>
        </w:rPr>
        <w:fldChar w:fldCharType="end"/>
      </w:r>
      <w:r w:rsidRPr="00417F1F">
        <w:rPr>
          <w:rFonts w:ascii="Times New Roman" w:hAnsi="Times New Roman" w:cs="Times New Roman"/>
        </w:rPr>
        <w:t xml:space="preserve"> по-горе), отбелязва, че не е получавало допълнителни указания във връзка с нея, освен </w:t>
      </w:r>
      <w:r w:rsidR="007F29B1">
        <w:rPr>
          <w:rFonts w:ascii="Times New Roman" w:hAnsi="Times New Roman" w:cs="Times New Roman"/>
        </w:rPr>
        <w:t>самото постановление</w:t>
      </w:r>
      <w:r w:rsidRPr="00417F1F">
        <w:rPr>
          <w:rFonts w:ascii="Times New Roman" w:hAnsi="Times New Roman" w:cs="Times New Roman"/>
        </w:rPr>
        <w:t xml:space="preserve"> за извършване на експертизата. Вещото лице посочва, че първо е копирало всички файлове, намерени на </w:t>
      </w:r>
      <w:proofErr w:type="spellStart"/>
      <w:r w:rsidRPr="00417F1F">
        <w:rPr>
          <w:rFonts w:ascii="Times New Roman" w:hAnsi="Times New Roman" w:cs="Times New Roman"/>
        </w:rPr>
        <w:t>флашката</w:t>
      </w:r>
      <w:proofErr w:type="spellEnd"/>
      <w:r w:rsidRPr="00417F1F">
        <w:rPr>
          <w:rFonts w:ascii="Times New Roman" w:hAnsi="Times New Roman" w:cs="Times New Roman"/>
        </w:rPr>
        <w:t>, на своя компютър, откъдето ги е прехвърлило на дискове, предадени на властите. Въпреки че не е имало законови изисквания относно съхраняването или унищожа</w:t>
      </w:r>
      <w:r w:rsidR="00AA2A56" w:rsidRPr="00417F1F">
        <w:rPr>
          <w:rFonts w:ascii="Times New Roman" w:hAnsi="Times New Roman" w:cs="Times New Roman"/>
        </w:rPr>
        <w:t>ването на такава информация, лицето</w:t>
      </w:r>
      <w:r w:rsidRPr="00417F1F">
        <w:rPr>
          <w:rFonts w:ascii="Times New Roman" w:hAnsi="Times New Roman" w:cs="Times New Roman"/>
        </w:rPr>
        <w:t xml:space="preserve"> е изтрил</w:t>
      </w:r>
      <w:r w:rsidR="00AA2A56" w:rsidRPr="00417F1F">
        <w:rPr>
          <w:rFonts w:ascii="Times New Roman" w:hAnsi="Times New Roman" w:cs="Times New Roman"/>
        </w:rPr>
        <w:t>о</w:t>
      </w:r>
      <w:r w:rsidRPr="00417F1F">
        <w:rPr>
          <w:rFonts w:ascii="Times New Roman" w:hAnsi="Times New Roman" w:cs="Times New Roman"/>
        </w:rPr>
        <w:t xml:space="preserve"> файловете от компютъра си поради липса на достатъчно място за съхранение и в съответствие с обичайната работна практика. Копие от информацията трябва да се съхранява и на цифров носител на данни в регистъра на института. В експертизата е посочено името на собственика на флаш паметта. Вещото лице не може да си </w:t>
      </w:r>
      <w:r w:rsidR="005F4475">
        <w:rPr>
          <w:rFonts w:ascii="Times New Roman" w:hAnsi="Times New Roman" w:cs="Times New Roman"/>
        </w:rPr>
        <w:t>спомни</w:t>
      </w:r>
      <w:r w:rsidR="005F4475" w:rsidRPr="00417F1F">
        <w:rPr>
          <w:rFonts w:ascii="Times New Roman" w:hAnsi="Times New Roman" w:cs="Times New Roman"/>
        </w:rPr>
        <w:t xml:space="preserve"> </w:t>
      </w:r>
      <w:r w:rsidRPr="00417F1F">
        <w:rPr>
          <w:rFonts w:ascii="Times New Roman" w:hAnsi="Times New Roman" w:cs="Times New Roman"/>
        </w:rPr>
        <w:t xml:space="preserve">съдържанието на файловете, </w:t>
      </w:r>
      <w:r w:rsidR="005F4475">
        <w:rPr>
          <w:rFonts w:ascii="Times New Roman" w:hAnsi="Times New Roman" w:cs="Times New Roman"/>
        </w:rPr>
        <w:t>дори да ги е видял към онзи момент</w:t>
      </w:r>
      <w:r w:rsidRPr="00417F1F">
        <w:rPr>
          <w:rFonts w:ascii="Times New Roman" w:hAnsi="Times New Roman" w:cs="Times New Roman"/>
        </w:rPr>
        <w:t>. Файловете обаче мо</w:t>
      </w:r>
      <w:r w:rsidR="00152C31">
        <w:rPr>
          <w:rFonts w:ascii="Times New Roman" w:hAnsi="Times New Roman" w:cs="Times New Roman"/>
        </w:rPr>
        <w:t>гат</w:t>
      </w:r>
      <w:r w:rsidRPr="00417F1F">
        <w:rPr>
          <w:rFonts w:ascii="Times New Roman" w:hAnsi="Times New Roman" w:cs="Times New Roman"/>
        </w:rPr>
        <w:t xml:space="preserve"> да бъдат разгледани в тяхната цялост, тъй като са записани </w:t>
      </w:r>
      <w:r w:rsidR="00AA2A56" w:rsidRPr="00417F1F">
        <w:rPr>
          <w:rFonts w:ascii="Times New Roman" w:hAnsi="Times New Roman" w:cs="Times New Roman"/>
        </w:rPr>
        <w:t xml:space="preserve">на дискове </w:t>
      </w:r>
      <w:r w:rsidRPr="00417F1F">
        <w:rPr>
          <w:rFonts w:ascii="Times New Roman" w:hAnsi="Times New Roman" w:cs="Times New Roman"/>
        </w:rPr>
        <w:t>изцяло в цифров формат.</w:t>
      </w:r>
    </w:p>
    <w:p w:rsidR="00644097" w:rsidRPr="00417F1F" w:rsidRDefault="003F794A" w:rsidP="00371D48">
      <w:pPr>
        <w:pStyle w:val="JuPara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fldChar w:fldCharType="begin"/>
      </w:r>
      <w:r w:rsidRPr="00417F1F">
        <w:rPr>
          <w:rFonts w:ascii="Times New Roman" w:hAnsi="Times New Roman" w:cs="Times New Roman"/>
        </w:rPr>
        <w:instrText xml:space="preserve"> SEQ level0 \*arabic \* MERGEFORMAT </w:instrText>
      </w:r>
      <w:r w:rsidRPr="00417F1F">
        <w:rPr>
          <w:rFonts w:ascii="Times New Roman" w:hAnsi="Times New Roman" w:cs="Times New Roman"/>
        </w:rPr>
        <w:fldChar w:fldCharType="separate"/>
      </w:r>
      <w:r w:rsidR="0008201E" w:rsidRPr="00417F1F">
        <w:rPr>
          <w:rFonts w:ascii="Times New Roman" w:hAnsi="Times New Roman" w:cs="Times New Roman"/>
          <w:noProof/>
        </w:rPr>
        <w:t>4</w:t>
      </w:r>
      <w:r w:rsidRPr="00417F1F">
        <w:rPr>
          <w:rFonts w:ascii="Times New Roman" w:hAnsi="Times New Roman" w:cs="Times New Roman"/>
          <w:noProof/>
        </w:rPr>
        <w:fldChar w:fldCharType="end"/>
      </w:r>
      <w:r w:rsidR="001013FF" w:rsidRPr="00417F1F">
        <w:rPr>
          <w:rFonts w:ascii="Times New Roman" w:hAnsi="Times New Roman" w:cs="Times New Roman"/>
        </w:rPr>
        <w:t xml:space="preserve">.  Жалбоподателят се оплаква от задържането и последващото обработване от страна на властите на неговата флаш памет с </w:t>
      </w:r>
      <w:r w:rsidR="00152C31">
        <w:rPr>
          <w:rFonts w:ascii="Times New Roman" w:hAnsi="Times New Roman" w:cs="Times New Roman"/>
        </w:rPr>
        <w:t>информация</w:t>
      </w:r>
      <w:r w:rsidR="001013FF" w:rsidRPr="00417F1F">
        <w:rPr>
          <w:rFonts w:ascii="Times New Roman" w:hAnsi="Times New Roman" w:cs="Times New Roman"/>
        </w:rPr>
        <w:t>, свързан</w:t>
      </w:r>
      <w:r w:rsidR="00152C31">
        <w:rPr>
          <w:rFonts w:ascii="Times New Roman" w:hAnsi="Times New Roman" w:cs="Times New Roman"/>
        </w:rPr>
        <w:t>а</w:t>
      </w:r>
      <w:r w:rsidR="001013FF" w:rsidRPr="00417F1F">
        <w:rPr>
          <w:rFonts w:ascii="Times New Roman" w:hAnsi="Times New Roman" w:cs="Times New Roman"/>
        </w:rPr>
        <w:t xml:space="preserve"> с </w:t>
      </w:r>
      <w:r w:rsidR="005F4475">
        <w:rPr>
          <w:rFonts w:ascii="Times New Roman" w:hAnsi="Times New Roman" w:cs="Times New Roman"/>
        </w:rPr>
        <w:t>адвокатската</w:t>
      </w:r>
      <w:r w:rsidR="005F4475" w:rsidRPr="00417F1F">
        <w:rPr>
          <w:rFonts w:ascii="Times New Roman" w:hAnsi="Times New Roman" w:cs="Times New Roman"/>
        </w:rPr>
        <w:t xml:space="preserve"> </w:t>
      </w:r>
      <w:r w:rsidR="001013FF" w:rsidRPr="00417F1F">
        <w:rPr>
          <w:rFonts w:ascii="Times New Roman" w:hAnsi="Times New Roman" w:cs="Times New Roman"/>
        </w:rPr>
        <w:t xml:space="preserve">му практика, както и че </w:t>
      </w:r>
      <w:r w:rsidR="00152C31">
        <w:rPr>
          <w:rFonts w:ascii="Times New Roman" w:hAnsi="Times New Roman" w:cs="Times New Roman"/>
        </w:rPr>
        <w:t>тя</w:t>
      </w:r>
      <w:r w:rsidR="001013FF" w:rsidRPr="00417F1F">
        <w:rPr>
          <w:rFonts w:ascii="Times New Roman" w:hAnsi="Times New Roman" w:cs="Times New Roman"/>
        </w:rPr>
        <w:t xml:space="preserve"> е включена в </w:t>
      </w:r>
      <w:r w:rsidR="005F4475">
        <w:rPr>
          <w:rFonts w:ascii="Times New Roman" w:hAnsi="Times New Roman" w:cs="Times New Roman"/>
        </w:rPr>
        <w:t>материалите</w:t>
      </w:r>
      <w:r w:rsidR="001013FF" w:rsidRPr="00417F1F">
        <w:rPr>
          <w:rFonts w:ascii="Times New Roman" w:hAnsi="Times New Roman" w:cs="Times New Roman"/>
        </w:rPr>
        <w:t xml:space="preserve"> по наказателно</w:t>
      </w:r>
      <w:r w:rsidR="00AA2A56" w:rsidRPr="00417F1F">
        <w:rPr>
          <w:rFonts w:ascii="Times New Roman" w:hAnsi="Times New Roman" w:cs="Times New Roman"/>
        </w:rPr>
        <w:t>то</w:t>
      </w:r>
      <w:r w:rsidR="001013FF" w:rsidRPr="00417F1F">
        <w:rPr>
          <w:rFonts w:ascii="Times New Roman" w:hAnsi="Times New Roman" w:cs="Times New Roman"/>
        </w:rPr>
        <w:t xml:space="preserve"> дело. Той се позовава на член 8 от Конвенцията и на член 13 във връзка с член 8 относно липсата на ефективно средство за защита.</w:t>
      </w:r>
    </w:p>
    <w:p w:rsidR="00644097" w:rsidRPr="00417F1F" w:rsidRDefault="007F29B1" w:rsidP="00371D48">
      <w:pPr>
        <w:pStyle w:val="JuHHead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ПРЕЦЕНКА</w:t>
      </w:r>
      <w:r w:rsidR="00644097" w:rsidRPr="00417F1F">
        <w:rPr>
          <w:rFonts w:ascii="Times New Roman" w:hAnsi="Times New Roman" w:cs="Times New Roman"/>
        </w:rPr>
        <w:t xml:space="preserve"> НА СЪДА</w:t>
      </w:r>
    </w:p>
    <w:p w:rsidR="00644097" w:rsidRPr="00417F1F" w:rsidRDefault="00644097" w:rsidP="00371D48">
      <w:pPr>
        <w:pStyle w:val="JuHIRoman"/>
        <w:numPr>
          <w:ilvl w:val="1"/>
          <w:numId w:val="2"/>
        </w:numPr>
        <w:tabs>
          <w:tab w:val="clear" w:pos="454"/>
          <w:tab w:val="clear" w:pos="567"/>
          <w:tab w:val="clear" w:pos="680"/>
        </w:tabs>
        <w:ind w:left="0" w:firstLine="0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t>ТВЪРДЯНО НАРУШЕНИЕ НА ЧЛЕН 8 ОТ КОНВЕНЦИЯТА</w:t>
      </w:r>
    </w:p>
    <w:p w:rsidR="00644097" w:rsidRPr="00417F1F" w:rsidRDefault="003F794A" w:rsidP="00371D48">
      <w:pPr>
        <w:pStyle w:val="JuPara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fldChar w:fldCharType="begin"/>
      </w:r>
      <w:r w:rsidRPr="00417F1F">
        <w:rPr>
          <w:rFonts w:ascii="Times New Roman" w:hAnsi="Times New Roman" w:cs="Times New Roman"/>
        </w:rPr>
        <w:instrText xml:space="preserve"> SEQ level0 \*arabic </w:instrText>
      </w:r>
      <w:r w:rsidRPr="00417F1F">
        <w:rPr>
          <w:rFonts w:ascii="Times New Roman" w:hAnsi="Times New Roman" w:cs="Times New Roman"/>
        </w:rPr>
        <w:fldChar w:fldCharType="separate"/>
      </w:r>
      <w:r w:rsidR="0008201E" w:rsidRPr="00417F1F">
        <w:rPr>
          <w:rFonts w:ascii="Times New Roman" w:hAnsi="Times New Roman" w:cs="Times New Roman"/>
          <w:noProof/>
        </w:rPr>
        <w:t>5</w:t>
      </w:r>
      <w:r w:rsidRPr="00417F1F">
        <w:rPr>
          <w:rFonts w:ascii="Times New Roman" w:hAnsi="Times New Roman" w:cs="Times New Roman"/>
          <w:noProof/>
        </w:rPr>
        <w:fldChar w:fldCharType="end"/>
      </w:r>
      <w:r w:rsidR="00644097" w:rsidRPr="00417F1F">
        <w:rPr>
          <w:rFonts w:ascii="Times New Roman" w:hAnsi="Times New Roman" w:cs="Times New Roman"/>
        </w:rPr>
        <w:t>.  </w:t>
      </w:r>
      <w:bookmarkStart w:id="4" w:name="_Hlk34206479"/>
      <w:r w:rsidR="00644097" w:rsidRPr="00417F1F">
        <w:rPr>
          <w:rFonts w:ascii="Times New Roman" w:hAnsi="Times New Roman" w:cs="Times New Roman"/>
        </w:rPr>
        <w:t>Възражението на правителството, че жалбоподателят не е изчерпал вътрешноправните средства за защита, не може да бъде прието.</w:t>
      </w:r>
    </w:p>
    <w:p w:rsidR="00644097" w:rsidRPr="00417F1F" w:rsidRDefault="003F794A" w:rsidP="00371D48">
      <w:pPr>
        <w:pStyle w:val="JuPara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lastRenderedPageBreak/>
        <w:fldChar w:fldCharType="begin"/>
      </w:r>
      <w:r w:rsidRPr="00417F1F">
        <w:rPr>
          <w:rFonts w:ascii="Times New Roman" w:hAnsi="Times New Roman" w:cs="Times New Roman"/>
        </w:rPr>
        <w:instrText xml:space="preserve"> SEQ level0 \*arabic \* MERGEFORMAT </w:instrText>
      </w:r>
      <w:r w:rsidRPr="00417F1F">
        <w:rPr>
          <w:rFonts w:ascii="Times New Roman" w:hAnsi="Times New Roman" w:cs="Times New Roman"/>
        </w:rPr>
        <w:fldChar w:fldCharType="separate"/>
      </w:r>
      <w:r w:rsidR="0008201E" w:rsidRPr="00417F1F">
        <w:rPr>
          <w:rFonts w:ascii="Times New Roman" w:hAnsi="Times New Roman" w:cs="Times New Roman"/>
          <w:noProof/>
        </w:rPr>
        <w:t>6</w:t>
      </w:r>
      <w:r w:rsidRPr="00417F1F">
        <w:rPr>
          <w:rFonts w:ascii="Times New Roman" w:hAnsi="Times New Roman" w:cs="Times New Roman"/>
          <w:noProof/>
        </w:rPr>
        <w:fldChar w:fldCharType="end"/>
      </w:r>
      <w:r w:rsidR="001013FF" w:rsidRPr="00417F1F">
        <w:rPr>
          <w:rFonts w:ascii="Times New Roman" w:hAnsi="Times New Roman" w:cs="Times New Roman"/>
        </w:rPr>
        <w:t>.  Като се има предвид фактът, че жалбата е подадена във връзка със задържане</w:t>
      </w:r>
      <w:r w:rsidR="005F4475">
        <w:rPr>
          <w:rFonts w:ascii="Times New Roman" w:hAnsi="Times New Roman" w:cs="Times New Roman"/>
        </w:rPr>
        <w:t>то</w:t>
      </w:r>
      <w:r w:rsidR="001013FF" w:rsidRPr="00417F1F">
        <w:rPr>
          <w:rFonts w:ascii="Times New Roman" w:hAnsi="Times New Roman" w:cs="Times New Roman"/>
        </w:rPr>
        <w:t xml:space="preserve"> и последваща</w:t>
      </w:r>
      <w:r w:rsidR="005F4475">
        <w:rPr>
          <w:rFonts w:ascii="Times New Roman" w:hAnsi="Times New Roman" w:cs="Times New Roman"/>
        </w:rPr>
        <w:t>та</w:t>
      </w:r>
      <w:r w:rsidR="001013FF" w:rsidRPr="00417F1F">
        <w:rPr>
          <w:rFonts w:ascii="Times New Roman" w:hAnsi="Times New Roman" w:cs="Times New Roman"/>
        </w:rPr>
        <w:t xml:space="preserve"> обработка на иззетата флаш памет, което жалбоподателят предявява пред властите за първи път на 19 февруари 2013 г. (вж. параграф </w:t>
      </w:r>
      <w:r w:rsidR="00644097" w:rsidRPr="00417F1F">
        <w:rPr>
          <w:rFonts w:ascii="Times New Roman" w:hAnsi="Times New Roman" w:cs="Times New Roman"/>
        </w:rPr>
        <w:fldChar w:fldCharType="begin"/>
      </w:r>
      <w:r w:rsidR="00644097" w:rsidRPr="00417F1F">
        <w:rPr>
          <w:rFonts w:ascii="Times New Roman" w:hAnsi="Times New Roman" w:cs="Times New Roman"/>
        </w:rPr>
        <w:instrText xml:space="preserve"> REF paragraph_1 \h </w:instrText>
      </w:r>
      <w:r w:rsidR="00417F1F">
        <w:rPr>
          <w:rFonts w:ascii="Times New Roman" w:hAnsi="Times New Roman" w:cs="Times New Roman"/>
        </w:rPr>
        <w:instrText xml:space="preserve"> \* MERGEFORMAT </w:instrText>
      </w:r>
      <w:r w:rsidR="00644097" w:rsidRPr="00417F1F">
        <w:rPr>
          <w:rFonts w:ascii="Times New Roman" w:hAnsi="Times New Roman" w:cs="Times New Roman"/>
        </w:rPr>
      </w:r>
      <w:r w:rsidR="00644097" w:rsidRPr="00417F1F">
        <w:rPr>
          <w:rFonts w:ascii="Times New Roman" w:hAnsi="Times New Roman" w:cs="Times New Roman"/>
        </w:rPr>
        <w:fldChar w:fldCharType="separate"/>
      </w:r>
      <w:r w:rsidR="0008201E" w:rsidRPr="00417F1F">
        <w:rPr>
          <w:rFonts w:ascii="Times New Roman" w:hAnsi="Times New Roman" w:cs="Times New Roman"/>
          <w:noProof/>
        </w:rPr>
        <w:t>1</w:t>
      </w:r>
      <w:r w:rsidR="00644097" w:rsidRPr="00417F1F">
        <w:rPr>
          <w:rFonts w:ascii="Times New Roman" w:hAnsi="Times New Roman" w:cs="Times New Roman"/>
        </w:rPr>
        <w:fldChar w:fldCharType="end"/>
      </w:r>
      <w:r w:rsidR="001013FF" w:rsidRPr="00417F1F">
        <w:rPr>
          <w:rFonts w:ascii="Times New Roman" w:hAnsi="Times New Roman" w:cs="Times New Roman"/>
        </w:rPr>
        <w:t xml:space="preserve"> по-горе), всички възражения, за които правителството изтъква, че той </w:t>
      </w:r>
      <w:r w:rsidR="007F29B1">
        <w:rPr>
          <w:rFonts w:ascii="Times New Roman" w:hAnsi="Times New Roman" w:cs="Times New Roman"/>
          <w:lang w:val="en-US"/>
        </w:rPr>
        <w:t>e</w:t>
      </w:r>
      <w:r w:rsidR="007F29B1" w:rsidRPr="007F29B1">
        <w:rPr>
          <w:rFonts w:ascii="Times New Roman" w:hAnsi="Times New Roman" w:cs="Times New Roman"/>
        </w:rPr>
        <w:t xml:space="preserve"> </w:t>
      </w:r>
      <w:r w:rsidR="007F29B1">
        <w:rPr>
          <w:rFonts w:ascii="Times New Roman" w:hAnsi="Times New Roman" w:cs="Times New Roman"/>
        </w:rPr>
        <w:t>могъл</w:t>
      </w:r>
      <w:r w:rsidR="001013FF" w:rsidRPr="00417F1F">
        <w:rPr>
          <w:rFonts w:ascii="Times New Roman" w:hAnsi="Times New Roman" w:cs="Times New Roman"/>
        </w:rPr>
        <w:t xml:space="preserve"> да </w:t>
      </w:r>
      <w:r w:rsidR="007F29B1">
        <w:rPr>
          <w:rFonts w:ascii="Times New Roman" w:hAnsi="Times New Roman" w:cs="Times New Roman"/>
        </w:rPr>
        <w:t>повдигне</w:t>
      </w:r>
      <w:r w:rsidR="001013FF" w:rsidRPr="00417F1F">
        <w:rPr>
          <w:rFonts w:ascii="Times New Roman" w:hAnsi="Times New Roman" w:cs="Times New Roman"/>
        </w:rPr>
        <w:t xml:space="preserve"> по време на претърсване</w:t>
      </w:r>
      <w:r w:rsidR="005F4475">
        <w:rPr>
          <w:rFonts w:ascii="Times New Roman" w:hAnsi="Times New Roman" w:cs="Times New Roman"/>
        </w:rPr>
        <w:t>то</w:t>
      </w:r>
      <w:r w:rsidR="001013FF" w:rsidRPr="00417F1F">
        <w:rPr>
          <w:rFonts w:ascii="Times New Roman" w:hAnsi="Times New Roman" w:cs="Times New Roman"/>
        </w:rPr>
        <w:t xml:space="preserve"> и изземване, не влизат в обхвата на периода на разглеждане на настоящото дело, който започва на 19 февруари 2013 г.</w:t>
      </w:r>
    </w:p>
    <w:p w:rsidR="00644097" w:rsidRPr="00417F1F" w:rsidRDefault="003F794A" w:rsidP="00371D48">
      <w:pPr>
        <w:pStyle w:val="JuPara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fldChar w:fldCharType="begin"/>
      </w:r>
      <w:r w:rsidRPr="00417F1F">
        <w:rPr>
          <w:rFonts w:ascii="Times New Roman" w:hAnsi="Times New Roman" w:cs="Times New Roman"/>
        </w:rPr>
        <w:instrText xml:space="preserve"> SEQ level0 \*arabic \* MERGEFORMAT </w:instrText>
      </w:r>
      <w:r w:rsidRPr="00417F1F">
        <w:rPr>
          <w:rFonts w:ascii="Times New Roman" w:hAnsi="Times New Roman" w:cs="Times New Roman"/>
        </w:rPr>
        <w:fldChar w:fldCharType="separate"/>
      </w:r>
      <w:r w:rsidR="0008201E" w:rsidRPr="00417F1F">
        <w:rPr>
          <w:rFonts w:ascii="Times New Roman" w:hAnsi="Times New Roman" w:cs="Times New Roman"/>
          <w:noProof/>
        </w:rPr>
        <w:t>7</w:t>
      </w:r>
      <w:r w:rsidRPr="00417F1F">
        <w:rPr>
          <w:rFonts w:ascii="Times New Roman" w:hAnsi="Times New Roman" w:cs="Times New Roman"/>
          <w:noProof/>
        </w:rPr>
        <w:fldChar w:fldCharType="end"/>
      </w:r>
      <w:r w:rsidR="001013FF" w:rsidRPr="00417F1F">
        <w:rPr>
          <w:rFonts w:ascii="Times New Roman" w:hAnsi="Times New Roman" w:cs="Times New Roman"/>
        </w:rPr>
        <w:t>.  </w:t>
      </w:r>
      <w:r w:rsidR="006E498A" w:rsidRPr="00417F1F">
        <w:rPr>
          <w:rFonts w:ascii="Times New Roman" w:hAnsi="Times New Roman" w:cs="Times New Roman"/>
        </w:rPr>
        <w:t>Във връзка с</w:t>
      </w:r>
      <w:r w:rsidR="00BD179B" w:rsidRPr="00417F1F">
        <w:rPr>
          <w:rFonts w:ascii="Times New Roman" w:eastAsia="Times New Roman" w:hAnsi="Times New Roman" w:cs="Times New Roman"/>
        </w:rPr>
        <w:t xml:space="preserve"> аргумента на правителството, че в </w:t>
      </w:r>
      <w:r w:rsidR="008E4F1B" w:rsidRPr="00417F1F">
        <w:rPr>
          <w:rFonts w:ascii="Times New Roman" w:eastAsia="Times New Roman" w:hAnsi="Times New Roman" w:cs="Times New Roman"/>
        </w:rPr>
        <w:t>хода</w:t>
      </w:r>
      <w:r w:rsidR="00BD179B" w:rsidRPr="00417F1F">
        <w:rPr>
          <w:rFonts w:ascii="Times New Roman" w:eastAsia="Times New Roman" w:hAnsi="Times New Roman" w:cs="Times New Roman"/>
        </w:rPr>
        <w:t xml:space="preserve"> на наказателното производство срещу него</w:t>
      </w:r>
      <w:r w:rsidR="008E4F1B" w:rsidRPr="00417F1F">
        <w:rPr>
          <w:rFonts w:ascii="Times New Roman" w:eastAsia="Times New Roman" w:hAnsi="Times New Roman" w:cs="Times New Roman"/>
        </w:rPr>
        <w:t>,</w:t>
      </w:r>
      <w:r w:rsidR="00BD179B" w:rsidRPr="00417F1F">
        <w:rPr>
          <w:rFonts w:ascii="Times New Roman" w:eastAsia="Times New Roman" w:hAnsi="Times New Roman" w:cs="Times New Roman"/>
        </w:rPr>
        <w:t xml:space="preserve"> ж</w:t>
      </w:r>
      <w:r w:rsidR="00F74E3B" w:rsidRPr="00417F1F">
        <w:rPr>
          <w:rFonts w:ascii="Times New Roman" w:eastAsia="Times New Roman" w:hAnsi="Times New Roman" w:cs="Times New Roman"/>
        </w:rPr>
        <w:t xml:space="preserve">албоподателят е могъл да поиска </w:t>
      </w:r>
      <w:r w:rsidR="00BC15E9" w:rsidRPr="00417F1F">
        <w:rPr>
          <w:rFonts w:ascii="Times New Roman" w:eastAsia="Times New Roman" w:hAnsi="Times New Roman" w:cs="Times New Roman"/>
        </w:rPr>
        <w:t xml:space="preserve">изключване на </w:t>
      </w:r>
      <w:r w:rsidR="008E4F1B" w:rsidRPr="00417F1F">
        <w:rPr>
          <w:rFonts w:ascii="Times New Roman" w:eastAsia="Times New Roman" w:hAnsi="Times New Roman" w:cs="Times New Roman"/>
        </w:rPr>
        <w:t>флаш паметта</w:t>
      </w:r>
      <w:r w:rsidR="00BD179B" w:rsidRPr="00417F1F">
        <w:rPr>
          <w:rFonts w:ascii="Times New Roman" w:eastAsia="Times New Roman" w:hAnsi="Times New Roman" w:cs="Times New Roman"/>
        </w:rPr>
        <w:t xml:space="preserve"> </w:t>
      </w:r>
      <w:r w:rsidR="00BC15E9" w:rsidRPr="00417F1F">
        <w:rPr>
          <w:rFonts w:ascii="Times New Roman" w:eastAsia="Times New Roman" w:hAnsi="Times New Roman" w:cs="Times New Roman"/>
        </w:rPr>
        <w:t xml:space="preserve">от доказателствата по делото </w:t>
      </w:r>
      <w:r w:rsidR="00BD179B" w:rsidRPr="00417F1F">
        <w:rPr>
          <w:rFonts w:ascii="Times New Roman" w:eastAsia="Times New Roman" w:hAnsi="Times New Roman" w:cs="Times New Roman"/>
        </w:rPr>
        <w:t xml:space="preserve">като незаконно или неправомерно събрано доказателство, Съдът намира, че такава възможност е свързана с допустимостта на доказателствата и може да има значение за определянето на наказателната отговорност на жалбоподателя. Тя обаче не би имала въздействие върху същността на оплакването му за нарушение на правата му по чл. 8 в резултат на </w:t>
      </w:r>
      <w:r w:rsidR="00A37D1B" w:rsidRPr="00417F1F">
        <w:rPr>
          <w:rFonts w:ascii="Times New Roman" w:eastAsia="Times New Roman" w:hAnsi="Times New Roman" w:cs="Times New Roman"/>
        </w:rPr>
        <w:t>съхраняването</w:t>
      </w:r>
      <w:r w:rsidR="00BD179B" w:rsidRPr="00417F1F">
        <w:rPr>
          <w:rFonts w:ascii="Times New Roman" w:eastAsia="Times New Roman" w:hAnsi="Times New Roman" w:cs="Times New Roman"/>
        </w:rPr>
        <w:t xml:space="preserve"> и обработката на поверителна адвокатска информация (</w:t>
      </w:r>
      <w:r w:rsidR="00F74694" w:rsidRPr="00417F1F">
        <w:rPr>
          <w:rFonts w:ascii="Times New Roman" w:eastAsia="Times New Roman" w:hAnsi="Times New Roman" w:cs="Times New Roman"/>
          <w:i/>
        </w:rPr>
        <w:t>вж.</w:t>
      </w:r>
      <w:r w:rsidR="00BD179B" w:rsidRPr="00417F1F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BD179B" w:rsidRPr="00417F1F">
        <w:rPr>
          <w:rFonts w:ascii="Times New Roman" w:eastAsia="Times New Roman" w:hAnsi="Times New Roman" w:cs="Times New Roman"/>
          <w:i/>
        </w:rPr>
        <w:t>mutatis</w:t>
      </w:r>
      <w:proofErr w:type="spellEnd"/>
      <w:r w:rsidR="00BD179B" w:rsidRPr="00417F1F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BD179B" w:rsidRPr="00417F1F">
        <w:rPr>
          <w:rFonts w:ascii="Times New Roman" w:eastAsia="Times New Roman" w:hAnsi="Times New Roman" w:cs="Times New Roman"/>
          <w:i/>
        </w:rPr>
        <w:t>mutandis</w:t>
      </w:r>
      <w:proofErr w:type="spellEnd"/>
      <w:r w:rsidR="00BD179B" w:rsidRPr="00417F1F">
        <w:rPr>
          <w:rFonts w:ascii="Times New Roman" w:eastAsia="Times New Roman" w:hAnsi="Times New Roman" w:cs="Times New Roman"/>
          <w:i/>
        </w:rPr>
        <w:t xml:space="preserve">, </w:t>
      </w:r>
      <w:r w:rsidR="00F74694" w:rsidRPr="00417F1F">
        <w:rPr>
          <w:rFonts w:ascii="Times New Roman" w:eastAsia="Times New Roman" w:hAnsi="Times New Roman" w:cs="Times New Roman"/>
          <w:i/>
        </w:rPr>
        <w:t>Горанова</w:t>
      </w:r>
      <w:r w:rsidR="00BD179B" w:rsidRPr="00417F1F">
        <w:rPr>
          <w:rFonts w:ascii="Times New Roman" w:eastAsia="Times New Roman" w:hAnsi="Times New Roman" w:cs="Times New Roman"/>
          <w:i/>
        </w:rPr>
        <w:t>-</w:t>
      </w:r>
      <w:proofErr w:type="spellStart"/>
      <w:r w:rsidR="00F74694" w:rsidRPr="00417F1F">
        <w:rPr>
          <w:rFonts w:ascii="Times New Roman" w:eastAsia="Times New Roman" w:hAnsi="Times New Roman" w:cs="Times New Roman"/>
          <w:i/>
        </w:rPr>
        <w:t>Караенева</w:t>
      </w:r>
      <w:proofErr w:type="spellEnd"/>
      <w:r w:rsidR="00F74694" w:rsidRPr="00417F1F">
        <w:rPr>
          <w:rFonts w:ascii="Times New Roman" w:eastAsia="Times New Roman" w:hAnsi="Times New Roman" w:cs="Times New Roman"/>
          <w:i/>
        </w:rPr>
        <w:t xml:space="preserve"> срещу</w:t>
      </w:r>
      <w:r w:rsidR="00BD179B" w:rsidRPr="00417F1F">
        <w:rPr>
          <w:rFonts w:ascii="Times New Roman" w:eastAsia="Times New Roman" w:hAnsi="Times New Roman" w:cs="Times New Roman"/>
          <w:i/>
        </w:rPr>
        <w:t xml:space="preserve"> </w:t>
      </w:r>
      <w:r w:rsidR="00F74694" w:rsidRPr="00417F1F">
        <w:rPr>
          <w:rFonts w:ascii="Times New Roman" w:eastAsia="Times New Roman" w:hAnsi="Times New Roman" w:cs="Times New Roman"/>
          <w:i/>
        </w:rPr>
        <w:t>България</w:t>
      </w:r>
      <w:r w:rsidR="00BD179B" w:rsidRPr="00417F1F">
        <w:rPr>
          <w:rFonts w:ascii="Times New Roman" w:eastAsia="Times New Roman" w:hAnsi="Times New Roman" w:cs="Times New Roman"/>
          <w:i/>
        </w:rPr>
        <w:t xml:space="preserve">, </w:t>
      </w:r>
      <w:r w:rsidR="005F4475">
        <w:rPr>
          <w:rFonts w:ascii="Times New Roman" w:eastAsia="Times New Roman" w:hAnsi="Times New Roman" w:cs="Times New Roman"/>
          <w:i/>
        </w:rPr>
        <w:t>ж</w:t>
      </w:r>
      <w:r w:rsidR="00F74694" w:rsidRPr="00417F1F">
        <w:rPr>
          <w:rFonts w:ascii="Times New Roman" w:eastAsia="Times New Roman" w:hAnsi="Times New Roman" w:cs="Times New Roman"/>
          <w:i/>
        </w:rPr>
        <w:t>алба №</w:t>
      </w:r>
      <w:r w:rsidR="00BD179B" w:rsidRPr="00417F1F">
        <w:rPr>
          <w:rFonts w:ascii="Times New Roman" w:eastAsia="Times New Roman" w:hAnsi="Times New Roman" w:cs="Times New Roman"/>
          <w:i/>
        </w:rPr>
        <w:t xml:space="preserve"> 12739/05, </w:t>
      </w:r>
      <w:r w:rsidR="00BD179B" w:rsidRPr="00152C31">
        <w:rPr>
          <w:rFonts w:ascii="Times New Roman" w:eastAsia="Times New Roman" w:hAnsi="Times New Roman" w:cs="Times New Roman"/>
        </w:rPr>
        <w:t>§ 59, 8 март 2011 г.)</w:t>
      </w:r>
      <w:r w:rsidR="00BD179B" w:rsidRPr="00417F1F">
        <w:rPr>
          <w:rFonts w:ascii="Times New Roman" w:eastAsia="Times New Roman" w:hAnsi="Times New Roman" w:cs="Times New Roman"/>
          <w:i/>
        </w:rPr>
        <w:t xml:space="preserve">. </w:t>
      </w:r>
      <w:r w:rsidR="00BD179B" w:rsidRPr="00152C31">
        <w:rPr>
          <w:rFonts w:ascii="Times New Roman" w:eastAsia="Times New Roman" w:hAnsi="Times New Roman" w:cs="Times New Roman"/>
        </w:rPr>
        <w:t>За разлика от делото</w:t>
      </w:r>
      <w:r w:rsidR="00BD179B" w:rsidRPr="00417F1F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BD179B" w:rsidRPr="00417F1F">
        <w:rPr>
          <w:rFonts w:ascii="Times New Roman" w:eastAsia="Times New Roman" w:hAnsi="Times New Roman" w:cs="Times New Roman"/>
          <w:i/>
        </w:rPr>
        <w:t>Cacuci</w:t>
      </w:r>
      <w:proofErr w:type="spellEnd"/>
      <w:r w:rsidR="00BD179B" w:rsidRPr="00417F1F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BD179B" w:rsidRPr="00417F1F">
        <w:rPr>
          <w:rFonts w:ascii="Times New Roman" w:eastAsia="Times New Roman" w:hAnsi="Times New Roman" w:cs="Times New Roman"/>
          <w:i/>
        </w:rPr>
        <w:t>an</w:t>
      </w:r>
      <w:r w:rsidR="002929EC" w:rsidRPr="00417F1F">
        <w:rPr>
          <w:rFonts w:ascii="Times New Roman" w:eastAsia="Times New Roman" w:hAnsi="Times New Roman" w:cs="Times New Roman"/>
          <w:i/>
        </w:rPr>
        <w:t>d</w:t>
      </w:r>
      <w:proofErr w:type="spellEnd"/>
      <w:r w:rsidR="002929EC" w:rsidRPr="00417F1F">
        <w:rPr>
          <w:rFonts w:ascii="Times New Roman" w:eastAsia="Times New Roman" w:hAnsi="Times New Roman" w:cs="Times New Roman"/>
          <w:i/>
        </w:rPr>
        <w:t xml:space="preserve"> S.C. </w:t>
      </w:r>
      <w:proofErr w:type="spellStart"/>
      <w:r w:rsidR="002929EC" w:rsidRPr="00417F1F">
        <w:rPr>
          <w:rFonts w:ascii="Times New Roman" w:eastAsia="Times New Roman" w:hAnsi="Times New Roman" w:cs="Times New Roman"/>
          <w:i/>
        </w:rPr>
        <w:t>Virra</w:t>
      </w:r>
      <w:proofErr w:type="spellEnd"/>
      <w:r w:rsidR="002929EC" w:rsidRPr="00417F1F">
        <w:rPr>
          <w:rFonts w:ascii="Times New Roman" w:eastAsia="Times New Roman" w:hAnsi="Times New Roman" w:cs="Times New Roman"/>
          <w:i/>
        </w:rPr>
        <w:t xml:space="preserve"> &amp; </w:t>
      </w:r>
      <w:proofErr w:type="spellStart"/>
      <w:r w:rsidR="002929EC" w:rsidRPr="00417F1F">
        <w:rPr>
          <w:rFonts w:ascii="Times New Roman" w:eastAsia="Times New Roman" w:hAnsi="Times New Roman" w:cs="Times New Roman"/>
          <w:i/>
        </w:rPr>
        <w:t>Cont</w:t>
      </w:r>
      <w:proofErr w:type="spellEnd"/>
      <w:r w:rsidR="002929EC" w:rsidRPr="00417F1F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2929EC" w:rsidRPr="00417F1F">
        <w:rPr>
          <w:rFonts w:ascii="Times New Roman" w:eastAsia="Times New Roman" w:hAnsi="Times New Roman" w:cs="Times New Roman"/>
          <w:i/>
        </w:rPr>
        <w:t>Pad</w:t>
      </w:r>
      <w:proofErr w:type="spellEnd"/>
      <w:r w:rsidR="002929EC" w:rsidRPr="00417F1F">
        <w:rPr>
          <w:rFonts w:ascii="Times New Roman" w:eastAsia="Times New Roman" w:hAnsi="Times New Roman" w:cs="Times New Roman"/>
          <w:i/>
        </w:rPr>
        <w:t xml:space="preserve"> S.R.L. срещу</w:t>
      </w:r>
      <w:r w:rsidR="00BD179B" w:rsidRPr="00417F1F">
        <w:rPr>
          <w:rFonts w:ascii="Times New Roman" w:eastAsia="Times New Roman" w:hAnsi="Times New Roman" w:cs="Times New Roman"/>
          <w:i/>
        </w:rPr>
        <w:t xml:space="preserve"> </w:t>
      </w:r>
      <w:r w:rsidR="002929EC" w:rsidRPr="00417F1F">
        <w:rPr>
          <w:rFonts w:ascii="Times New Roman" w:eastAsia="Times New Roman" w:hAnsi="Times New Roman" w:cs="Times New Roman"/>
          <w:i/>
        </w:rPr>
        <w:t>Румъния</w:t>
      </w:r>
      <w:r w:rsidR="00BD179B" w:rsidRPr="00417F1F">
        <w:rPr>
          <w:rFonts w:ascii="Times New Roman" w:eastAsia="Times New Roman" w:hAnsi="Times New Roman" w:cs="Times New Roman"/>
          <w:i/>
        </w:rPr>
        <w:t xml:space="preserve"> (</w:t>
      </w:r>
      <w:r w:rsidR="005F4475" w:rsidRPr="00152C31">
        <w:rPr>
          <w:rFonts w:ascii="Times New Roman" w:eastAsia="Times New Roman" w:hAnsi="Times New Roman" w:cs="Times New Roman"/>
        </w:rPr>
        <w:t>ж</w:t>
      </w:r>
      <w:r w:rsidR="002929EC" w:rsidRPr="00152C31">
        <w:rPr>
          <w:rFonts w:ascii="Times New Roman" w:eastAsia="Times New Roman" w:hAnsi="Times New Roman" w:cs="Times New Roman"/>
        </w:rPr>
        <w:t>алба №</w:t>
      </w:r>
      <w:r w:rsidR="00BD179B" w:rsidRPr="00152C31">
        <w:rPr>
          <w:rFonts w:ascii="Times New Roman" w:eastAsia="Times New Roman" w:hAnsi="Times New Roman" w:cs="Times New Roman"/>
        </w:rPr>
        <w:t>. 27153/07, § 101, 17 януари 2017 г</w:t>
      </w:r>
      <w:r w:rsidR="00BD179B" w:rsidRPr="00417F1F">
        <w:rPr>
          <w:rFonts w:ascii="Times New Roman" w:eastAsia="Times New Roman" w:hAnsi="Times New Roman" w:cs="Times New Roman"/>
          <w:i/>
        </w:rPr>
        <w:t>.</w:t>
      </w:r>
      <w:r w:rsidR="00BD179B" w:rsidRPr="00417F1F">
        <w:rPr>
          <w:rFonts w:ascii="Times New Roman" w:eastAsia="Times New Roman" w:hAnsi="Times New Roman" w:cs="Times New Roman"/>
        </w:rPr>
        <w:t xml:space="preserve">), основният </w:t>
      </w:r>
      <w:r w:rsidR="00A35600" w:rsidRPr="00417F1F">
        <w:rPr>
          <w:rFonts w:ascii="Times New Roman" w:eastAsia="Times New Roman" w:hAnsi="Times New Roman" w:cs="Times New Roman"/>
        </w:rPr>
        <w:t xml:space="preserve">предмет на </w:t>
      </w:r>
      <w:r w:rsidR="00BD179B" w:rsidRPr="00417F1F">
        <w:rPr>
          <w:rFonts w:ascii="Times New Roman" w:eastAsia="Times New Roman" w:hAnsi="Times New Roman" w:cs="Times New Roman"/>
        </w:rPr>
        <w:t xml:space="preserve">настоящата жалба не е свързан с използването на </w:t>
      </w:r>
      <w:r w:rsidR="00A35600" w:rsidRPr="00417F1F">
        <w:rPr>
          <w:rFonts w:ascii="Times New Roman" w:eastAsia="Times New Roman" w:hAnsi="Times New Roman" w:cs="Times New Roman"/>
        </w:rPr>
        <w:t>твърдяно</w:t>
      </w:r>
      <w:r w:rsidR="00BD179B" w:rsidRPr="00417F1F">
        <w:rPr>
          <w:rFonts w:ascii="Times New Roman" w:eastAsia="Times New Roman" w:hAnsi="Times New Roman" w:cs="Times New Roman"/>
        </w:rPr>
        <w:t xml:space="preserve"> незаконно получени доказателства. В този смисъл евентуалното </w:t>
      </w:r>
      <w:proofErr w:type="spellStart"/>
      <w:r w:rsidR="00A35600" w:rsidRPr="00417F1F">
        <w:rPr>
          <w:rFonts w:ascii="Times New Roman" w:eastAsia="Times New Roman" w:hAnsi="Times New Roman" w:cs="Times New Roman"/>
          <w:i/>
        </w:rPr>
        <w:t>post</w:t>
      </w:r>
      <w:proofErr w:type="spellEnd"/>
      <w:r w:rsidR="00A35600" w:rsidRPr="00417F1F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A35600" w:rsidRPr="00417F1F">
        <w:rPr>
          <w:rFonts w:ascii="Times New Roman" w:eastAsia="Times New Roman" w:hAnsi="Times New Roman" w:cs="Times New Roman"/>
          <w:i/>
        </w:rPr>
        <w:t>factum</w:t>
      </w:r>
      <w:proofErr w:type="spellEnd"/>
      <w:r w:rsidR="00A35600" w:rsidRPr="00417F1F">
        <w:rPr>
          <w:rFonts w:ascii="Times New Roman" w:eastAsia="Times New Roman" w:hAnsi="Times New Roman" w:cs="Times New Roman"/>
        </w:rPr>
        <w:t xml:space="preserve"> </w:t>
      </w:r>
      <w:r w:rsidR="00BD179B" w:rsidRPr="00417F1F">
        <w:rPr>
          <w:rFonts w:ascii="Times New Roman" w:eastAsia="Times New Roman" w:hAnsi="Times New Roman" w:cs="Times New Roman"/>
        </w:rPr>
        <w:t xml:space="preserve">изключване на информацията от наказателното дело не би </w:t>
      </w:r>
      <w:r w:rsidR="00187D86" w:rsidRPr="00417F1F">
        <w:rPr>
          <w:rFonts w:ascii="Times New Roman" w:eastAsia="Times New Roman" w:hAnsi="Times New Roman" w:cs="Times New Roman"/>
        </w:rPr>
        <w:t>отменило</w:t>
      </w:r>
      <w:r w:rsidR="00BD179B" w:rsidRPr="00417F1F">
        <w:rPr>
          <w:rFonts w:ascii="Times New Roman" w:eastAsia="Times New Roman" w:hAnsi="Times New Roman" w:cs="Times New Roman"/>
        </w:rPr>
        <w:t xml:space="preserve"> твърдяното неправилно </w:t>
      </w:r>
      <w:r w:rsidR="005F4475">
        <w:rPr>
          <w:rFonts w:ascii="Times New Roman" w:eastAsia="Times New Roman" w:hAnsi="Times New Roman" w:cs="Times New Roman"/>
        </w:rPr>
        <w:t xml:space="preserve">обработване </w:t>
      </w:r>
      <w:r w:rsidR="00BD179B" w:rsidRPr="00417F1F">
        <w:rPr>
          <w:rFonts w:ascii="Times New Roman" w:eastAsia="Times New Roman" w:hAnsi="Times New Roman" w:cs="Times New Roman"/>
        </w:rPr>
        <w:t>на тази информация преди това.</w:t>
      </w:r>
      <w:r w:rsidR="00A35600" w:rsidRPr="00417F1F">
        <w:rPr>
          <w:rFonts w:ascii="Times New Roman" w:eastAsia="Times New Roman" w:hAnsi="Times New Roman" w:cs="Times New Roman"/>
        </w:rPr>
        <w:t xml:space="preserve"> </w:t>
      </w:r>
    </w:p>
    <w:p w:rsidR="00644097" w:rsidRPr="00417F1F" w:rsidRDefault="003F794A" w:rsidP="00371D48">
      <w:pPr>
        <w:pStyle w:val="JuPara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fldChar w:fldCharType="begin"/>
      </w:r>
      <w:r w:rsidRPr="00417F1F">
        <w:rPr>
          <w:rFonts w:ascii="Times New Roman" w:hAnsi="Times New Roman" w:cs="Times New Roman"/>
        </w:rPr>
        <w:instrText xml:space="preserve"> SEQ level0 \*arabic \* MERGEFORMAT </w:instrText>
      </w:r>
      <w:r w:rsidRPr="00417F1F">
        <w:rPr>
          <w:rFonts w:ascii="Times New Roman" w:hAnsi="Times New Roman" w:cs="Times New Roman"/>
        </w:rPr>
        <w:fldChar w:fldCharType="separate"/>
      </w:r>
      <w:r w:rsidR="0008201E" w:rsidRPr="00417F1F">
        <w:rPr>
          <w:rFonts w:ascii="Times New Roman" w:hAnsi="Times New Roman" w:cs="Times New Roman"/>
          <w:noProof/>
        </w:rPr>
        <w:t>8</w:t>
      </w:r>
      <w:r w:rsidRPr="00417F1F">
        <w:rPr>
          <w:rFonts w:ascii="Times New Roman" w:hAnsi="Times New Roman" w:cs="Times New Roman"/>
          <w:noProof/>
        </w:rPr>
        <w:fldChar w:fldCharType="end"/>
      </w:r>
      <w:r w:rsidR="001013FF" w:rsidRPr="00417F1F">
        <w:rPr>
          <w:rFonts w:ascii="Times New Roman" w:hAnsi="Times New Roman" w:cs="Times New Roman"/>
        </w:rPr>
        <w:t>.  </w:t>
      </w:r>
      <w:r w:rsidR="00566153" w:rsidRPr="00417F1F">
        <w:rPr>
          <w:rFonts w:ascii="Times New Roman" w:hAnsi="Times New Roman" w:cs="Times New Roman"/>
        </w:rPr>
        <w:t>По отношение на</w:t>
      </w:r>
      <w:r w:rsidR="00BD179B" w:rsidRPr="00417F1F">
        <w:rPr>
          <w:rFonts w:ascii="Times New Roman" w:eastAsia="Times New Roman" w:hAnsi="Times New Roman" w:cs="Times New Roman"/>
        </w:rPr>
        <w:t xml:space="preserve"> възможността </w:t>
      </w:r>
      <w:r w:rsidR="00566153" w:rsidRPr="00417F1F">
        <w:rPr>
          <w:rFonts w:ascii="Times New Roman" w:eastAsia="Times New Roman" w:hAnsi="Times New Roman" w:cs="Times New Roman"/>
        </w:rPr>
        <w:t>жалбоподателят</w:t>
      </w:r>
      <w:r w:rsidR="00BD179B" w:rsidRPr="00417F1F">
        <w:rPr>
          <w:rFonts w:ascii="Times New Roman" w:eastAsia="Times New Roman" w:hAnsi="Times New Roman" w:cs="Times New Roman"/>
        </w:rPr>
        <w:t xml:space="preserve"> да търси обезщетение за вреди по чл</w:t>
      </w:r>
      <w:r w:rsidR="005F4475">
        <w:rPr>
          <w:rFonts w:ascii="Times New Roman" w:eastAsia="Times New Roman" w:hAnsi="Times New Roman" w:cs="Times New Roman"/>
        </w:rPr>
        <w:t>.</w:t>
      </w:r>
      <w:r w:rsidR="00BD179B" w:rsidRPr="00417F1F">
        <w:rPr>
          <w:rFonts w:ascii="Times New Roman" w:eastAsia="Times New Roman" w:hAnsi="Times New Roman" w:cs="Times New Roman"/>
        </w:rPr>
        <w:t xml:space="preserve"> 49 от Закона за </w:t>
      </w:r>
      <w:r w:rsidR="005F4475" w:rsidRPr="00417F1F">
        <w:rPr>
          <w:rFonts w:ascii="Times New Roman" w:eastAsia="Times New Roman" w:hAnsi="Times New Roman" w:cs="Times New Roman"/>
        </w:rPr>
        <w:t xml:space="preserve">задълженията и </w:t>
      </w:r>
      <w:r w:rsidR="00BD179B" w:rsidRPr="00417F1F">
        <w:rPr>
          <w:rFonts w:ascii="Times New Roman" w:eastAsia="Times New Roman" w:hAnsi="Times New Roman" w:cs="Times New Roman"/>
        </w:rPr>
        <w:t xml:space="preserve">договорите, Съдът </w:t>
      </w:r>
      <w:r w:rsidR="00E87CD3" w:rsidRPr="00417F1F">
        <w:rPr>
          <w:rFonts w:ascii="Times New Roman" w:eastAsia="Times New Roman" w:hAnsi="Times New Roman" w:cs="Times New Roman"/>
        </w:rPr>
        <w:t>отбелязва</w:t>
      </w:r>
      <w:r w:rsidR="006B28C3" w:rsidRPr="00417F1F">
        <w:rPr>
          <w:rFonts w:ascii="Times New Roman" w:eastAsia="Times New Roman" w:hAnsi="Times New Roman" w:cs="Times New Roman"/>
        </w:rPr>
        <w:t xml:space="preserve"> следното:</w:t>
      </w:r>
      <w:r w:rsidR="00BD179B" w:rsidRPr="00417F1F">
        <w:rPr>
          <w:rFonts w:ascii="Times New Roman" w:eastAsia="Times New Roman" w:hAnsi="Times New Roman" w:cs="Times New Roman"/>
        </w:rPr>
        <w:t xml:space="preserve"> </w:t>
      </w:r>
      <w:r w:rsidR="006B28C3" w:rsidRPr="00417F1F">
        <w:rPr>
          <w:rFonts w:ascii="Times New Roman" w:eastAsia="Times New Roman" w:hAnsi="Times New Roman" w:cs="Times New Roman"/>
        </w:rPr>
        <w:t>е</w:t>
      </w:r>
      <w:r w:rsidR="00BD179B" w:rsidRPr="00417F1F">
        <w:rPr>
          <w:rFonts w:ascii="Times New Roman" w:eastAsia="Times New Roman" w:hAnsi="Times New Roman" w:cs="Times New Roman"/>
        </w:rPr>
        <w:t>динственото</w:t>
      </w:r>
      <w:r w:rsidR="00951929" w:rsidRPr="00417F1F">
        <w:rPr>
          <w:rFonts w:ascii="Times New Roman" w:eastAsia="Times New Roman" w:hAnsi="Times New Roman" w:cs="Times New Roman"/>
        </w:rPr>
        <w:t xml:space="preserve"> </w:t>
      </w:r>
      <w:r w:rsidR="005F4475">
        <w:rPr>
          <w:rFonts w:ascii="Times New Roman" w:eastAsia="Times New Roman" w:hAnsi="Times New Roman" w:cs="Times New Roman"/>
        </w:rPr>
        <w:t>релевантно</w:t>
      </w:r>
      <w:r w:rsidR="005F4475" w:rsidRPr="00417F1F">
        <w:rPr>
          <w:rFonts w:ascii="Times New Roman" w:eastAsia="Times New Roman" w:hAnsi="Times New Roman" w:cs="Times New Roman"/>
        </w:rPr>
        <w:t xml:space="preserve"> </w:t>
      </w:r>
      <w:r w:rsidR="005F4475">
        <w:rPr>
          <w:rFonts w:ascii="Times New Roman" w:eastAsia="Times New Roman" w:hAnsi="Times New Roman" w:cs="Times New Roman"/>
        </w:rPr>
        <w:t>съдебно</w:t>
      </w:r>
      <w:r w:rsidR="005F4475" w:rsidRPr="00417F1F">
        <w:rPr>
          <w:rFonts w:ascii="Times New Roman" w:eastAsia="Times New Roman" w:hAnsi="Times New Roman" w:cs="Times New Roman"/>
        </w:rPr>
        <w:t xml:space="preserve"> </w:t>
      </w:r>
      <w:r w:rsidR="00BD179B" w:rsidRPr="00417F1F">
        <w:rPr>
          <w:rFonts w:ascii="Times New Roman" w:eastAsia="Times New Roman" w:hAnsi="Times New Roman" w:cs="Times New Roman"/>
        </w:rPr>
        <w:t>решение измежду тези, на които Правителството се позов</w:t>
      </w:r>
      <w:r w:rsidR="006B28C3" w:rsidRPr="00417F1F">
        <w:rPr>
          <w:rFonts w:ascii="Times New Roman" w:eastAsia="Times New Roman" w:hAnsi="Times New Roman" w:cs="Times New Roman"/>
        </w:rPr>
        <w:t xml:space="preserve">ава в подкрепа на позицията си </w:t>
      </w:r>
      <w:r w:rsidR="00BD179B" w:rsidRPr="00417F1F">
        <w:rPr>
          <w:rFonts w:ascii="Times New Roman" w:eastAsia="Times New Roman" w:hAnsi="Times New Roman" w:cs="Times New Roman"/>
        </w:rPr>
        <w:t xml:space="preserve">(вж. </w:t>
      </w:r>
      <w:proofErr w:type="spellStart"/>
      <w:r w:rsidR="00BD179B" w:rsidRPr="00417F1F">
        <w:rPr>
          <w:rFonts w:ascii="Times New Roman" w:eastAsia="Times New Roman" w:hAnsi="Times New Roman" w:cs="Times New Roman"/>
        </w:rPr>
        <w:t>реш</w:t>
      </w:r>
      <w:proofErr w:type="spellEnd"/>
      <w:r w:rsidR="00BD179B" w:rsidRPr="00417F1F">
        <w:rPr>
          <w:rFonts w:ascii="Times New Roman" w:eastAsia="Times New Roman" w:hAnsi="Times New Roman" w:cs="Times New Roman"/>
        </w:rPr>
        <w:t xml:space="preserve">. № 3173/07.05.2015 г. по </w:t>
      </w:r>
      <w:proofErr w:type="spellStart"/>
      <w:r w:rsidR="00BD179B" w:rsidRPr="00417F1F">
        <w:rPr>
          <w:rFonts w:ascii="Times New Roman" w:eastAsia="Times New Roman" w:hAnsi="Times New Roman" w:cs="Times New Roman"/>
        </w:rPr>
        <w:t>в.гр.д</w:t>
      </w:r>
      <w:proofErr w:type="spellEnd"/>
      <w:r w:rsidR="00BD179B" w:rsidRPr="00417F1F">
        <w:rPr>
          <w:rFonts w:ascii="Times New Roman" w:eastAsia="Times New Roman" w:hAnsi="Times New Roman" w:cs="Times New Roman"/>
        </w:rPr>
        <w:t xml:space="preserve">. № 12826/2014 г. на СГС, по което на ищцата е присъдено </w:t>
      </w:r>
      <w:r w:rsidR="00951929" w:rsidRPr="00417F1F">
        <w:rPr>
          <w:rFonts w:ascii="Times New Roman" w:eastAsia="Times New Roman" w:hAnsi="Times New Roman" w:cs="Times New Roman"/>
        </w:rPr>
        <w:t>обезщетение за вреди в резултат – наред с другото,</w:t>
      </w:r>
      <w:r w:rsidR="00BD179B" w:rsidRPr="00417F1F">
        <w:rPr>
          <w:rFonts w:ascii="Times New Roman" w:eastAsia="Times New Roman" w:hAnsi="Times New Roman" w:cs="Times New Roman"/>
        </w:rPr>
        <w:t xml:space="preserve"> на незаконно изземване на нейния компютър в нарушение на неприкосновеността на адвокатската поверителна информация)</w:t>
      </w:r>
      <w:r w:rsidR="00CD328D" w:rsidRPr="00417F1F">
        <w:rPr>
          <w:rFonts w:ascii="Times New Roman" w:eastAsia="Times New Roman" w:hAnsi="Times New Roman" w:cs="Times New Roman"/>
        </w:rPr>
        <w:t>,</w:t>
      </w:r>
      <w:r w:rsidR="00BD179B" w:rsidRPr="00417F1F">
        <w:rPr>
          <w:rFonts w:ascii="Times New Roman" w:eastAsia="Times New Roman" w:hAnsi="Times New Roman" w:cs="Times New Roman"/>
        </w:rPr>
        <w:t xml:space="preserve"> е постановено след фактите по настоящото дело и след подаването на жалбата пред Съда. </w:t>
      </w:r>
      <w:r w:rsidR="000C330E" w:rsidRPr="00417F1F">
        <w:rPr>
          <w:rFonts w:ascii="Times New Roman" w:eastAsia="Times New Roman" w:hAnsi="Times New Roman" w:cs="Times New Roman"/>
        </w:rPr>
        <w:t>Следователно</w:t>
      </w:r>
      <w:r w:rsidR="00BD179B" w:rsidRPr="00417F1F">
        <w:rPr>
          <w:rFonts w:ascii="Times New Roman" w:eastAsia="Times New Roman" w:hAnsi="Times New Roman" w:cs="Times New Roman"/>
        </w:rPr>
        <w:t xml:space="preserve"> </w:t>
      </w:r>
      <w:r w:rsidR="000C330E" w:rsidRPr="00417F1F">
        <w:rPr>
          <w:rFonts w:ascii="Times New Roman" w:eastAsia="Times New Roman" w:hAnsi="Times New Roman" w:cs="Times New Roman"/>
        </w:rPr>
        <w:t>във връзка с това</w:t>
      </w:r>
      <w:r w:rsidR="00BD179B" w:rsidRPr="00417F1F">
        <w:rPr>
          <w:rFonts w:ascii="Times New Roman" w:eastAsia="Times New Roman" w:hAnsi="Times New Roman" w:cs="Times New Roman"/>
        </w:rPr>
        <w:t xml:space="preserve"> Съдът </w:t>
      </w:r>
      <w:r w:rsidR="000C330E" w:rsidRPr="00417F1F">
        <w:rPr>
          <w:rFonts w:ascii="Times New Roman" w:eastAsia="Times New Roman" w:hAnsi="Times New Roman" w:cs="Times New Roman"/>
        </w:rPr>
        <w:t>установява</w:t>
      </w:r>
      <w:r w:rsidR="00BD179B" w:rsidRPr="00417F1F">
        <w:rPr>
          <w:rFonts w:ascii="Times New Roman" w:eastAsia="Times New Roman" w:hAnsi="Times New Roman" w:cs="Times New Roman"/>
        </w:rPr>
        <w:t>, че Правителството не е изпълнило задължението си да дока</w:t>
      </w:r>
      <w:r w:rsidR="000C330E" w:rsidRPr="00417F1F">
        <w:rPr>
          <w:rFonts w:ascii="Times New Roman" w:eastAsia="Times New Roman" w:hAnsi="Times New Roman" w:cs="Times New Roman"/>
        </w:rPr>
        <w:t>же, че жалбоподателят</w:t>
      </w:r>
      <w:r w:rsidR="00891A64" w:rsidRPr="00417F1F">
        <w:rPr>
          <w:rFonts w:ascii="Times New Roman" w:eastAsia="Times New Roman" w:hAnsi="Times New Roman" w:cs="Times New Roman"/>
        </w:rPr>
        <w:t xml:space="preserve"> не е използвал </w:t>
      </w:r>
      <w:r w:rsidR="00BD179B" w:rsidRPr="00417F1F">
        <w:rPr>
          <w:rFonts w:ascii="Times New Roman" w:eastAsia="Times New Roman" w:hAnsi="Times New Roman" w:cs="Times New Roman"/>
        </w:rPr>
        <w:t>едновременно ефективно и налично към съответния момент</w:t>
      </w:r>
      <w:r w:rsidR="00891A64" w:rsidRPr="00417F1F">
        <w:rPr>
          <w:rFonts w:ascii="Times New Roman" w:eastAsia="Times New Roman" w:hAnsi="Times New Roman" w:cs="Times New Roman"/>
        </w:rPr>
        <w:t xml:space="preserve"> средство за защита</w:t>
      </w:r>
      <w:r w:rsidR="00371379" w:rsidRPr="00417F1F">
        <w:rPr>
          <w:rFonts w:ascii="Times New Roman" w:eastAsia="Times New Roman" w:hAnsi="Times New Roman" w:cs="Times New Roman"/>
        </w:rPr>
        <w:t xml:space="preserve"> (вж. дело</w:t>
      </w:r>
      <w:r w:rsidR="00BD179B" w:rsidRPr="00417F1F">
        <w:rPr>
          <w:rFonts w:ascii="Times New Roman" w:eastAsia="Times New Roman" w:hAnsi="Times New Roman" w:cs="Times New Roman"/>
        </w:rPr>
        <w:t xml:space="preserve"> </w:t>
      </w:r>
      <w:r w:rsidR="00BD179B" w:rsidRPr="00417F1F">
        <w:rPr>
          <w:rFonts w:ascii="Times New Roman" w:eastAsia="Times New Roman" w:hAnsi="Times New Roman" w:cs="Times New Roman"/>
          <w:i/>
        </w:rPr>
        <w:t>Димитър Янакиев с/у България (№ 2)</w:t>
      </w:r>
      <w:r w:rsidR="00371379" w:rsidRPr="00417F1F">
        <w:rPr>
          <w:rFonts w:ascii="Times New Roman" w:eastAsia="Times New Roman" w:hAnsi="Times New Roman" w:cs="Times New Roman"/>
        </w:rPr>
        <w:t>, №</w:t>
      </w:r>
      <w:r w:rsidR="00BD179B" w:rsidRPr="00417F1F">
        <w:rPr>
          <w:rFonts w:ascii="Times New Roman" w:eastAsia="Times New Roman" w:hAnsi="Times New Roman" w:cs="Times New Roman"/>
        </w:rPr>
        <w:t xml:space="preserve"> 50346/07, §§ 53 и 61, 31 март 2016 г. и </w:t>
      </w:r>
      <w:proofErr w:type="spellStart"/>
      <w:r w:rsidR="00BD179B" w:rsidRPr="00417F1F">
        <w:rPr>
          <w:rFonts w:ascii="Times New Roman" w:eastAsia="Times New Roman" w:hAnsi="Times New Roman" w:cs="Times New Roman"/>
          <w:i/>
        </w:rPr>
        <w:t>Пендов</w:t>
      </w:r>
      <w:proofErr w:type="spellEnd"/>
      <w:r w:rsidR="00BD179B" w:rsidRPr="00417F1F">
        <w:rPr>
          <w:rFonts w:ascii="Times New Roman" w:eastAsia="Times New Roman" w:hAnsi="Times New Roman" w:cs="Times New Roman"/>
          <w:i/>
        </w:rPr>
        <w:t xml:space="preserve"> срещу България</w:t>
      </w:r>
      <w:r w:rsidR="00371379" w:rsidRPr="00417F1F">
        <w:rPr>
          <w:rFonts w:ascii="Times New Roman" w:eastAsia="Times New Roman" w:hAnsi="Times New Roman" w:cs="Times New Roman"/>
        </w:rPr>
        <w:t>, №</w:t>
      </w:r>
      <w:r w:rsidR="00BD179B" w:rsidRPr="00417F1F">
        <w:rPr>
          <w:rFonts w:ascii="Times New Roman" w:eastAsia="Times New Roman" w:hAnsi="Times New Roman" w:cs="Times New Roman"/>
        </w:rPr>
        <w:t xml:space="preserve"> 44229/11, §§ 38 - 39, и цитираната в тях съдебна практика).</w:t>
      </w:r>
      <w:r w:rsidR="00891A64" w:rsidRPr="00417F1F">
        <w:rPr>
          <w:rFonts w:ascii="Times New Roman" w:eastAsia="Times New Roman" w:hAnsi="Times New Roman" w:cs="Times New Roman"/>
        </w:rPr>
        <w:t xml:space="preserve"> </w:t>
      </w:r>
    </w:p>
    <w:p w:rsidR="00FA7E0C" w:rsidRPr="00417F1F" w:rsidRDefault="003F794A" w:rsidP="00371D48">
      <w:pPr>
        <w:pStyle w:val="JuPara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fldChar w:fldCharType="begin"/>
      </w:r>
      <w:r w:rsidRPr="00417F1F">
        <w:rPr>
          <w:rFonts w:ascii="Times New Roman" w:hAnsi="Times New Roman" w:cs="Times New Roman"/>
        </w:rPr>
        <w:instrText xml:space="preserve"> SEQ level0 \*arabic \* MERGEFORMAT </w:instrText>
      </w:r>
      <w:r w:rsidRPr="00417F1F">
        <w:rPr>
          <w:rFonts w:ascii="Times New Roman" w:hAnsi="Times New Roman" w:cs="Times New Roman"/>
        </w:rPr>
        <w:fldChar w:fldCharType="separate"/>
      </w:r>
      <w:r w:rsidR="0008201E" w:rsidRPr="00417F1F">
        <w:rPr>
          <w:rFonts w:ascii="Times New Roman" w:hAnsi="Times New Roman" w:cs="Times New Roman"/>
          <w:noProof/>
        </w:rPr>
        <w:t>9</w:t>
      </w:r>
      <w:r w:rsidRPr="00417F1F">
        <w:rPr>
          <w:rFonts w:ascii="Times New Roman" w:hAnsi="Times New Roman" w:cs="Times New Roman"/>
          <w:noProof/>
        </w:rPr>
        <w:fldChar w:fldCharType="end"/>
      </w:r>
      <w:r w:rsidR="001013FF" w:rsidRPr="00417F1F">
        <w:rPr>
          <w:rFonts w:ascii="Times New Roman" w:hAnsi="Times New Roman" w:cs="Times New Roman"/>
        </w:rPr>
        <w:t>.  </w:t>
      </w:r>
      <w:r w:rsidR="00BD179B" w:rsidRPr="00417F1F">
        <w:rPr>
          <w:rFonts w:ascii="Times New Roman" w:hAnsi="Times New Roman" w:cs="Times New Roman"/>
        </w:rPr>
        <w:t xml:space="preserve">И </w:t>
      </w:r>
      <w:r w:rsidR="00BD179B" w:rsidRPr="00417F1F">
        <w:rPr>
          <w:rFonts w:ascii="Times New Roman" w:eastAsia="Times New Roman" w:hAnsi="Times New Roman" w:cs="Times New Roman"/>
        </w:rPr>
        <w:t xml:space="preserve">накрая, по отношение на аргумента на правителството, че жалбоподателят е могъл да поиска обезщетение за вреди, произтичащи от продължителното съхраняване на </w:t>
      </w:r>
      <w:r w:rsidR="00606CFE" w:rsidRPr="00417F1F">
        <w:rPr>
          <w:rFonts w:ascii="Times New Roman" w:eastAsia="Times New Roman" w:hAnsi="Times New Roman" w:cs="Times New Roman"/>
        </w:rPr>
        <w:t>флаш</w:t>
      </w:r>
      <w:r w:rsidR="00BD179B" w:rsidRPr="00417F1F">
        <w:rPr>
          <w:rFonts w:ascii="Times New Roman" w:eastAsia="Times New Roman" w:hAnsi="Times New Roman" w:cs="Times New Roman"/>
        </w:rPr>
        <w:t xml:space="preserve"> паметта, Съдът намира, че </w:t>
      </w:r>
      <w:r w:rsidR="00BD179B" w:rsidRPr="00417F1F">
        <w:rPr>
          <w:rFonts w:ascii="Times New Roman" w:eastAsia="Times New Roman" w:hAnsi="Times New Roman" w:cs="Times New Roman"/>
        </w:rPr>
        <w:lastRenderedPageBreak/>
        <w:t xml:space="preserve">подобен иск не би </w:t>
      </w:r>
      <w:r w:rsidR="00187D86" w:rsidRPr="00417F1F">
        <w:rPr>
          <w:rFonts w:ascii="Times New Roman" w:eastAsia="Times New Roman" w:hAnsi="Times New Roman" w:cs="Times New Roman"/>
        </w:rPr>
        <w:t>отменил</w:t>
      </w:r>
      <w:r w:rsidR="00BD179B" w:rsidRPr="00417F1F">
        <w:rPr>
          <w:rFonts w:ascii="Times New Roman" w:eastAsia="Times New Roman" w:hAnsi="Times New Roman" w:cs="Times New Roman"/>
        </w:rPr>
        <w:t xml:space="preserve"> оплакването му относно липсата на </w:t>
      </w:r>
      <w:r w:rsidR="005F4475">
        <w:rPr>
          <w:rFonts w:ascii="Times New Roman" w:eastAsia="Times New Roman" w:hAnsi="Times New Roman" w:cs="Times New Roman"/>
        </w:rPr>
        <w:t>гаранции</w:t>
      </w:r>
      <w:r w:rsidR="00BD179B" w:rsidRPr="00417F1F">
        <w:rPr>
          <w:rFonts w:ascii="Times New Roman" w:eastAsia="Times New Roman" w:hAnsi="Times New Roman" w:cs="Times New Roman"/>
        </w:rPr>
        <w:t xml:space="preserve">, свързани </w:t>
      </w:r>
      <w:r w:rsidR="00F84864" w:rsidRPr="00417F1F">
        <w:rPr>
          <w:rFonts w:ascii="Times New Roman" w:eastAsia="Times New Roman" w:hAnsi="Times New Roman" w:cs="Times New Roman"/>
        </w:rPr>
        <w:t xml:space="preserve">с обработката на информацията в неговата </w:t>
      </w:r>
      <w:proofErr w:type="spellStart"/>
      <w:r w:rsidR="00F84864" w:rsidRPr="00417F1F">
        <w:rPr>
          <w:rFonts w:ascii="Times New Roman" w:eastAsia="Times New Roman" w:hAnsi="Times New Roman" w:cs="Times New Roman"/>
        </w:rPr>
        <w:t>флашка</w:t>
      </w:r>
      <w:proofErr w:type="spellEnd"/>
      <w:r w:rsidR="00BD179B" w:rsidRPr="00417F1F">
        <w:rPr>
          <w:rFonts w:ascii="Times New Roman" w:eastAsia="Times New Roman" w:hAnsi="Times New Roman" w:cs="Times New Roman"/>
        </w:rPr>
        <w:t>.</w:t>
      </w:r>
    </w:p>
    <w:p w:rsidR="00644097" w:rsidRPr="00417F1F" w:rsidRDefault="00DE50CF" w:rsidP="00152C31">
      <w:pPr>
        <w:pStyle w:val="JuPara"/>
        <w:rPr>
          <w:rFonts w:eastAsia="Times New Roman"/>
        </w:rPr>
      </w:pPr>
      <w:fldSimple w:instr=" SEQ level0 \*arabic \* MERGEFORMAT ">
        <w:r w:rsidR="0008201E" w:rsidRPr="00417F1F">
          <w:rPr>
            <w:noProof/>
          </w:rPr>
          <w:t>10</w:t>
        </w:r>
      </w:fldSimple>
      <w:r w:rsidR="00BD179B" w:rsidRPr="00417F1F">
        <w:t xml:space="preserve">.  Съдът </w:t>
      </w:r>
      <w:r w:rsidR="00BD179B" w:rsidRPr="00417F1F">
        <w:rPr>
          <w:rFonts w:eastAsia="Times New Roman"/>
        </w:rPr>
        <w:t xml:space="preserve">отбелязва още, че оплакването по член 8 от Конвенцията не е явно необосновано по смисъла на член 35 § 3 (а) от Конвенцията или недопустимо на </w:t>
      </w:r>
      <w:r w:rsidR="005C3A3C" w:rsidRPr="00417F1F">
        <w:rPr>
          <w:rFonts w:eastAsia="Times New Roman"/>
        </w:rPr>
        <w:t>друго основание. Следователно то трябва да бъде обявено за допустимо</w:t>
      </w:r>
      <w:r w:rsidR="00BD179B" w:rsidRPr="00417F1F">
        <w:rPr>
          <w:rFonts w:eastAsia="Times New Roman"/>
        </w:rPr>
        <w:t>.</w:t>
      </w:r>
    </w:p>
    <w:bookmarkEnd w:id="4"/>
    <w:p w:rsidR="00644097" w:rsidRPr="00417F1F" w:rsidRDefault="00644097" w:rsidP="00371D48">
      <w:pPr>
        <w:pStyle w:val="JuPara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fldChar w:fldCharType="begin"/>
      </w:r>
      <w:r w:rsidRPr="00417F1F">
        <w:rPr>
          <w:rFonts w:ascii="Times New Roman" w:hAnsi="Times New Roman" w:cs="Times New Roman"/>
        </w:rPr>
        <w:instrText xml:space="preserve"> SEQ level0 \*arabic </w:instrText>
      </w:r>
      <w:r w:rsidRPr="00417F1F">
        <w:rPr>
          <w:rFonts w:ascii="Times New Roman" w:hAnsi="Times New Roman" w:cs="Times New Roman"/>
        </w:rPr>
        <w:fldChar w:fldCharType="separate"/>
      </w:r>
      <w:r w:rsidR="0008201E" w:rsidRPr="00417F1F">
        <w:rPr>
          <w:rFonts w:ascii="Times New Roman" w:hAnsi="Times New Roman" w:cs="Times New Roman"/>
          <w:noProof/>
        </w:rPr>
        <w:t>11</w:t>
      </w:r>
      <w:r w:rsidRPr="00417F1F">
        <w:rPr>
          <w:rFonts w:ascii="Times New Roman" w:hAnsi="Times New Roman" w:cs="Times New Roman"/>
        </w:rPr>
        <w:fldChar w:fldCharType="end"/>
      </w:r>
      <w:r w:rsidRPr="00417F1F">
        <w:rPr>
          <w:rFonts w:ascii="Times New Roman" w:hAnsi="Times New Roman" w:cs="Times New Roman"/>
        </w:rPr>
        <w:t>.  </w:t>
      </w:r>
      <w:r w:rsidR="00BD179B" w:rsidRPr="00417F1F">
        <w:rPr>
          <w:rFonts w:ascii="Times New Roman" w:eastAsia="Times New Roman" w:hAnsi="Times New Roman" w:cs="Times New Roman"/>
        </w:rPr>
        <w:t>Общите принципи, свързани с претърсването</w:t>
      </w:r>
      <w:r w:rsidR="002A1044" w:rsidRPr="00417F1F">
        <w:rPr>
          <w:rFonts w:ascii="Times New Roman" w:eastAsia="Times New Roman" w:hAnsi="Times New Roman" w:cs="Times New Roman"/>
        </w:rPr>
        <w:t>,</w:t>
      </w:r>
      <w:r w:rsidR="00BD179B" w:rsidRPr="00417F1F">
        <w:rPr>
          <w:rFonts w:ascii="Times New Roman" w:eastAsia="Times New Roman" w:hAnsi="Times New Roman" w:cs="Times New Roman"/>
        </w:rPr>
        <w:t xml:space="preserve"> и по-специално с претърсването на адвокатски помещения, са обобщени в делото </w:t>
      </w:r>
      <w:proofErr w:type="spellStart"/>
      <w:r w:rsidR="000D4ED2" w:rsidRPr="00371D48">
        <w:rPr>
          <w:rFonts w:ascii="Times New Roman" w:hAnsi="Times New Roman" w:cs="Times New Roman"/>
          <w:i/>
        </w:rPr>
        <w:t>Kruglov</w:t>
      </w:r>
      <w:proofErr w:type="spellEnd"/>
      <w:r w:rsidR="000D4ED2" w:rsidRPr="00371D48">
        <w:rPr>
          <w:rFonts w:ascii="Times New Roman" w:hAnsi="Times New Roman" w:cs="Times New Roman"/>
          <w:i/>
        </w:rPr>
        <w:t xml:space="preserve"> </w:t>
      </w:r>
      <w:proofErr w:type="spellStart"/>
      <w:r w:rsidR="000D4ED2" w:rsidRPr="00371D48">
        <w:rPr>
          <w:rFonts w:ascii="Times New Roman" w:hAnsi="Times New Roman" w:cs="Times New Roman"/>
          <w:i/>
        </w:rPr>
        <w:t>and</w:t>
      </w:r>
      <w:proofErr w:type="spellEnd"/>
      <w:r w:rsidR="000D4ED2" w:rsidRPr="00371D48">
        <w:rPr>
          <w:rFonts w:ascii="Times New Roman" w:hAnsi="Times New Roman" w:cs="Times New Roman"/>
          <w:i/>
        </w:rPr>
        <w:t xml:space="preserve"> </w:t>
      </w:r>
      <w:proofErr w:type="spellStart"/>
      <w:r w:rsidR="000D4ED2" w:rsidRPr="00371D48">
        <w:rPr>
          <w:rFonts w:ascii="Times New Roman" w:hAnsi="Times New Roman" w:cs="Times New Roman"/>
          <w:i/>
        </w:rPr>
        <w:t>Others</w:t>
      </w:r>
      <w:proofErr w:type="spellEnd"/>
      <w:r w:rsidR="000D4ED2" w:rsidRPr="00417F1F">
        <w:rPr>
          <w:rFonts w:ascii="Times New Roman" w:eastAsia="Times New Roman" w:hAnsi="Times New Roman" w:cs="Times New Roman"/>
          <w:i/>
        </w:rPr>
        <w:t xml:space="preserve"> </w:t>
      </w:r>
      <w:r w:rsidR="00BD179B" w:rsidRPr="00417F1F">
        <w:rPr>
          <w:rFonts w:ascii="Times New Roman" w:eastAsia="Times New Roman" w:hAnsi="Times New Roman" w:cs="Times New Roman"/>
          <w:i/>
        </w:rPr>
        <w:t>срещу Русия</w:t>
      </w:r>
      <w:r w:rsidR="00BD179B" w:rsidRPr="00417F1F">
        <w:rPr>
          <w:rFonts w:ascii="Times New Roman" w:eastAsia="Times New Roman" w:hAnsi="Times New Roman" w:cs="Times New Roman"/>
        </w:rPr>
        <w:t xml:space="preserve"> (№ 11264/04 и 15 други, §§ 123 и 125, 4 февруари 2020 г.). Изискванията на чл. 8 от Конвенцията по отношение на личния обиск са изложени в делото </w:t>
      </w:r>
      <w:proofErr w:type="spellStart"/>
      <w:r w:rsidR="00B237D4" w:rsidRPr="00417F1F">
        <w:rPr>
          <w:rFonts w:ascii="Times New Roman" w:eastAsia="Times New Roman" w:hAnsi="Times New Roman" w:cs="Times New Roman"/>
          <w:i/>
        </w:rPr>
        <w:t>Gillan</w:t>
      </w:r>
      <w:proofErr w:type="spellEnd"/>
      <w:r w:rsidR="00B237D4" w:rsidRPr="00417F1F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B237D4" w:rsidRPr="00417F1F">
        <w:rPr>
          <w:rFonts w:ascii="Times New Roman" w:eastAsia="Times New Roman" w:hAnsi="Times New Roman" w:cs="Times New Roman"/>
          <w:i/>
        </w:rPr>
        <w:t>and</w:t>
      </w:r>
      <w:proofErr w:type="spellEnd"/>
      <w:r w:rsidR="00B237D4" w:rsidRPr="00417F1F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B237D4" w:rsidRPr="00417F1F">
        <w:rPr>
          <w:rFonts w:ascii="Times New Roman" w:eastAsia="Times New Roman" w:hAnsi="Times New Roman" w:cs="Times New Roman"/>
          <w:i/>
        </w:rPr>
        <w:t>Quinton</w:t>
      </w:r>
      <w:proofErr w:type="spellEnd"/>
      <w:r w:rsidR="00B237D4" w:rsidRPr="00417F1F">
        <w:rPr>
          <w:rFonts w:ascii="Times New Roman" w:eastAsia="Times New Roman" w:hAnsi="Times New Roman" w:cs="Times New Roman"/>
          <w:i/>
        </w:rPr>
        <w:t xml:space="preserve"> срещу</w:t>
      </w:r>
      <w:r w:rsidR="00BD179B" w:rsidRPr="00417F1F">
        <w:rPr>
          <w:rFonts w:ascii="Times New Roman" w:eastAsia="Times New Roman" w:hAnsi="Times New Roman" w:cs="Times New Roman"/>
          <w:i/>
        </w:rPr>
        <w:t xml:space="preserve"> </w:t>
      </w:r>
      <w:r w:rsidR="00B237D4" w:rsidRPr="00417F1F">
        <w:rPr>
          <w:rFonts w:ascii="Times New Roman" w:eastAsia="Times New Roman" w:hAnsi="Times New Roman" w:cs="Times New Roman"/>
          <w:i/>
        </w:rPr>
        <w:t>Обединеното кралство</w:t>
      </w:r>
      <w:r w:rsidR="00BD179B" w:rsidRPr="00417F1F">
        <w:rPr>
          <w:rFonts w:ascii="Times New Roman" w:eastAsia="Times New Roman" w:hAnsi="Times New Roman" w:cs="Times New Roman"/>
        </w:rPr>
        <w:t xml:space="preserve"> (№ 4158</w:t>
      </w:r>
      <w:r w:rsidR="00142D08" w:rsidRPr="00417F1F">
        <w:rPr>
          <w:rFonts w:ascii="Times New Roman" w:eastAsia="Times New Roman" w:hAnsi="Times New Roman" w:cs="Times New Roman"/>
        </w:rPr>
        <w:t>/05, § 65, ЕСПЧ 2010 г. (откъси</w:t>
      </w:r>
      <w:r w:rsidR="00FA7E0C">
        <w:rPr>
          <w:rFonts w:ascii="Times New Roman" w:eastAsia="Times New Roman" w:hAnsi="Times New Roman" w:cs="Times New Roman"/>
        </w:rPr>
        <w:t>)</w:t>
      </w:r>
      <w:r w:rsidR="00BD179B" w:rsidRPr="00417F1F">
        <w:rPr>
          <w:rFonts w:ascii="Times New Roman" w:eastAsia="Times New Roman" w:hAnsi="Times New Roman" w:cs="Times New Roman"/>
        </w:rPr>
        <w:t>).</w:t>
      </w:r>
    </w:p>
    <w:p w:rsidR="00644097" w:rsidRPr="00417F1F" w:rsidRDefault="003F794A" w:rsidP="00371D48">
      <w:pPr>
        <w:pStyle w:val="JuPara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fldChar w:fldCharType="begin"/>
      </w:r>
      <w:r w:rsidRPr="00417F1F">
        <w:rPr>
          <w:rFonts w:ascii="Times New Roman" w:hAnsi="Times New Roman" w:cs="Times New Roman"/>
        </w:rPr>
        <w:instrText xml:space="preserve"> SEQ level0 \*arabic </w:instrText>
      </w:r>
      <w:r w:rsidRPr="00417F1F">
        <w:rPr>
          <w:rFonts w:ascii="Times New Roman" w:hAnsi="Times New Roman" w:cs="Times New Roman"/>
        </w:rPr>
        <w:fldChar w:fldCharType="separate"/>
      </w:r>
      <w:r w:rsidR="0008201E" w:rsidRPr="00417F1F">
        <w:rPr>
          <w:rFonts w:ascii="Times New Roman" w:hAnsi="Times New Roman" w:cs="Times New Roman"/>
          <w:noProof/>
        </w:rPr>
        <w:t>12</w:t>
      </w:r>
      <w:r w:rsidRPr="00417F1F">
        <w:rPr>
          <w:rFonts w:ascii="Times New Roman" w:hAnsi="Times New Roman" w:cs="Times New Roman"/>
          <w:noProof/>
        </w:rPr>
        <w:fldChar w:fldCharType="end"/>
      </w:r>
      <w:r w:rsidR="00644097" w:rsidRPr="00417F1F">
        <w:rPr>
          <w:rFonts w:ascii="Times New Roman" w:hAnsi="Times New Roman" w:cs="Times New Roman"/>
        </w:rPr>
        <w:t>.  </w:t>
      </w:r>
      <w:r w:rsidR="00BD179B" w:rsidRPr="00417F1F">
        <w:rPr>
          <w:rFonts w:ascii="Times New Roman" w:eastAsia="Times New Roman" w:hAnsi="Times New Roman" w:cs="Times New Roman"/>
        </w:rPr>
        <w:t xml:space="preserve">В настоящия случай Съдът не е необходимо да определя дали задържането и последващото </w:t>
      </w:r>
      <w:r w:rsidR="00F218CC" w:rsidRPr="00417F1F">
        <w:rPr>
          <w:rFonts w:ascii="Times New Roman" w:eastAsia="Times New Roman" w:hAnsi="Times New Roman" w:cs="Times New Roman"/>
        </w:rPr>
        <w:t>обработване на</w:t>
      </w:r>
      <w:r w:rsidR="00BD179B" w:rsidRPr="00417F1F">
        <w:rPr>
          <w:rFonts w:ascii="Times New Roman" w:eastAsia="Times New Roman" w:hAnsi="Times New Roman" w:cs="Times New Roman"/>
        </w:rPr>
        <w:t xml:space="preserve"> </w:t>
      </w:r>
      <w:r w:rsidR="00B0314C" w:rsidRPr="00417F1F">
        <w:rPr>
          <w:rFonts w:ascii="Times New Roman" w:eastAsia="Times New Roman" w:hAnsi="Times New Roman" w:cs="Times New Roman"/>
        </w:rPr>
        <w:t>флаш паметта</w:t>
      </w:r>
      <w:r w:rsidR="00BD179B" w:rsidRPr="00417F1F">
        <w:rPr>
          <w:rFonts w:ascii="Times New Roman" w:eastAsia="Times New Roman" w:hAnsi="Times New Roman" w:cs="Times New Roman"/>
        </w:rPr>
        <w:t xml:space="preserve"> е било в</w:t>
      </w:r>
      <w:r w:rsidR="00F218CC" w:rsidRPr="00417F1F">
        <w:rPr>
          <w:rFonts w:ascii="Times New Roman" w:eastAsia="Times New Roman" w:hAnsi="Times New Roman" w:cs="Times New Roman"/>
        </w:rPr>
        <w:t xml:space="preserve"> съответствие със закона (срв.</w:t>
      </w:r>
      <w:r w:rsidR="00BD179B" w:rsidRPr="00417F1F">
        <w:rPr>
          <w:rFonts w:ascii="Times New Roman" w:eastAsia="Times New Roman" w:hAnsi="Times New Roman" w:cs="Times New Roman"/>
        </w:rPr>
        <w:t xml:space="preserve"> </w:t>
      </w:r>
      <w:r w:rsidR="0091222E" w:rsidRPr="00417F1F">
        <w:rPr>
          <w:rFonts w:ascii="Times New Roman" w:eastAsia="Times New Roman" w:hAnsi="Times New Roman" w:cs="Times New Roman"/>
          <w:i/>
        </w:rPr>
        <w:t>Илия Стефанов срещу България,</w:t>
      </w:r>
      <w:r w:rsidR="0091222E" w:rsidRPr="00417F1F">
        <w:rPr>
          <w:rFonts w:ascii="Times New Roman" w:eastAsia="Times New Roman" w:hAnsi="Times New Roman" w:cs="Times New Roman"/>
        </w:rPr>
        <w:t xml:space="preserve"> №</w:t>
      </w:r>
      <w:r w:rsidR="00BD179B" w:rsidRPr="00417F1F">
        <w:rPr>
          <w:rFonts w:ascii="Times New Roman" w:eastAsia="Times New Roman" w:hAnsi="Times New Roman" w:cs="Times New Roman"/>
        </w:rPr>
        <w:t xml:space="preserve"> 65755/01, § 36, 22 май 2008 г.), тъй като във всеки случай той счита, че тези мерки са били несъвместими с член 8 от Конвенцията поради </w:t>
      </w:r>
      <w:r w:rsidR="00A266EC" w:rsidRPr="00417F1F">
        <w:rPr>
          <w:rFonts w:ascii="Times New Roman" w:eastAsia="Times New Roman" w:hAnsi="Times New Roman" w:cs="Times New Roman"/>
        </w:rPr>
        <w:t>следните</w:t>
      </w:r>
      <w:r w:rsidR="00BD179B" w:rsidRPr="00417F1F">
        <w:rPr>
          <w:rFonts w:ascii="Times New Roman" w:eastAsia="Times New Roman" w:hAnsi="Times New Roman" w:cs="Times New Roman"/>
        </w:rPr>
        <w:t xml:space="preserve"> причини. Макар да може да се приеме, че </w:t>
      </w:r>
      <w:r w:rsidR="00C27155" w:rsidRPr="00417F1F">
        <w:rPr>
          <w:rFonts w:ascii="Times New Roman" w:eastAsia="Times New Roman" w:hAnsi="Times New Roman" w:cs="Times New Roman"/>
        </w:rPr>
        <w:t>флаш</w:t>
      </w:r>
      <w:r w:rsidR="00BD179B" w:rsidRPr="00417F1F">
        <w:rPr>
          <w:rFonts w:ascii="Times New Roman" w:eastAsia="Times New Roman" w:hAnsi="Times New Roman" w:cs="Times New Roman"/>
        </w:rPr>
        <w:t xml:space="preserve"> паметта</w:t>
      </w:r>
      <w:r w:rsidR="00FA7E0C">
        <w:rPr>
          <w:rFonts w:ascii="Times New Roman" w:eastAsia="Times New Roman" w:hAnsi="Times New Roman" w:cs="Times New Roman"/>
        </w:rPr>
        <w:t xml:space="preserve"> е иззета в преследване на легитимна</w:t>
      </w:r>
      <w:r w:rsidR="00152C31">
        <w:rPr>
          <w:rFonts w:ascii="Times New Roman" w:eastAsia="Times New Roman" w:hAnsi="Times New Roman" w:cs="Times New Roman"/>
        </w:rPr>
        <w:t>та</w:t>
      </w:r>
      <w:r w:rsidR="00FA7E0C">
        <w:rPr>
          <w:rFonts w:ascii="Times New Roman" w:eastAsia="Times New Roman" w:hAnsi="Times New Roman" w:cs="Times New Roman"/>
        </w:rPr>
        <w:t xml:space="preserve"> цел</w:t>
      </w:r>
      <w:r w:rsidR="00152C31">
        <w:rPr>
          <w:rFonts w:ascii="Times New Roman" w:eastAsia="Times New Roman" w:hAnsi="Times New Roman" w:cs="Times New Roman"/>
        </w:rPr>
        <w:t xml:space="preserve"> за </w:t>
      </w:r>
      <w:r w:rsidR="000B56F8" w:rsidRPr="00417F1F">
        <w:rPr>
          <w:rFonts w:ascii="Times New Roman" w:eastAsia="Times New Roman" w:hAnsi="Times New Roman" w:cs="Times New Roman"/>
        </w:rPr>
        <w:t>предотвратяване на престъпление</w:t>
      </w:r>
      <w:r w:rsidR="00BD179B" w:rsidRPr="00417F1F">
        <w:rPr>
          <w:rFonts w:ascii="Times New Roman" w:eastAsia="Times New Roman" w:hAnsi="Times New Roman" w:cs="Times New Roman"/>
        </w:rPr>
        <w:t xml:space="preserve">, не е доказано, че съществуват ефективни </w:t>
      </w:r>
      <w:r w:rsidR="00A64243" w:rsidRPr="00417F1F">
        <w:rPr>
          <w:rFonts w:ascii="Times New Roman" w:eastAsia="Times New Roman" w:hAnsi="Times New Roman" w:cs="Times New Roman"/>
        </w:rPr>
        <w:t>мерки</w:t>
      </w:r>
      <w:r w:rsidR="00BD179B" w:rsidRPr="00417F1F">
        <w:rPr>
          <w:rFonts w:ascii="Times New Roman" w:eastAsia="Times New Roman" w:hAnsi="Times New Roman" w:cs="Times New Roman"/>
        </w:rPr>
        <w:t xml:space="preserve"> срещу злоупотреба или произвол или че те са били въведени и следвани на практика от властите. По-специално, правното основание за </w:t>
      </w:r>
      <w:r w:rsidR="001000A0" w:rsidRPr="00417F1F">
        <w:rPr>
          <w:rFonts w:ascii="Times New Roman" w:eastAsia="Times New Roman" w:hAnsi="Times New Roman" w:cs="Times New Roman"/>
        </w:rPr>
        <w:t>изземането</w:t>
      </w:r>
      <w:r w:rsidR="00BD179B" w:rsidRPr="00417F1F">
        <w:rPr>
          <w:rFonts w:ascii="Times New Roman" w:eastAsia="Times New Roman" w:hAnsi="Times New Roman" w:cs="Times New Roman"/>
        </w:rPr>
        <w:t xml:space="preserve"> на </w:t>
      </w:r>
      <w:r w:rsidR="001000A0" w:rsidRPr="00417F1F">
        <w:rPr>
          <w:rFonts w:ascii="Times New Roman" w:eastAsia="Times New Roman" w:hAnsi="Times New Roman" w:cs="Times New Roman"/>
        </w:rPr>
        <w:t>флаш</w:t>
      </w:r>
      <w:r w:rsidR="00BD179B" w:rsidRPr="00417F1F">
        <w:rPr>
          <w:rFonts w:ascii="Times New Roman" w:eastAsia="Times New Roman" w:hAnsi="Times New Roman" w:cs="Times New Roman"/>
        </w:rPr>
        <w:t xml:space="preserve"> паметта е с</w:t>
      </w:r>
      <w:r w:rsidR="00015BB5" w:rsidRPr="00417F1F">
        <w:rPr>
          <w:rFonts w:ascii="Times New Roman" w:eastAsia="Times New Roman" w:hAnsi="Times New Roman" w:cs="Times New Roman"/>
        </w:rPr>
        <w:t>ъщото съдебно решение, с което е одобрен</w:t>
      </w:r>
      <w:r w:rsidR="00BD179B" w:rsidRPr="00417F1F">
        <w:rPr>
          <w:rFonts w:ascii="Times New Roman" w:eastAsia="Times New Roman" w:hAnsi="Times New Roman" w:cs="Times New Roman"/>
        </w:rPr>
        <w:t xml:space="preserve"> протоколът за претърсване и изземване</w:t>
      </w:r>
      <w:r w:rsidR="00FA7E0C">
        <w:rPr>
          <w:rFonts w:ascii="Times New Roman" w:eastAsia="Times New Roman" w:hAnsi="Times New Roman" w:cs="Times New Roman"/>
        </w:rPr>
        <w:t>,</w:t>
      </w:r>
      <w:r w:rsidR="00BD179B" w:rsidRPr="00417F1F">
        <w:rPr>
          <w:rFonts w:ascii="Times New Roman" w:eastAsia="Times New Roman" w:hAnsi="Times New Roman" w:cs="Times New Roman"/>
        </w:rPr>
        <w:t xml:space="preserve"> ден след съставянето му и което</w:t>
      </w:r>
      <w:r w:rsidR="0000196C" w:rsidRPr="00417F1F">
        <w:rPr>
          <w:rFonts w:ascii="Times New Roman" w:eastAsia="Times New Roman" w:hAnsi="Times New Roman" w:cs="Times New Roman"/>
        </w:rPr>
        <w:t xml:space="preserve"> правителството потвърждава</w:t>
      </w:r>
      <w:r w:rsidR="00BD179B" w:rsidRPr="00417F1F">
        <w:rPr>
          <w:rFonts w:ascii="Times New Roman" w:eastAsia="Times New Roman" w:hAnsi="Times New Roman" w:cs="Times New Roman"/>
        </w:rPr>
        <w:t xml:space="preserve">, че не </w:t>
      </w:r>
      <w:r w:rsidR="0000196C" w:rsidRPr="00417F1F">
        <w:rPr>
          <w:rFonts w:ascii="Times New Roman" w:eastAsia="Times New Roman" w:hAnsi="Times New Roman" w:cs="Times New Roman"/>
        </w:rPr>
        <w:t>е предмет</w:t>
      </w:r>
      <w:r w:rsidR="00BD179B" w:rsidRPr="00417F1F">
        <w:rPr>
          <w:rFonts w:ascii="Times New Roman" w:eastAsia="Times New Roman" w:hAnsi="Times New Roman" w:cs="Times New Roman"/>
        </w:rPr>
        <w:t xml:space="preserve"> на съдебен контрол.</w:t>
      </w:r>
      <w:r w:rsidR="0000196C" w:rsidRPr="00417F1F">
        <w:rPr>
          <w:rFonts w:ascii="Times New Roman" w:eastAsia="Times New Roman" w:hAnsi="Times New Roman" w:cs="Times New Roman"/>
        </w:rPr>
        <w:t xml:space="preserve"> </w:t>
      </w:r>
      <w:r w:rsidR="00BD179B" w:rsidRPr="00417F1F">
        <w:rPr>
          <w:rFonts w:ascii="Times New Roman" w:eastAsia="Times New Roman" w:hAnsi="Times New Roman" w:cs="Times New Roman"/>
        </w:rPr>
        <w:t xml:space="preserve">Това решение е безспорно кратко и в него </w:t>
      </w:r>
      <w:r w:rsidR="00C75D84" w:rsidRPr="00417F1F">
        <w:rPr>
          <w:rFonts w:ascii="Times New Roman" w:eastAsia="Times New Roman" w:hAnsi="Times New Roman" w:cs="Times New Roman"/>
        </w:rPr>
        <w:t xml:space="preserve">като цяло </w:t>
      </w:r>
      <w:r w:rsidR="00BD179B" w:rsidRPr="00417F1F">
        <w:rPr>
          <w:rFonts w:ascii="Times New Roman" w:eastAsia="Times New Roman" w:hAnsi="Times New Roman" w:cs="Times New Roman"/>
        </w:rPr>
        <w:t xml:space="preserve">липсват прецизност и мотиви - характеристики, които Съдът вече е констатирал като недостатъчни </w:t>
      </w:r>
      <w:r w:rsidR="000B602B" w:rsidRPr="00417F1F">
        <w:rPr>
          <w:rFonts w:ascii="Times New Roman" w:eastAsia="Times New Roman" w:hAnsi="Times New Roman" w:cs="Times New Roman"/>
        </w:rPr>
        <w:t xml:space="preserve">(вж. наред с други, </w:t>
      </w:r>
      <w:r w:rsidR="000B602B" w:rsidRPr="00417F1F">
        <w:rPr>
          <w:rFonts w:ascii="Times New Roman" w:eastAsia="Times New Roman" w:hAnsi="Times New Roman" w:cs="Times New Roman"/>
          <w:i/>
        </w:rPr>
        <w:t>Гуцанови срещу България</w:t>
      </w:r>
      <w:r w:rsidR="000B602B" w:rsidRPr="00417F1F">
        <w:rPr>
          <w:rFonts w:ascii="Times New Roman" w:eastAsia="Times New Roman" w:hAnsi="Times New Roman" w:cs="Times New Roman"/>
        </w:rPr>
        <w:t>, №</w:t>
      </w:r>
      <w:r w:rsidR="00BD179B" w:rsidRPr="00417F1F">
        <w:rPr>
          <w:rFonts w:ascii="Times New Roman" w:eastAsia="Times New Roman" w:hAnsi="Times New Roman" w:cs="Times New Roman"/>
        </w:rPr>
        <w:t xml:space="preserve"> 34529/10, § 22</w:t>
      </w:r>
      <w:r w:rsidR="000B602B" w:rsidRPr="00417F1F">
        <w:rPr>
          <w:rFonts w:ascii="Times New Roman" w:eastAsia="Times New Roman" w:hAnsi="Times New Roman" w:cs="Times New Roman"/>
        </w:rPr>
        <w:t>3, ЕСПЧ 2013 г. (откъси)</w:t>
      </w:r>
      <w:r w:rsidR="00FA7E0C">
        <w:rPr>
          <w:rFonts w:ascii="Times New Roman" w:eastAsia="Times New Roman" w:hAnsi="Times New Roman" w:cs="Times New Roman"/>
        </w:rPr>
        <w:t>)</w:t>
      </w:r>
      <w:r w:rsidR="00BD179B" w:rsidRPr="00417F1F">
        <w:rPr>
          <w:rFonts w:ascii="Times New Roman" w:eastAsia="Times New Roman" w:hAnsi="Times New Roman" w:cs="Times New Roman"/>
        </w:rPr>
        <w:t xml:space="preserve">. Освен това не е доказано, че е съществувала процедура, </w:t>
      </w:r>
      <w:r w:rsidR="00E42995">
        <w:rPr>
          <w:rFonts w:ascii="Times New Roman" w:eastAsia="Times New Roman" w:hAnsi="Times New Roman" w:cs="Times New Roman"/>
        </w:rPr>
        <w:t>която урежда</w:t>
      </w:r>
      <w:r w:rsidR="00E42995" w:rsidRPr="00417F1F">
        <w:rPr>
          <w:rFonts w:ascii="Times New Roman" w:eastAsia="Times New Roman" w:hAnsi="Times New Roman" w:cs="Times New Roman"/>
        </w:rPr>
        <w:t xml:space="preserve"> </w:t>
      </w:r>
      <w:r w:rsidR="00BD179B" w:rsidRPr="00417F1F">
        <w:rPr>
          <w:rFonts w:ascii="Times New Roman" w:eastAsia="Times New Roman" w:hAnsi="Times New Roman" w:cs="Times New Roman"/>
        </w:rPr>
        <w:t xml:space="preserve">обработката на поверителна информация по начин, който да гарантира, че нейната поверителност не </w:t>
      </w:r>
      <w:r w:rsidR="00301C66">
        <w:rPr>
          <w:rFonts w:ascii="Times New Roman" w:eastAsia="Times New Roman" w:hAnsi="Times New Roman" w:cs="Times New Roman"/>
        </w:rPr>
        <w:t>се нарушава</w:t>
      </w:r>
      <w:r w:rsidR="00BD179B" w:rsidRPr="00417F1F">
        <w:rPr>
          <w:rFonts w:ascii="Times New Roman" w:eastAsia="Times New Roman" w:hAnsi="Times New Roman" w:cs="Times New Roman"/>
        </w:rPr>
        <w:t xml:space="preserve">. В тази връзка не е доказано, че </w:t>
      </w:r>
      <w:r w:rsidR="002D06A7" w:rsidRPr="00417F1F">
        <w:rPr>
          <w:rFonts w:ascii="Times New Roman" w:eastAsia="Times New Roman" w:hAnsi="Times New Roman" w:cs="Times New Roman"/>
        </w:rPr>
        <w:t>вещото лице, кое</w:t>
      </w:r>
      <w:r w:rsidR="00BD179B" w:rsidRPr="00417F1F">
        <w:rPr>
          <w:rFonts w:ascii="Times New Roman" w:eastAsia="Times New Roman" w:hAnsi="Times New Roman" w:cs="Times New Roman"/>
        </w:rPr>
        <w:t xml:space="preserve">то е </w:t>
      </w:r>
      <w:r w:rsidR="00CF6C00" w:rsidRPr="00417F1F">
        <w:rPr>
          <w:rFonts w:ascii="Times New Roman" w:eastAsia="Times New Roman" w:hAnsi="Times New Roman" w:cs="Times New Roman"/>
        </w:rPr>
        <w:t>обработвало</w:t>
      </w:r>
      <w:r w:rsidR="00BD179B" w:rsidRPr="00417F1F">
        <w:rPr>
          <w:rFonts w:ascii="Times New Roman" w:eastAsia="Times New Roman" w:hAnsi="Times New Roman" w:cs="Times New Roman"/>
        </w:rPr>
        <w:t xml:space="preserve"> </w:t>
      </w:r>
      <w:r w:rsidR="002D06A7" w:rsidRPr="00417F1F">
        <w:rPr>
          <w:rFonts w:ascii="Times New Roman" w:eastAsia="Times New Roman" w:hAnsi="Times New Roman" w:cs="Times New Roman"/>
        </w:rPr>
        <w:t>флаш</w:t>
      </w:r>
      <w:r w:rsidR="00BD179B" w:rsidRPr="00417F1F">
        <w:rPr>
          <w:rFonts w:ascii="Times New Roman" w:eastAsia="Times New Roman" w:hAnsi="Times New Roman" w:cs="Times New Roman"/>
        </w:rPr>
        <w:t xml:space="preserve"> паметта, е трябвало да използва или на практика е използвал</w:t>
      </w:r>
      <w:r w:rsidR="00805218" w:rsidRPr="00417F1F">
        <w:rPr>
          <w:rFonts w:ascii="Times New Roman" w:eastAsia="Times New Roman" w:hAnsi="Times New Roman" w:cs="Times New Roman"/>
        </w:rPr>
        <w:t>о</w:t>
      </w:r>
      <w:r w:rsidR="00BD179B" w:rsidRPr="00417F1F">
        <w:rPr>
          <w:rFonts w:ascii="Times New Roman" w:eastAsia="Times New Roman" w:hAnsi="Times New Roman" w:cs="Times New Roman"/>
        </w:rPr>
        <w:t xml:space="preserve"> ключови думи, за</w:t>
      </w:r>
      <w:r w:rsidR="0031210E" w:rsidRPr="00417F1F">
        <w:rPr>
          <w:rFonts w:ascii="Times New Roman" w:eastAsia="Times New Roman" w:hAnsi="Times New Roman" w:cs="Times New Roman"/>
        </w:rPr>
        <w:t xml:space="preserve"> да </w:t>
      </w:r>
      <w:r w:rsidR="00483144" w:rsidRPr="00417F1F">
        <w:rPr>
          <w:rFonts w:ascii="Times New Roman" w:eastAsia="Times New Roman" w:hAnsi="Times New Roman" w:cs="Times New Roman"/>
        </w:rPr>
        <w:t>филтрира</w:t>
      </w:r>
      <w:r w:rsidR="0031210E" w:rsidRPr="00417F1F">
        <w:rPr>
          <w:rFonts w:ascii="Times New Roman" w:eastAsia="Times New Roman" w:hAnsi="Times New Roman" w:cs="Times New Roman"/>
        </w:rPr>
        <w:t xml:space="preserve"> съдържащите се в нея</w:t>
      </w:r>
      <w:r w:rsidR="007E0E0E" w:rsidRPr="00417F1F">
        <w:rPr>
          <w:rFonts w:ascii="Times New Roman" w:eastAsia="Times New Roman" w:hAnsi="Times New Roman" w:cs="Times New Roman"/>
        </w:rPr>
        <w:t xml:space="preserve"> данни с цел ограничаване </w:t>
      </w:r>
      <w:r w:rsidR="000D4ED2">
        <w:rPr>
          <w:rFonts w:ascii="Times New Roman" w:eastAsia="Times New Roman" w:hAnsi="Times New Roman" w:cs="Times New Roman"/>
        </w:rPr>
        <w:t>намесата</w:t>
      </w:r>
      <w:r w:rsidR="00BD179B" w:rsidRPr="00417F1F">
        <w:rPr>
          <w:rFonts w:ascii="Times New Roman" w:eastAsia="Times New Roman" w:hAnsi="Times New Roman" w:cs="Times New Roman"/>
        </w:rPr>
        <w:t xml:space="preserve"> в </w:t>
      </w:r>
      <w:r w:rsidR="0031210E" w:rsidRPr="00417F1F">
        <w:rPr>
          <w:rFonts w:ascii="Times New Roman" w:eastAsia="Times New Roman" w:hAnsi="Times New Roman" w:cs="Times New Roman"/>
        </w:rPr>
        <w:t>поверителната</w:t>
      </w:r>
      <w:r w:rsidR="00BD179B" w:rsidRPr="00417F1F">
        <w:rPr>
          <w:rFonts w:ascii="Times New Roman" w:eastAsia="Times New Roman" w:hAnsi="Times New Roman" w:cs="Times New Roman"/>
        </w:rPr>
        <w:t xml:space="preserve"> информация на жалбоподателя (за разлика от </w:t>
      </w:r>
      <w:r w:rsidR="00BD179B" w:rsidRPr="00417F1F">
        <w:rPr>
          <w:rFonts w:ascii="Times New Roman" w:eastAsia="Times New Roman" w:hAnsi="Times New Roman" w:cs="Times New Roman"/>
          <w:i/>
        </w:rPr>
        <w:t>Илия Стефанов</w:t>
      </w:r>
      <w:r w:rsidR="00BD179B" w:rsidRPr="00417F1F">
        <w:rPr>
          <w:rFonts w:ascii="Times New Roman" w:eastAsia="Times New Roman" w:hAnsi="Times New Roman" w:cs="Times New Roman"/>
        </w:rPr>
        <w:t>, цитирано по-горе, § 42,).</w:t>
      </w:r>
      <w:r w:rsidR="00DD163E" w:rsidRPr="00417F1F">
        <w:rPr>
          <w:rFonts w:ascii="Times New Roman" w:eastAsia="Times New Roman" w:hAnsi="Times New Roman" w:cs="Times New Roman"/>
        </w:rPr>
        <w:t xml:space="preserve"> </w:t>
      </w:r>
      <w:r w:rsidR="00BD179B" w:rsidRPr="00417F1F">
        <w:rPr>
          <w:rFonts w:ascii="Times New Roman" w:eastAsia="Times New Roman" w:hAnsi="Times New Roman" w:cs="Times New Roman"/>
        </w:rPr>
        <w:t xml:space="preserve">Освен това нито жалбоподателят, нито неговият адвокат, нито друго лице, което може да гарантира, че </w:t>
      </w:r>
      <w:r w:rsidR="007D7010" w:rsidRPr="00417F1F">
        <w:rPr>
          <w:rFonts w:ascii="Times New Roman" w:eastAsia="Times New Roman" w:hAnsi="Times New Roman" w:cs="Times New Roman"/>
        </w:rPr>
        <w:t>поверителната</w:t>
      </w:r>
      <w:r w:rsidR="00BD179B" w:rsidRPr="00417F1F">
        <w:rPr>
          <w:rFonts w:ascii="Times New Roman" w:eastAsia="Times New Roman" w:hAnsi="Times New Roman" w:cs="Times New Roman"/>
        </w:rPr>
        <w:t xml:space="preserve"> информация</w:t>
      </w:r>
      <w:r w:rsidR="007D7010" w:rsidRPr="00417F1F">
        <w:rPr>
          <w:rFonts w:ascii="Times New Roman" w:eastAsia="Times New Roman" w:hAnsi="Times New Roman" w:cs="Times New Roman"/>
        </w:rPr>
        <w:t xml:space="preserve"> не е </w:t>
      </w:r>
      <w:r w:rsidR="001257FA" w:rsidRPr="00417F1F">
        <w:rPr>
          <w:rFonts w:ascii="Times New Roman" w:eastAsia="Times New Roman" w:hAnsi="Times New Roman" w:cs="Times New Roman"/>
        </w:rPr>
        <w:t>била</w:t>
      </w:r>
      <w:r w:rsidR="007D7010" w:rsidRPr="00417F1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D7010" w:rsidRPr="00417F1F">
        <w:rPr>
          <w:rFonts w:ascii="Times New Roman" w:eastAsia="Times New Roman" w:hAnsi="Times New Roman" w:cs="Times New Roman"/>
        </w:rPr>
        <w:t>достъп</w:t>
      </w:r>
      <w:r w:rsidR="001257FA" w:rsidRPr="00417F1F">
        <w:rPr>
          <w:rFonts w:ascii="Times New Roman" w:eastAsia="Times New Roman" w:hAnsi="Times New Roman" w:cs="Times New Roman"/>
        </w:rPr>
        <w:t>е</w:t>
      </w:r>
      <w:r w:rsidR="007D7010" w:rsidRPr="00417F1F">
        <w:rPr>
          <w:rFonts w:ascii="Times New Roman" w:eastAsia="Times New Roman" w:hAnsi="Times New Roman" w:cs="Times New Roman"/>
        </w:rPr>
        <w:t>на</w:t>
      </w:r>
      <w:proofErr w:type="spellEnd"/>
      <w:r w:rsidR="009F7A42" w:rsidRPr="00417F1F">
        <w:rPr>
          <w:rFonts w:ascii="Times New Roman" w:eastAsia="Times New Roman" w:hAnsi="Times New Roman" w:cs="Times New Roman"/>
        </w:rPr>
        <w:t>,</w:t>
      </w:r>
      <w:r w:rsidR="001257FA" w:rsidRPr="00417F1F">
        <w:rPr>
          <w:rFonts w:ascii="Times New Roman" w:eastAsia="Times New Roman" w:hAnsi="Times New Roman" w:cs="Times New Roman"/>
        </w:rPr>
        <w:t xml:space="preserve"> </w:t>
      </w:r>
      <w:r w:rsidR="00BD179B" w:rsidRPr="00417F1F">
        <w:rPr>
          <w:rFonts w:ascii="Times New Roman" w:eastAsia="Times New Roman" w:hAnsi="Times New Roman" w:cs="Times New Roman"/>
        </w:rPr>
        <w:t xml:space="preserve">прочетена, копирана или </w:t>
      </w:r>
      <w:r w:rsidR="009F7A42" w:rsidRPr="00417F1F">
        <w:rPr>
          <w:rFonts w:ascii="Times New Roman" w:eastAsia="Times New Roman" w:hAnsi="Times New Roman" w:cs="Times New Roman"/>
        </w:rPr>
        <w:t xml:space="preserve">по друг начин </w:t>
      </w:r>
      <w:r w:rsidR="00BD179B" w:rsidRPr="00417F1F">
        <w:rPr>
          <w:rFonts w:ascii="Times New Roman" w:eastAsia="Times New Roman" w:hAnsi="Times New Roman" w:cs="Times New Roman"/>
        </w:rPr>
        <w:t>разпространена, са присъствали по време на разп</w:t>
      </w:r>
      <w:r w:rsidR="00483144" w:rsidRPr="00417F1F">
        <w:rPr>
          <w:rFonts w:ascii="Times New Roman" w:eastAsia="Times New Roman" w:hAnsi="Times New Roman" w:cs="Times New Roman"/>
        </w:rPr>
        <w:t xml:space="preserve">ечатването на иззетата флаш </w:t>
      </w:r>
      <w:r w:rsidR="00BD179B" w:rsidRPr="00417F1F">
        <w:rPr>
          <w:rFonts w:ascii="Times New Roman" w:eastAsia="Times New Roman" w:hAnsi="Times New Roman" w:cs="Times New Roman"/>
        </w:rPr>
        <w:t>памет (вж</w:t>
      </w:r>
      <w:r w:rsidR="008B049B" w:rsidRPr="00417F1F">
        <w:rPr>
          <w:rFonts w:ascii="Times New Roman" w:eastAsia="Times New Roman" w:hAnsi="Times New Roman" w:cs="Times New Roman"/>
        </w:rPr>
        <w:t xml:space="preserve">. параграф 2 по-горе и срв. </w:t>
      </w:r>
      <w:proofErr w:type="spellStart"/>
      <w:r w:rsidR="00BD179B" w:rsidRPr="00417F1F">
        <w:rPr>
          <w:rFonts w:ascii="Times New Roman" w:eastAsia="Times New Roman" w:hAnsi="Times New Roman" w:cs="Times New Roman"/>
          <w:i/>
        </w:rPr>
        <w:t>Cacuci</w:t>
      </w:r>
      <w:proofErr w:type="spellEnd"/>
      <w:r w:rsidR="00BD179B" w:rsidRPr="00417F1F">
        <w:rPr>
          <w:rFonts w:ascii="Times New Roman" w:eastAsia="Times New Roman" w:hAnsi="Times New Roman" w:cs="Times New Roman"/>
          <w:i/>
        </w:rPr>
        <w:t xml:space="preserve"> и S.C. </w:t>
      </w:r>
      <w:proofErr w:type="spellStart"/>
      <w:r w:rsidR="00BD179B" w:rsidRPr="00417F1F">
        <w:rPr>
          <w:rFonts w:ascii="Times New Roman" w:eastAsia="Times New Roman" w:hAnsi="Times New Roman" w:cs="Times New Roman"/>
          <w:i/>
        </w:rPr>
        <w:t>Virra</w:t>
      </w:r>
      <w:proofErr w:type="spellEnd"/>
      <w:r w:rsidR="00BD179B" w:rsidRPr="00417F1F">
        <w:rPr>
          <w:rFonts w:ascii="Times New Roman" w:eastAsia="Times New Roman" w:hAnsi="Times New Roman" w:cs="Times New Roman"/>
          <w:i/>
        </w:rPr>
        <w:t xml:space="preserve"> &amp; </w:t>
      </w:r>
      <w:proofErr w:type="spellStart"/>
      <w:r w:rsidR="00BD179B" w:rsidRPr="00417F1F">
        <w:rPr>
          <w:rFonts w:ascii="Times New Roman" w:eastAsia="Times New Roman" w:hAnsi="Times New Roman" w:cs="Times New Roman"/>
          <w:i/>
        </w:rPr>
        <w:t>Cont</w:t>
      </w:r>
      <w:proofErr w:type="spellEnd"/>
      <w:r w:rsidR="00BD179B" w:rsidRPr="00417F1F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BD179B" w:rsidRPr="00417F1F">
        <w:rPr>
          <w:rFonts w:ascii="Times New Roman" w:eastAsia="Times New Roman" w:hAnsi="Times New Roman" w:cs="Times New Roman"/>
          <w:i/>
        </w:rPr>
        <w:t>Pad</w:t>
      </w:r>
      <w:proofErr w:type="spellEnd"/>
      <w:r w:rsidR="00BD179B" w:rsidRPr="00417F1F">
        <w:rPr>
          <w:rFonts w:ascii="Times New Roman" w:eastAsia="Times New Roman" w:hAnsi="Times New Roman" w:cs="Times New Roman"/>
          <w:i/>
        </w:rPr>
        <w:t xml:space="preserve"> S.R.L.</w:t>
      </w:r>
      <w:r w:rsidR="00BD179B" w:rsidRPr="00417F1F">
        <w:rPr>
          <w:rFonts w:ascii="Times New Roman" w:eastAsia="Times New Roman" w:hAnsi="Times New Roman" w:cs="Times New Roman"/>
        </w:rPr>
        <w:t xml:space="preserve">, цитирано по-горе, §§ 21 и 98, 17 януари 2017 г.). </w:t>
      </w:r>
      <w:r w:rsidR="00CC07FE" w:rsidRPr="00417F1F">
        <w:rPr>
          <w:rFonts w:ascii="Times New Roman" w:eastAsia="Times New Roman" w:hAnsi="Times New Roman" w:cs="Times New Roman"/>
        </w:rPr>
        <w:t>Следва да се отбележи</w:t>
      </w:r>
      <w:r w:rsidR="00BD179B" w:rsidRPr="00417F1F">
        <w:rPr>
          <w:rFonts w:ascii="Times New Roman" w:eastAsia="Times New Roman" w:hAnsi="Times New Roman" w:cs="Times New Roman"/>
        </w:rPr>
        <w:t xml:space="preserve">, че в настоящия случай цялото съдържание на </w:t>
      </w:r>
      <w:r w:rsidR="00797693" w:rsidRPr="00417F1F">
        <w:rPr>
          <w:rFonts w:ascii="Times New Roman" w:eastAsia="Times New Roman" w:hAnsi="Times New Roman" w:cs="Times New Roman"/>
        </w:rPr>
        <w:t>флаш</w:t>
      </w:r>
      <w:r w:rsidR="00BD179B" w:rsidRPr="00417F1F">
        <w:rPr>
          <w:rFonts w:ascii="Times New Roman" w:eastAsia="Times New Roman" w:hAnsi="Times New Roman" w:cs="Times New Roman"/>
        </w:rPr>
        <w:t xml:space="preserve"> паметта е било копирано, първоначално на компютър, откъдето е било прехвърлено на </w:t>
      </w:r>
      <w:r w:rsidR="00BD179B" w:rsidRPr="00417F1F">
        <w:rPr>
          <w:rFonts w:ascii="Times New Roman" w:eastAsia="Times New Roman" w:hAnsi="Times New Roman" w:cs="Times New Roman"/>
        </w:rPr>
        <w:lastRenderedPageBreak/>
        <w:t xml:space="preserve">поне два цифрови носителя (дискове). Не са посочени никакви законови изисквания по отношение на съхраняването на тези данни или тяхното унищожаване. В конкретния случай изглежда, че те са били изтрити от компютъра на </w:t>
      </w:r>
      <w:r w:rsidR="00F564F6" w:rsidRPr="00417F1F">
        <w:rPr>
          <w:rFonts w:ascii="Times New Roman" w:eastAsia="Times New Roman" w:hAnsi="Times New Roman" w:cs="Times New Roman"/>
        </w:rPr>
        <w:t>вещото лице</w:t>
      </w:r>
      <w:r w:rsidR="00BD179B" w:rsidRPr="00417F1F">
        <w:rPr>
          <w:rFonts w:ascii="Times New Roman" w:eastAsia="Times New Roman" w:hAnsi="Times New Roman" w:cs="Times New Roman"/>
        </w:rPr>
        <w:t xml:space="preserve"> поради липса на място за съхра</w:t>
      </w:r>
      <w:r w:rsidR="00F564F6" w:rsidRPr="00417F1F">
        <w:rPr>
          <w:rFonts w:ascii="Times New Roman" w:eastAsia="Times New Roman" w:hAnsi="Times New Roman" w:cs="Times New Roman"/>
        </w:rPr>
        <w:t xml:space="preserve">нение или в резултат на </w:t>
      </w:r>
      <w:r w:rsidR="00B26D5E" w:rsidRPr="00417F1F">
        <w:rPr>
          <w:rFonts w:ascii="Times New Roman" w:eastAsia="Times New Roman" w:hAnsi="Times New Roman" w:cs="Times New Roman"/>
        </w:rPr>
        <w:t>вътрешн</w:t>
      </w:r>
      <w:r w:rsidR="00B26D5E">
        <w:rPr>
          <w:rFonts w:ascii="Times New Roman" w:eastAsia="Times New Roman" w:hAnsi="Times New Roman" w:cs="Times New Roman"/>
        </w:rPr>
        <w:t>а</w:t>
      </w:r>
      <w:r w:rsidR="00B26D5E" w:rsidRPr="00417F1F">
        <w:rPr>
          <w:rFonts w:ascii="Times New Roman" w:eastAsia="Times New Roman" w:hAnsi="Times New Roman" w:cs="Times New Roman"/>
        </w:rPr>
        <w:t xml:space="preserve"> </w:t>
      </w:r>
      <w:r w:rsidR="00BD179B" w:rsidRPr="00417F1F">
        <w:rPr>
          <w:rFonts w:ascii="Times New Roman" w:eastAsia="Times New Roman" w:hAnsi="Times New Roman" w:cs="Times New Roman"/>
        </w:rPr>
        <w:t xml:space="preserve">практика, без да са налице каквито и да било правила или </w:t>
      </w:r>
      <w:r w:rsidR="00973CD6" w:rsidRPr="00417F1F">
        <w:rPr>
          <w:rFonts w:ascii="Times New Roman" w:eastAsia="Times New Roman" w:hAnsi="Times New Roman" w:cs="Times New Roman"/>
        </w:rPr>
        <w:t>гаранции</w:t>
      </w:r>
      <w:r w:rsidR="00BD179B" w:rsidRPr="00417F1F">
        <w:rPr>
          <w:rFonts w:ascii="Times New Roman" w:eastAsia="Times New Roman" w:hAnsi="Times New Roman" w:cs="Times New Roman"/>
        </w:rPr>
        <w:t xml:space="preserve"> за </w:t>
      </w:r>
      <w:r w:rsidR="00CF0F1B" w:rsidRPr="00417F1F">
        <w:rPr>
          <w:rFonts w:ascii="Times New Roman" w:eastAsia="Times New Roman" w:hAnsi="Times New Roman" w:cs="Times New Roman"/>
        </w:rPr>
        <w:t>обработване</w:t>
      </w:r>
      <w:r w:rsidR="00BD179B" w:rsidRPr="00417F1F">
        <w:rPr>
          <w:rFonts w:ascii="Times New Roman" w:eastAsia="Times New Roman" w:hAnsi="Times New Roman" w:cs="Times New Roman"/>
        </w:rPr>
        <w:t xml:space="preserve"> </w:t>
      </w:r>
      <w:r w:rsidR="00CF0F1B" w:rsidRPr="00417F1F">
        <w:rPr>
          <w:rFonts w:ascii="Times New Roman" w:eastAsia="Times New Roman" w:hAnsi="Times New Roman" w:cs="Times New Roman"/>
        </w:rPr>
        <w:t>на</w:t>
      </w:r>
      <w:r w:rsidR="00BD179B" w:rsidRPr="00417F1F">
        <w:rPr>
          <w:rFonts w:ascii="Times New Roman" w:eastAsia="Times New Roman" w:hAnsi="Times New Roman" w:cs="Times New Roman"/>
        </w:rPr>
        <w:t xml:space="preserve"> информацията в този процес.</w:t>
      </w:r>
      <w:r w:rsidR="00CF0F1B" w:rsidRPr="00417F1F">
        <w:rPr>
          <w:rFonts w:ascii="Times New Roman" w:eastAsia="Times New Roman" w:hAnsi="Times New Roman" w:cs="Times New Roman"/>
        </w:rPr>
        <w:t xml:space="preserve"> </w:t>
      </w:r>
      <w:r w:rsidR="005F6F43" w:rsidRPr="00417F1F">
        <w:rPr>
          <w:rFonts w:ascii="Times New Roman" w:eastAsia="Times New Roman" w:hAnsi="Times New Roman" w:cs="Times New Roman"/>
        </w:rPr>
        <w:t>Също така изглежда</w:t>
      </w:r>
      <w:r w:rsidR="00BD179B" w:rsidRPr="00417F1F">
        <w:rPr>
          <w:rFonts w:ascii="Times New Roman" w:eastAsia="Times New Roman" w:hAnsi="Times New Roman" w:cs="Times New Roman"/>
        </w:rPr>
        <w:t xml:space="preserve">, че в института, който е извършил експертизата, може да се съхранява допълнително цифрово копие (вж. параграф 3 по-горе) и не е доказано наличието на гаранции по отношение на достъпа и по-нататъшното обработване на данните. Въз основа на гореизложеното Съдът </w:t>
      </w:r>
      <w:r w:rsidR="00C35CFA" w:rsidRPr="00417F1F">
        <w:rPr>
          <w:rFonts w:ascii="Times New Roman" w:eastAsia="Times New Roman" w:hAnsi="Times New Roman" w:cs="Times New Roman"/>
        </w:rPr>
        <w:t>намира</w:t>
      </w:r>
      <w:r w:rsidR="00BD179B" w:rsidRPr="00417F1F">
        <w:rPr>
          <w:rFonts w:ascii="Times New Roman" w:eastAsia="Times New Roman" w:hAnsi="Times New Roman" w:cs="Times New Roman"/>
        </w:rPr>
        <w:t xml:space="preserve">, че не е доказано съществуването на </w:t>
      </w:r>
      <w:r w:rsidR="004B0494" w:rsidRPr="00417F1F">
        <w:rPr>
          <w:rFonts w:ascii="Times New Roman" w:eastAsia="Times New Roman" w:hAnsi="Times New Roman" w:cs="Times New Roman"/>
        </w:rPr>
        <w:t>мерки</w:t>
      </w:r>
      <w:r w:rsidR="00BD179B" w:rsidRPr="00417F1F">
        <w:rPr>
          <w:rFonts w:ascii="Times New Roman" w:eastAsia="Times New Roman" w:hAnsi="Times New Roman" w:cs="Times New Roman"/>
        </w:rPr>
        <w:t xml:space="preserve">, които да гарантират, че </w:t>
      </w:r>
      <w:r w:rsidR="00C35CFA" w:rsidRPr="00417F1F">
        <w:rPr>
          <w:rFonts w:ascii="Times New Roman" w:eastAsia="Times New Roman" w:hAnsi="Times New Roman" w:cs="Times New Roman"/>
        </w:rPr>
        <w:t>поверителният</w:t>
      </w:r>
      <w:r w:rsidR="00BD179B" w:rsidRPr="00417F1F">
        <w:rPr>
          <w:rFonts w:ascii="Times New Roman" w:eastAsia="Times New Roman" w:hAnsi="Times New Roman" w:cs="Times New Roman"/>
        </w:rPr>
        <w:t xml:space="preserve"> характер на всяка информация, установена от съответните органи като част от </w:t>
      </w:r>
      <w:proofErr w:type="spellStart"/>
      <w:r w:rsidR="004B0494" w:rsidRPr="00417F1F">
        <w:rPr>
          <w:rFonts w:ascii="Times New Roman" w:eastAsia="Times New Roman" w:hAnsi="Times New Roman" w:cs="Times New Roman"/>
        </w:rPr>
        <w:t>флашката</w:t>
      </w:r>
      <w:proofErr w:type="spellEnd"/>
      <w:r w:rsidR="00BD179B" w:rsidRPr="00417F1F">
        <w:rPr>
          <w:rFonts w:ascii="Times New Roman" w:eastAsia="Times New Roman" w:hAnsi="Times New Roman" w:cs="Times New Roman"/>
        </w:rPr>
        <w:t xml:space="preserve">, е бил </w:t>
      </w:r>
      <w:r w:rsidR="004B0494" w:rsidRPr="00417F1F">
        <w:rPr>
          <w:rFonts w:ascii="Times New Roman" w:eastAsia="Times New Roman" w:hAnsi="Times New Roman" w:cs="Times New Roman"/>
        </w:rPr>
        <w:t>зачетен</w:t>
      </w:r>
      <w:r w:rsidR="00BD179B" w:rsidRPr="00417F1F">
        <w:rPr>
          <w:rFonts w:ascii="Times New Roman" w:eastAsia="Times New Roman" w:hAnsi="Times New Roman" w:cs="Times New Roman"/>
        </w:rPr>
        <w:t xml:space="preserve"> и защитен в съответствие с изискванията на член 8.</w:t>
      </w:r>
    </w:p>
    <w:bookmarkStart w:id="5" w:name="paragraph_13"/>
    <w:p w:rsidR="00644097" w:rsidRPr="00417F1F" w:rsidRDefault="00644097" w:rsidP="00371D48">
      <w:pPr>
        <w:pStyle w:val="JuPara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fldChar w:fldCharType="begin"/>
      </w:r>
      <w:r w:rsidRPr="00417F1F">
        <w:rPr>
          <w:rFonts w:ascii="Times New Roman" w:hAnsi="Times New Roman" w:cs="Times New Roman"/>
        </w:rPr>
        <w:instrText xml:space="preserve"> SEQ level0 \*arabic </w:instrText>
      </w:r>
      <w:r w:rsidRPr="00417F1F">
        <w:rPr>
          <w:rFonts w:ascii="Times New Roman" w:hAnsi="Times New Roman" w:cs="Times New Roman"/>
        </w:rPr>
        <w:fldChar w:fldCharType="separate"/>
      </w:r>
      <w:r w:rsidR="0008201E" w:rsidRPr="00417F1F">
        <w:rPr>
          <w:rFonts w:ascii="Times New Roman" w:hAnsi="Times New Roman" w:cs="Times New Roman"/>
          <w:noProof/>
        </w:rPr>
        <w:t>13</w:t>
      </w:r>
      <w:r w:rsidRPr="00417F1F">
        <w:rPr>
          <w:rFonts w:ascii="Times New Roman" w:hAnsi="Times New Roman" w:cs="Times New Roman"/>
        </w:rPr>
        <w:fldChar w:fldCharType="end"/>
      </w:r>
      <w:bookmarkEnd w:id="5"/>
      <w:r w:rsidRPr="00417F1F">
        <w:rPr>
          <w:rFonts w:ascii="Times New Roman" w:hAnsi="Times New Roman" w:cs="Times New Roman"/>
        </w:rPr>
        <w:t>.  </w:t>
      </w:r>
      <w:r w:rsidR="00BD179B" w:rsidRPr="00417F1F">
        <w:rPr>
          <w:rFonts w:ascii="Times New Roman" w:eastAsia="Times New Roman" w:hAnsi="Times New Roman" w:cs="Times New Roman"/>
        </w:rPr>
        <w:t>Следователно е налице нарушение на член 8 от Конвенцията.</w:t>
      </w:r>
    </w:p>
    <w:p w:rsidR="00644097" w:rsidRPr="00417F1F" w:rsidRDefault="0000267F" w:rsidP="00371D48">
      <w:pPr>
        <w:pStyle w:val="JuHIRoman"/>
        <w:numPr>
          <w:ilvl w:val="1"/>
          <w:numId w:val="2"/>
        </w:numPr>
        <w:ind w:left="0" w:firstLine="0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t xml:space="preserve">ДРУГИ </w:t>
      </w:r>
      <w:r w:rsidR="00171E80" w:rsidRPr="00417F1F">
        <w:rPr>
          <w:rFonts w:ascii="Times New Roman" w:hAnsi="Times New Roman" w:cs="Times New Roman"/>
        </w:rPr>
        <w:t>ОПЛАКВАНИЯ</w:t>
      </w:r>
    </w:p>
    <w:p w:rsidR="00644097" w:rsidRPr="00417F1F" w:rsidRDefault="003F794A" w:rsidP="0000267F">
      <w:pPr>
        <w:jc w:val="both"/>
        <w:rPr>
          <w:rFonts w:ascii="Times New Roman" w:eastAsia="Times New Roman" w:hAnsi="Times New Roman" w:cs="Times New Roman"/>
        </w:rPr>
      </w:pPr>
      <w:r w:rsidRPr="00417F1F">
        <w:rPr>
          <w:rFonts w:ascii="Times New Roman" w:hAnsi="Times New Roman" w:cs="Times New Roman"/>
        </w:rPr>
        <w:fldChar w:fldCharType="begin"/>
      </w:r>
      <w:r w:rsidRPr="00417F1F">
        <w:rPr>
          <w:rFonts w:ascii="Times New Roman" w:hAnsi="Times New Roman" w:cs="Times New Roman"/>
        </w:rPr>
        <w:instrText xml:space="preserve"> SEQ level0 \*arabic </w:instrText>
      </w:r>
      <w:r w:rsidRPr="00417F1F">
        <w:rPr>
          <w:rFonts w:ascii="Times New Roman" w:hAnsi="Times New Roman" w:cs="Times New Roman"/>
        </w:rPr>
        <w:fldChar w:fldCharType="separate"/>
      </w:r>
      <w:r w:rsidR="0008201E" w:rsidRPr="00417F1F">
        <w:rPr>
          <w:rFonts w:ascii="Times New Roman" w:hAnsi="Times New Roman" w:cs="Times New Roman"/>
          <w:noProof/>
        </w:rPr>
        <w:t>14</w:t>
      </w:r>
      <w:r w:rsidRPr="00417F1F">
        <w:rPr>
          <w:rFonts w:ascii="Times New Roman" w:hAnsi="Times New Roman" w:cs="Times New Roman"/>
          <w:noProof/>
        </w:rPr>
        <w:fldChar w:fldCharType="end"/>
      </w:r>
      <w:r w:rsidR="00644097" w:rsidRPr="00417F1F">
        <w:rPr>
          <w:rFonts w:ascii="Times New Roman" w:hAnsi="Times New Roman" w:cs="Times New Roman"/>
        </w:rPr>
        <w:t>.  </w:t>
      </w:r>
      <w:r w:rsidR="0000267F" w:rsidRPr="00417F1F">
        <w:rPr>
          <w:rFonts w:ascii="Times New Roman" w:eastAsia="Times New Roman" w:hAnsi="Times New Roman" w:cs="Times New Roman"/>
        </w:rPr>
        <w:t xml:space="preserve">Жалбоподателят се оплаква и </w:t>
      </w:r>
      <w:r w:rsidR="009419B7" w:rsidRPr="00417F1F">
        <w:rPr>
          <w:rFonts w:ascii="Times New Roman" w:eastAsia="Times New Roman" w:hAnsi="Times New Roman" w:cs="Times New Roman"/>
        </w:rPr>
        <w:t>на основание на</w:t>
      </w:r>
      <w:r w:rsidR="0000267F" w:rsidRPr="00417F1F">
        <w:rPr>
          <w:rFonts w:ascii="Times New Roman" w:eastAsia="Times New Roman" w:hAnsi="Times New Roman" w:cs="Times New Roman"/>
        </w:rPr>
        <w:t xml:space="preserve"> член 13 от Конвенцията, че не е имал ефективно средство за защита във връзка с оплакванията си по член 8. Член 13 гласи следното:</w:t>
      </w:r>
    </w:p>
    <w:p w:rsidR="00644097" w:rsidRPr="00417F1F" w:rsidRDefault="00C50AA4" w:rsidP="00371D48">
      <w:pPr>
        <w:pStyle w:val="JuQuot"/>
        <w:rPr>
          <w:rFonts w:ascii="Times New Roman" w:hAnsi="Times New Roman" w:cs="Times New Roman"/>
          <w:sz w:val="16"/>
        </w:rPr>
      </w:pPr>
      <w:r w:rsidRPr="00417F1F">
        <w:rPr>
          <w:rFonts w:ascii="Times New Roman" w:eastAsia="Times New Roman" w:hAnsi="Times New Roman" w:cs="Times New Roman"/>
        </w:rPr>
        <w:t>„Всеки, чиито права и свободи,</w:t>
      </w:r>
      <w:r w:rsidR="0000267F" w:rsidRPr="00417F1F">
        <w:rPr>
          <w:rFonts w:ascii="Times New Roman" w:eastAsia="Times New Roman" w:hAnsi="Times New Roman" w:cs="Times New Roman"/>
        </w:rPr>
        <w:t xml:space="preserve"> </w:t>
      </w:r>
      <w:r w:rsidR="00B26D5E">
        <w:rPr>
          <w:rFonts w:ascii="Times New Roman" w:eastAsia="Times New Roman" w:hAnsi="Times New Roman" w:cs="Times New Roman"/>
        </w:rPr>
        <w:t>провъзгласени</w:t>
      </w:r>
      <w:r w:rsidR="00B26D5E" w:rsidRPr="00417F1F">
        <w:rPr>
          <w:rFonts w:ascii="Times New Roman" w:eastAsia="Times New Roman" w:hAnsi="Times New Roman" w:cs="Times New Roman"/>
        </w:rPr>
        <w:t xml:space="preserve"> </w:t>
      </w:r>
      <w:r w:rsidR="0000267F" w:rsidRPr="00417F1F">
        <w:rPr>
          <w:rFonts w:ascii="Times New Roman" w:eastAsia="Times New Roman" w:hAnsi="Times New Roman" w:cs="Times New Roman"/>
        </w:rPr>
        <w:t xml:space="preserve">в </w:t>
      </w:r>
      <w:r w:rsidR="0044567E" w:rsidRPr="00417F1F">
        <w:rPr>
          <w:rFonts w:ascii="Times New Roman" w:eastAsia="Times New Roman" w:hAnsi="Times New Roman" w:cs="Times New Roman"/>
        </w:rPr>
        <w:t>[</w:t>
      </w:r>
      <w:r w:rsidR="00F80880" w:rsidRPr="00417F1F">
        <w:rPr>
          <w:rFonts w:ascii="Times New Roman" w:eastAsia="Times New Roman" w:hAnsi="Times New Roman" w:cs="Times New Roman"/>
        </w:rPr>
        <w:t>тази</w:t>
      </w:r>
      <w:r w:rsidR="0044567E" w:rsidRPr="00417F1F">
        <w:rPr>
          <w:rFonts w:ascii="Times New Roman" w:eastAsia="Times New Roman" w:hAnsi="Times New Roman" w:cs="Times New Roman"/>
        </w:rPr>
        <w:t>]</w:t>
      </w:r>
      <w:r w:rsidR="00F80880" w:rsidRPr="00417F1F">
        <w:rPr>
          <w:rFonts w:ascii="Times New Roman" w:eastAsia="Times New Roman" w:hAnsi="Times New Roman" w:cs="Times New Roman"/>
        </w:rPr>
        <w:t xml:space="preserve"> Конвенция</w:t>
      </w:r>
      <w:r w:rsidR="0000267F" w:rsidRPr="00417F1F">
        <w:rPr>
          <w:rFonts w:ascii="Times New Roman" w:eastAsia="Times New Roman" w:hAnsi="Times New Roman" w:cs="Times New Roman"/>
        </w:rPr>
        <w:t xml:space="preserve">, са нарушени, </w:t>
      </w:r>
      <w:r w:rsidR="00B26D5E">
        <w:rPr>
          <w:rFonts w:ascii="Times New Roman" w:eastAsia="Times New Roman" w:hAnsi="Times New Roman" w:cs="Times New Roman"/>
        </w:rPr>
        <w:t>има право на</w:t>
      </w:r>
      <w:r w:rsidR="0000267F" w:rsidRPr="00417F1F">
        <w:rPr>
          <w:rFonts w:ascii="Times New Roman" w:eastAsia="Times New Roman" w:hAnsi="Times New Roman" w:cs="Times New Roman"/>
        </w:rPr>
        <w:t xml:space="preserve"> </w:t>
      </w:r>
      <w:r w:rsidR="00F80880" w:rsidRPr="00417F1F">
        <w:rPr>
          <w:rFonts w:ascii="Times New Roman" w:eastAsia="Times New Roman" w:hAnsi="Times New Roman" w:cs="Times New Roman"/>
        </w:rPr>
        <w:t>ефикасни</w:t>
      </w:r>
      <w:r w:rsidR="0000267F" w:rsidRPr="00417F1F">
        <w:rPr>
          <w:rFonts w:ascii="Times New Roman" w:eastAsia="Times New Roman" w:hAnsi="Times New Roman" w:cs="Times New Roman"/>
        </w:rPr>
        <w:t xml:space="preserve"> правни средства за </w:t>
      </w:r>
      <w:r w:rsidR="00F80880" w:rsidRPr="00417F1F">
        <w:rPr>
          <w:rFonts w:ascii="Times New Roman" w:eastAsia="Times New Roman" w:hAnsi="Times New Roman" w:cs="Times New Roman"/>
        </w:rPr>
        <w:t xml:space="preserve">тяхната </w:t>
      </w:r>
      <w:r w:rsidR="0000267F" w:rsidRPr="00417F1F">
        <w:rPr>
          <w:rFonts w:ascii="Times New Roman" w:eastAsia="Times New Roman" w:hAnsi="Times New Roman" w:cs="Times New Roman"/>
        </w:rPr>
        <w:t>з</w:t>
      </w:r>
      <w:r w:rsidR="001D02B0" w:rsidRPr="00417F1F">
        <w:rPr>
          <w:rFonts w:ascii="Times New Roman" w:eastAsia="Times New Roman" w:hAnsi="Times New Roman" w:cs="Times New Roman"/>
        </w:rPr>
        <w:t xml:space="preserve">ащита пред </w:t>
      </w:r>
      <w:r w:rsidR="00B26D5E">
        <w:rPr>
          <w:rFonts w:ascii="Times New Roman" w:eastAsia="Times New Roman" w:hAnsi="Times New Roman" w:cs="Times New Roman"/>
        </w:rPr>
        <w:t xml:space="preserve">съответните </w:t>
      </w:r>
      <w:r w:rsidR="001D02B0" w:rsidRPr="00417F1F">
        <w:rPr>
          <w:rFonts w:ascii="Times New Roman" w:eastAsia="Times New Roman" w:hAnsi="Times New Roman" w:cs="Times New Roman"/>
        </w:rPr>
        <w:t>националн</w:t>
      </w:r>
      <w:r w:rsidR="00B26D5E">
        <w:rPr>
          <w:rFonts w:ascii="Times New Roman" w:eastAsia="Times New Roman" w:hAnsi="Times New Roman" w:cs="Times New Roman"/>
        </w:rPr>
        <w:t>и</w:t>
      </w:r>
      <w:r w:rsidRPr="00417F1F">
        <w:rPr>
          <w:rFonts w:ascii="Times New Roman" w:eastAsia="Times New Roman" w:hAnsi="Times New Roman" w:cs="Times New Roman"/>
        </w:rPr>
        <w:t xml:space="preserve"> </w:t>
      </w:r>
      <w:r w:rsidR="00B26D5E">
        <w:rPr>
          <w:rFonts w:ascii="Times New Roman" w:eastAsia="Times New Roman" w:hAnsi="Times New Roman" w:cs="Times New Roman"/>
        </w:rPr>
        <w:t>власти</w:t>
      </w:r>
      <w:r w:rsidRPr="00417F1F">
        <w:rPr>
          <w:rFonts w:ascii="Times New Roman" w:eastAsia="Times New Roman" w:hAnsi="Times New Roman" w:cs="Times New Roman"/>
        </w:rPr>
        <w:t xml:space="preserve"> ...“</w:t>
      </w:r>
    </w:p>
    <w:p w:rsidR="00644097" w:rsidRPr="00417F1F" w:rsidRDefault="003F794A" w:rsidP="00371D48">
      <w:pPr>
        <w:pStyle w:val="JuPara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fldChar w:fldCharType="begin"/>
      </w:r>
      <w:r w:rsidRPr="00417F1F">
        <w:rPr>
          <w:rFonts w:ascii="Times New Roman" w:hAnsi="Times New Roman" w:cs="Times New Roman"/>
        </w:rPr>
        <w:instrText xml:space="preserve"> SEQ level0 \*arabic \* MERGEFORMAT </w:instrText>
      </w:r>
      <w:r w:rsidRPr="00417F1F">
        <w:rPr>
          <w:rFonts w:ascii="Times New Roman" w:hAnsi="Times New Roman" w:cs="Times New Roman"/>
        </w:rPr>
        <w:fldChar w:fldCharType="separate"/>
      </w:r>
      <w:r w:rsidR="0008201E" w:rsidRPr="00417F1F">
        <w:rPr>
          <w:rFonts w:ascii="Times New Roman" w:hAnsi="Times New Roman" w:cs="Times New Roman"/>
          <w:noProof/>
        </w:rPr>
        <w:t>15</w:t>
      </w:r>
      <w:r w:rsidRPr="00417F1F">
        <w:rPr>
          <w:rFonts w:ascii="Times New Roman" w:hAnsi="Times New Roman" w:cs="Times New Roman"/>
          <w:noProof/>
        </w:rPr>
        <w:fldChar w:fldCharType="end"/>
      </w:r>
      <w:r w:rsidR="001013FF" w:rsidRPr="00417F1F">
        <w:rPr>
          <w:rFonts w:ascii="Times New Roman" w:hAnsi="Times New Roman" w:cs="Times New Roman"/>
        </w:rPr>
        <w:t>.  </w:t>
      </w:r>
      <w:r w:rsidR="001D02B0" w:rsidRPr="00417F1F">
        <w:rPr>
          <w:rFonts w:ascii="Times New Roman" w:eastAsia="Times New Roman" w:hAnsi="Times New Roman" w:cs="Times New Roman"/>
        </w:rPr>
        <w:t>Съдът отбелязва, че това</w:t>
      </w:r>
      <w:r w:rsidR="0000267F" w:rsidRPr="00417F1F">
        <w:rPr>
          <w:rFonts w:ascii="Times New Roman" w:eastAsia="Times New Roman" w:hAnsi="Times New Roman" w:cs="Times New Roman"/>
        </w:rPr>
        <w:t xml:space="preserve"> </w:t>
      </w:r>
      <w:r w:rsidR="001D02B0" w:rsidRPr="00417F1F">
        <w:rPr>
          <w:rFonts w:ascii="Times New Roman" w:eastAsia="Times New Roman" w:hAnsi="Times New Roman" w:cs="Times New Roman"/>
        </w:rPr>
        <w:t xml:space="preserve">оплакване е </w:t>
      </w:r>
      <w:r w:rsidR="00B26D5E">
        <w:rPr>
          <w:rFonts w:ascii="Times New Roman" w:eastAsia="Times New Roman" w:hAnsi="Times New Roman" w:cs="Times New Roman"/>
        </w:rPr>
        <w:t>свързано</w:t>
      </w:r>
      <w:r w:rsidR="00B26D5E" w:rsidRPr="00417F1F">
        <w:rPr>
          <w:rFonts w:ascii="Times New Roman" w:eastAsia="Times New Roman" w:hAnsi="Times New Roman" w:cs="Times New Roman"/>
        </w:rPr>
        <w:t xml:space="preserve"> </w:t>
      </w:r>
      <w:r w:rsidR="001D02B0" w:rsidRPr="00417F1F">
        <w:rPr>
          <w:rFonts w:ascii="Times New Roman" w:eastAsia="Times New Roman" w:hAnsi="Times New Roman" w:cs="Times New Roman"/>
        </w:rPr>
        <w:t>с разгледаното</w:t>
      </w:r>
      <w:r w:rsidR="0000267F" w:rsidRPr="00417F1F">
        <w:rPr>
          <w:rFonts w:ascii="Times New Roman" w:eastAsia="Times New Roman" w:hAnsi="Times New Roman" w:cs="Times New Roman"/>
        </w:rPr>
        <w:t xml:space="preserve"> по-горе и следователно също трябва да бъде обявен</w:t>
      </w:r>
      <w:r w:rsidR="001D02B0" w:rsidRPr="00417F1F">
        <w:rPr>
          <w:rFonts w:ascii="Times New Roman" w:eastAsia="Times New Roman" w:hAnsi="Times New Roman" w:cs="Times New Roman"/>
        </w:rPr>
        <w:t>о за допустимо</w:t>
      </w:r>
      <w:r w:rsidR="0000267F" w:rsidRPr="00417F1F">
        <w:rPr>
          <w:rFonts w:ascii="Times New Roman" w:eastAsia="Times New Roman" w:hAnsi="Times New Roman" w:cs="Times New Roman"/>
        </w:rPr>
        <w:t>.</w:t>
      </w:r>
    </w:p>
    <w:p w:rsidR="00644097" w:rsidRPr="00417F1F" w:rsidRDefault="003F794A" w:rsidP="00371D48">
      <w:pPr>
        <w:pStyle w:val="JuPara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fldChar w:fldCharType="begin"/>
      </w:r>
      <w:r w:rsidRPr="00417F1F">
        <w:rPr>
          <w:rFonts w:ascii="Times New Roman" w:hAnsi="Times New Roman" w:cs="Times New Roman"/>
        </w:rPr>
        <w:instrText xml:space="preserve"> SEQ level0 \*arabic \* MERGEFORMAT </w:instrText>
      </w:r>
      <w:r w:rsidRPr="00417F1F">
        <w:rPr>
          <w:rFonts w:ascii="Times New Roman" w:hAnsi="Times New Roman" w:cs="Times New Roman"/>
        </w:rPr>
        <w:fldChar w:fldCharType="separate"/>
      </w:r>
      <w:r w:rsidR="0008201E" w:rsidRPr="00417F1F">
        <w:rPr>
          <w:rFonts w:ascii="Times New Roman" w:hAnsi="Times New Roman" w:cs="Times New Roman"/>
          <w:noProof/>
        </w:rPr>
        <w:t>16</w:t>
      </w:r>
      <w:r w:rsidRPr="00417F1F">
        <w:rPr>
          <w:rFonts w:ascii="Times New Roman" w:hAnsi="Times New Roman" w:cs="Times New Roman"/>
          <w:noProof/>
        </w:rPr>
        <w:fldChar w:fldCharType="end"/>
      </w:r>
      <w:r w:rsidR="001013FF" w:rsidRPr="00417F1F">
        <w:rPr>
          <w:rFonts w:ascii="Times New Roman" w:hAnsi="Times New Roman" w:cs="Times New Roman"/>
        </w:rPr>
        <w:t>.  </w:t>
      </w:r>
      <w:r w:rsidR="007178B1" w:rsidRPr="00417F1F">
        <w:rPr>
          <w:rFonts w:ascii="Times New Roman" w:eastAsia="Times New Roman" w:hAnsi="Times New Roman" w:cs="Times New Roman"/>
        </w:rPr>
        <w:t xml:space="preserve">Въпреки това, като има предвид заключението си </w:t>
      </w:r>
      <w:r w:rsidR="00B26D5E">
        <w:rPr>
          <w:rFonts w:ascii="Times New Roman" w:eastAsia="Times New Roman" w:hAnsi="Times New Roman" w:cs="Times New Roman"/>
        </w:rPr>
        <w:t>по</w:t>
      </w:r>
      <w:r w:rsidR="007178B1" w:rsidRPr="00417F1F">
        <w:rPr>
          <w:rFonts w:ascii="Times New Roman" w:eastAsia="Times New Roman" w:hAnsi="Times New Roman" w:cs="Times New Roman"/>
        </w:rPr>
        <w:t xml:space="preserve"> член 8 (вж. параграф</w:t>
      </w:r>
      <w:r w:rsidR="001013FF" w:rsidRPr="00417F1F">
        <w:rPr>
          <w:rFonts w:ascii="Times New Roman" w:hAnsi="Times New Roman" w:cs="Times New Roman"/>
        </w:rPr>
        <w:t xml:space="preserve"> </w:t>
      </w:r>
      <w:r w:rsidR="00644097" w:rsidRPr="00417F1F">
        <w:rPr>
          <w:rFonts w:ascii="Times New Roman" w:hAnsi="Times New Roman" w:cs="Times New Roman"/>
        </w:rPr>
        <w:fldChar w:fldCharType="begin"/>
      </w:r>
      <w:r w:rsidR="00644097" w:rsidRPr="00417F1F">
        <w:rPr>
          <w:rFonts w:ascii="Times New Roman" w:hAnsi="Times New Roman" w:cs="Times New Roman"/>
        </w:rPr>
        <w:instrText xml:space="preserve"> REF paragraph_13 \h </w:instrText>
      </w:r>
      <w:r w:rsidR="00417F1F">
        <w:rPr>
          <w:rFonts w:ascii="Times New Roman" w:hAnsi="Times New Roman" w:cs="Times New Roman"/>
        </w:rPr>
        <w:instrText xml:space="preserve"> \* MERGEFORMAT </w:instrText>
      </w:r>
      <w:r w:rsidR="00644097" w:rsidRPr="00417F1F">
        <w:rPr>
          <w:rFonts w:ascii="Times New Roman" w:hAnsi="Times New Roman" w:cs="Times New Roman"/>
        </w:rPr>
      </w:r>
      <w:r w:rsidR="00644097" w:rsidRPr="00417F1F">
        <w:rPr>
          <w:rFonts w:ascii="Times New Roman" w:hAnsi="Times New Roman" w:cs="Times New Roman"/>
        </w:rPr>
        <w:fldChar w:fldCharType="separate"/>
      </w:r>
      <w:r w:rsidR="0008201E" w:rsidRPr="00417F1F">
        <w:rPr>
          <w:rFonts w:ascii="Times New Roman" w:hAnsi="Times New Roman" w:cs="Times New Roman"/>
          <w:noProof/>
        </w:rPr>
        <w:t>13</w:t>
      </w:r>
      <w:r w:rsidR="00644097" w:rsidRPr="00417F1F">
        <w:rPr>
          <w:rFonts w:ascii="Times New Roman" w:hAnsi="Times New Roman" w:cs="Times New Roman"/>
        </w:rPr>
        <w:fldChar w:fldCharType="end"/>
      </w:r>
      <w:r w:rsidR="001013FF" w:rsidRPr="00417F1F">
        <w:rPr>
          <w:rFonts w:ascii="Times New Roman" w:hAnsi="Times New Roman" w:cs="Times New Roman"/>
        </w:rPr>
        <w:t xml:space="preserve"> </w:t>
      </w:r>
      <w:r w:rsidR="007178B1" w:rsidRPr="00417F1F">
        <w:rPr>
          <w:rFonts w:ascii="Times New Roman" w:eastAsia="Times New Roman" w:hAnsi="Times New Roman" w:cs="Times New Roman"/>
        </w:rPr>
        <w:t>по-горе), Съдъ</w:t>
      </w:r>
      <w:r w:rsidR="00EC4772" w:rsidRPr="00417F1F">
        <w:rPr>
          <w:rFonts w:ascii="Times New Roman" w:eastAsia="Times New Roman" w:hAnsi="Times New Roman" w:cs="Times New Roman"/>
        </w:rPr>
        <w:t>т счита, че не е необходимо да го</w:t>
      </w:r>
      <w:r w:rsidR="007178B1" w:rsidRPr="00417F1F">
        <w:rPr>
          <w:rFonts w:ascii="Times New Roman" w:eastAsia="Times New Roman" w:hAnsi="Times New Roman" w:cs="Times New Roman"/>
        </w:rPr>
        <w:t xml:space="preserve"> разглежда отделно.</w:t>
      </w:r>
    </w:p>
    <w:p w:rsidR="00644097" w:rsidRPr="00417F1F" w:rsidRDefault="007178B1" w:rsidP="00371D48">
      <w:pPr>
        <w:pStyle w:val="JuHIRoman"/>
        <w:numPr>
          <w:ilvl w:val="1"/>
          <w:numId w:val="2"/>
        </w:numPr>
        <w:ind w:left="0" w:firstLine="0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t>ОСТАНАЛИ</w:t>
      </w:r>
      <w:r w:rsidR="00B26D5E">
        <w:rPr>
          <w:rFonts w:ascii="Times New Roman" w:hAnsi="Times New Roman" w:cs="Times New Roman"/>
        </w:rPr>
        <w:t>ТЕ</w:t>
      </w:r>
      <w:r w:rsidRPr="00417F1F">
        <w:rPr>
          <w:rFonts w:ascii="Times New Roman" w:hAnsi="Times New Roman" w:cs="Times New Roman"/>
        </w:rPr>
        <w:t xml:space="preserve"> </w:t>
      </w:r>
      <w:r w:rsidR="00171E80" w:rsidRPr="00417F1F">
        <w:rPr>
          <w:rFonts w:ascii="Times New Roman" w:hAnsi="Times New Roman" w:cs="Times New Roman"/>
        </w:rPr>
        <w:t>ОПЛАКВАНИЯ</w:t>
      </w:r>
    </w:p>
    <w:p w:rsidR="00644097" w:rsidRPr="00417F1F" w:rsidRDefault="003F794A" w:rsidP="00371D48">
      <w:pPr>
        <w:pStyle w:val="JuPara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fldChar w:fldCharType="begin"/>
      </w:r>
      <w:r w:rsidRPr="00417F1F">
        <w:rPr>
          <w:rFonts w:ascii="Times New Roman" w:hAnsi="Times New Roman" w:cs="Times New Roman"/>
        </w:rPr>
        <w:instrText xml:space="preserve"> SEQ level0 \*arabic </w:instrText>
      </w:r>
      <w:r w:rsidRPr="00417F1F">
        <w:rPr>
          <w:rFonts w:ascii="Times New Roman" w:hAnsi="Times New Roman" w:cs="Times New Roman"/>
        </w:rPr>
        <w:fldChar w:fldCharType="separate"/>
      </w:r>
      <w:r w:rsidR="0008201E" w:rsidRPr="00417F1F">
        <w:rPr>
          <w:rFonts w:ascii="Times New Roman" w:hAnsi="Times New Roman" w:cs="Times New Roman"/>
          <w:noProof/>
        </w:rPr>
        <w:t>17</w:t>
      </w:r>
      <w:r w:rsidRPr="00417F1F">
        <w:rPr>
          <w:rFonts w:ascii="Times New Roman" w:hAnsi="Times New Roman" w:cs="Times New Roman"/>
          <w:noProof/>
        </w:rPr>
        <w:fldChar w:fldCharType="end"/>
      </w:r>
      <w:r w:rsidR="00644097" w:rsidRPr="00417F1F">
        <w:rPr>
          <w:rFonts w:ascii="Times New Roman" w:hAnsi="Times New Roman" w:cs="Times New Roman"/>
        </w:rPr>
        <w:t>.  </w:t>
      </w:r>
      <w:r w:rsidR="007178B1" w:rsidRPr="00417F1F">
        <w:rPr>
          <w:rFonts w:ascii="Times New Roman" w:eastAsia="Times New Roman" w:hAnsi="Times New Roman" w:cs="Times New Roman"/>
        </w:rPr>
        <w:t>Жалбоподателят п</w:t>
      </w:r>
      <w:r w:rsidR="00B26D5E">
        <w:rPr>
          <w:rFonts w:ascii="Times New Roman" w:eastAsia="Times New Roman" w:hAnsi="Times New Roman" w:cs="Times New Roman"/>
        </w:rPr>
        <w:t>овдига</w:t>
      </w:r>
      <w:r w:rsidR="007178B1" w:rsidRPr="00417F1F">
        <w:rPr>
          <w:rFonts w:ascii="Times New Roman" w:eastAsia="Times New Roman" w:hAnsi="Times New Roman" w:cs="Times New Roman"/>
        </w:rPr>
        <w:t xml:space="preserve"> още едно оплакване </w:t>
      </w:r>
      <w:r w:rsidR="003E5726" w:rsidRPr="00417F1F">
        <w:rPr>
          <w:rFonts w:ascii="Times New Roman" w:eastAsia="Times New Roman" w:hAnsi="Times New Roman" w:cs="Times New Roman"/>
        </w:rPr>
        <w:t xml:space="preserve">по </w:t>
      </w:r>
      <w:r w:rsidR="007178B1" w:rsidRPr="00417F1F">
        <w:rPr>
          <w:rFonts w:ascii="Times New Roman" w:eastAsia="Times New Roman" w:hAnsi="Times New Roman" w:cs="Times New Roman"/>
        </w:rPr>
        <w:t>член 8 от Конвенцията относно това, че властите са включили в наказателното дело поверителните данни, съдържащи се в</w:t>
      </w:r>
      <w:r w:rsidR="007D5E59" w:rsidRPr="00417F1F">
        <w:rPr>
          <w:rFonts w:ascii="Times New Roman" w:eastAsia="Times New Roman" w:hAnsi="Times New Roman" w:cs="Times New Roman"/>
        </w:rPr>
        <w:t xml:space="preserve"> неговата </w:t>
      </w:r>
      <w:proofErr w:type="spellStart"/>
      <w:r w:rsidR="007D5E59" w:rsidRPr="00417F1F">
        <w:rPr>
          <w:rFonts w:ascii="Times New Roman" w:eastAsia="Times New Roman" w:hAnsi="Times New Roman" w:cs="Times New Roman"/>
        </w:rPr>
        <w:t>флашка</w:t>
      </w:r>
      <w:proofErr w:type="spellEnd"/>
      <w:r w:rsidR="007178B1" w:rsidRPr="00417F1F">
        <w:rPr>
          <w:rFonts w:ascii="Times New Roman" w:eastAsia="Times New Roman" w:hAnsi="Times New Roman" w:cs="Times New Roman"/>
        </w:rPr>
        <w:t xml:space="preserve">. Съдът </w:t>
      </w:r>
      <w:r w:rsidR="007D5E59" w:rsidRPr="00417F1F">
        <w:rPr>
          <w:rFonts w:ascii="Times New Roman" w:eastAsia="Times New Roman" w:hAnsi="Times New Roman" w:cs="Times New Roman"/>
        </w:rPr>
        <w:t>е разгледал</w:t>
      </w:r>
      <w:r w:rsidR="007178B1" w:rsidRPr="00417F1F">
        <w:rPr>
          <w:rFonts w:ascii="Times New Roman" w:eastAsia="Times New Roman" w:hAnsi="Times New Roman" w:cs="Times New Roman"/>
        </w:rPr>
        <w:t xml:space="preserve"> тази част от </w:t>
      </w:r>
      <w:r w:rsidR="007D5E59" w:rsidRPr="00417F1F">
        <w:rPr>
          <w:rFonts w:ascii="Times New Roman" w:eastAsia="Times New Roman" w:hAnsi="Times New Roman" w:cs="Times New Roman"/>
        </w:rPr>
        <w:t>оплакването</w:t>
      </w:r>
      <w:r w:rsidR="007178B1" w:rsidRPr="00417F1F">
        <w:rPr>
          <w:rFonts w:ascii="Times New Roman" w:eastAsia="Times New Roman" w:hAnsi="Times New Roman" w:cs="Times New Roman"/>
        </w:rPr>
        <w:t xml:space="preserve"> и счита, че с оглед на всички материали, с които р</w:t>
      </w:r>
      <w:r w:rsidR="000F7484" w:rsidRPr="00417F1F">
        <w:rPr>
          <w:rFonts w:ascii="Times New Roman" w:eastAsia="Times New Roman" w:hAnsi="Times New Roman" w:cs="Times New Roman"/>
        </w:rPr>
        <w:t>азполага, и доколкото настоящото оплакване</w:t>
      </w:r>
      <w:r w:rsidR="00E2125A" w:rsidRPr="00417F1F">
        <w:rPr>
          <w:rFonts w:ascii="Times New Roman" w:eastAsia="Times New Roman" w:hAnsi="Times New Roman" w:cs="Times New Roman"/>
        </w:rPr>
        <w:t xml:space="preserve"> попада в рамките</w:t>
      </w:r>
      <w:r w:rsidR="007178B1" w:rsidRPr="00417F1F">
        <w:rPr>
          <w:rFonts w:ascii="Times New Roman" w:eastAsia="Times New Roman" w:hAnsi="Times New Roman" w:cs="Times New Roman"/>
        </w:rPr>
        <w:t xml:space="preserve"> </w:t>
      </w:r>
      <w:r w:rsidR="00E2125A" w:rsidRPr="00417F1F">
        <w:rPr>
          <w:rFonts w:ascii="Times New Roman" w:eastAsia="Times New Roman" w:hAnsi="Times New Roman" w:cs="Times New Roman"/>
        </w:rPr>
        <w:t>на</w:t>
      </w:r>
      <w:r w:rsidR="007178B1" w:rsidRPr="00417F1F">
        <w:rPr>
          <w:rFonts w:ascii="Times New Roman" w:eastAsia="Times New Roman" w:hAnsi="Times New Roman" w:cs="Times New Roman"/>
        </w:rPr>
        <w:t xml:space="preserve"> неговата компетентност, това оплакване или не отговаря на критериите за допустимост, посочени в членове 34 и 35 от Конвенцията, или не разкрива никакви признаци на нарушение на правата и свободите, залегнали в Конвенцията или протоколите към нея.</w:t>
      </w:r>
    </w:p>
    <w:p w:rsidR="00644097" w:rsidRPr="00417F1F" w:rsidRDefault="003F794A" w:rsidP="00371D48">
      <w:pPr>
        <w:pStyle w:val="JuPara"/>
        <w:rPr>
          <w:rFonts w:ascii="Times New Roman" w:hAnsi="Times New Roman" w:cs="Times New Roman"/>
          <w:strike/>
        </w:rPr>
      </w:pPr>
      <w:r w:rsidRPr="00417F1F">
        <w:rPr>
          <w:rFonts w:ascii="Times New Roman" w:hAnsi="Times New Roman" w:cs="Times New Roman"/>
        </w:rPr>
        <w:fldChar w:fldCharType="begin"/>
      </w:r>
      <w:r w:rsidRPr="00417F1F">
        <w:rPr>
          <w:rFonts w:ascii="Times New Roman" w:hAnsi="Times New Roman" w:cs="Times New Roman"/>
        </w:rPr>
        <w:instrText xml:space="preserve"> SEQ level0 \*arabic \* MERGEFORMAT </w:instrText>
      </w:r>
      <w:r w:rsidRPr="00417F1F">
        <w:rPr>
          <w:rFonts w:ascii="Times New Roman" w:hAnsi="Times New Roman" w:cs="Times New Roman"/>
        </w:rPr>
        <w:fldChar w:fldCharType="separate"/>
      </w:r>
      <w:r w:rsidR="0008201E" w:rsidRPr="00417F1F">
        <w:rPr>
          <w:rFonts w:ascii="Times New Roman" w:hAnsi="Times New Roman" w:cs="Times New Roman"/>
          <w:noProof/>
        </w:rPr>
        <w:t>18</w:t>
      </w:r>
      <w:r w:rsidRPr="00417F1F">
        <w:rPr>
          <w:rFonts w:ascii="Times New Roman" w:hAnsi="Times New Roman" w:cs="Times New Roman"/>
          <w:noProof/>
        </w:rPr>
        <w:fldChar w:fldCharType="end"/>
      </w:r>
      <w:r w:rsidR="001013FF" w:rsidRPr="00417F1F">
        <w:rPr>
          <w:rFonts w:ascii="Times New Roman" w:hAnsi="Times New Roman" w:cs="Times New Roman"/>
        </w:rPr>
        <w:t>.  </w:t>
      </w:r>
      <w:r w:rsidR="00D77C0B" w:rsidRPr="00417F1F">
        <w:rPr>
          <w:rFonts w:ascii="Times New Roman" w:eastAsia="Times New Roman" w:hAnsi="Times New Roman" w:cs="Times New Roman"/>
        </w:rPr>
        <w:t>Следователно</w:t>
      </w:r>
      <w:r w:rsidR="007178B1" w:rsidRPr="00417F1F">
        <w:rPr>
          <w:rFonts w:ascii="Times New Roman" w:eastAsia="Times New Roman" w:hAnsi="Times New Roman" w:cs="Times New Roman"/>
        </w:rPr>
        <w:t xml:space="preserve"> тази част от </w:t>
      </w:r>
      <w:r w:rsidR="00D77C0B" w:rsidRPr="00417F1F">
        <w:rPr>
          <w:rFonts w:ascii="Times New Roman" w:eastAsia="Times New Roman" w:hAnsi="Times New Roman" w:cs="Times New Roman"/>
        </w:rPr>
        <w:t>оплакването на жалбоподателя</w:t>
      </w:r>
      <w:r w:rsidR="007178B1" w:rsidRPr="00417F1F">
        <w:rPr>
          <w:rFonts w:ascii="Times New Roman" w:eastAsia="Times New Roman" w:hAnsi="Times New Roman" w:cs="Times New Roman"/>
        </w:rPr>
        <w:t xml:space="preserve"> трябва да бъде отхвърлена в съответствие с член 35 § 4 от Конвенцията.</w:t>
      </w:r>
    </w:p>
    <w:p w:rsidR="00644097" w:rsidRPr="00417F1F" w:rsidRDefault="00B40AFF" w:rsidP="00371D48">
      <w:pPr>
        <w:pStyle w:val="JuHHead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417F1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ПРИЛАГАНЕ</w:t>
      </w:r>
      <w:r w:rsidR="007178B1" w:rsidRPr="00417F1F">
        <w:rPr>
          <w:rFonts w:ascii="Times New Roman" w:eastAsia="Times New Roman" w:hAnsi="Times New Roman" w:cs="Times New Roman"/>
          <w:sz w:val="24"/>
          <w:szCs w:val="24"/>
        </w:rPr>
        <w:t xml:space="preserve"> НА ЧЛЕН 41 ОТ КОНВЕНЦИЯТА</w:t>
      </w:r>
    </w:p>
    <w:p w:rsidR="00644097" w:rsidRPr="00417F1F" w:rsidRDefault="003F794A" w:rsidP="00371D48">
      <w:pPr>
        <w:pStyle w:val="JuPara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fldChar w:fldCharType="begin"/>
      </w:r>
      <w:r w:rsidRPr="00417F1F">
        <w:rPr>
          <w:rFonts w:ascii="Times New Roman" w:hAnsi="Times New Roman" w:cs="Times New Roman"/>
        </w:rPr>
        <w:instrText xml:space="preserve"> SEQ level0 \*arabic \* MERGEFORMAT </w:instrText>
      </w:r>
      <w:r w:rsidRPr="00417F1F">
        <w:rPr>
          <w:rFonts w:ascii="Times New Roman" w:hAnsi="Times New Roman" w:cs="Times New Roman"/>
        </w:rPr>
        <w:fldChar w:fldCharType="separate"/>
      </w:r>
      <w:r w:rsidR="0008201E" w:rsidRPr="00417F1F">
        <w:rPr>
          <w:rFonts w:ascii="Times New Roman" w:hAnsi="Times New Roman" w:cs="Times New Roman"/>
          <w:noProof/>
        </w:rPr>
        <w:t>19</w:t>
      </w:r>
      <w:r w:rsidRPr="00417F1F">
        <w:rPr>
          <w:rFonts w:ascii="Times New Roman" w:hAnsi="Times New Roman" w:cs="Times New Roman"/>
          <w:noProof/>
        </w:rPr>
        <w:fldChar w:fldCharType="end"/>
      </w:r>
      <w:r w:rsidR="001013FF" w:rsidRPr="00417F1F">
        <w:rPr>
          <w:rFonts w:ascii="Times New Roman" w:hAnsi="Times New Roman" w:cs="Times New Roman"/>
        </w:rPr>
        <w:t>.  </w:t>
      </w:r>
      <w:r w:rsidR="00567BC3" w:rsidRPr="00417F1F">
        <w:rPr>
          <w:rFonts w:ascii="Times New Roman" w:eastAsia="Times New Roman" w:hAnsi="Times New Roman" w:cs="Times New Roman"/>
        </w:rPr>
        <w:t>Жалбоподателят претендира 10</w:t>
      </w:r>
      <w:r w:rsidR="007178B1" w:rsidRPr="00417F1F">
        <w:rPr>
          <w:rFonts w:ascii="Times New Roman" w:eastAsia="Times New Roman" w:hAnsi="Times New Roman" w:cs="Times New Roman"/>
        </w:rPr>
        <w:t>000 евро (</w:t>
      </w:r>
      <w:r w:rsidR="00567BC3" w:rsidRPr="00417F1F">
        <w:rPr>
          <w:rFonts w:ascii="Times New Roman" w:eastAsia="Times New Roman" w:hAnsi="Times New Roman" w:cs="Times New Roman"/>
        </w:rPr>
        <w:t>EUR) за неимуществени вреди и 6</w:t>
      </w:r>
      <w:r w:rsidR="007178B1" w:rsidRPr="00417F1F">
        <w:rPr>
          <w:rFonts w:ascii="Times New Roman" w:eastAsia="Times New Roman" w:hAnsi="Times New Roman" w:cs="Times New Roman"/>
        </w:rPr>
        <w:t>191,85 евро за разход</w:t>
      </w:r>
      <w:r w:rsidR="004B29EB" w:rsidRPr="00417F1F">
        <w:rPr>
          <w:rFonts w:ascii="Times New Roman" w:eastAsia="Times New Roman" w:hAnsi="Times New Roman" w:cs="Times New Roman"/>
        </w:rPr>
        <w:t xml:space="preserve">ите и разноските </w:t>
      </w:r>
      <w:r w:rsidR="001D6D1B" w:rsidRPr="00417F1F">
        <w:rPr>
          <w:rFonts w:ascii="Times New Roman" w:eastAsia="Times New Roman" w:hAnsi="Times New Roman" w:cs="Times New Roman"/>
        </w:rPr>
        <w:t xml:space="preserve">в производството </w:t>
      </w:r>
      <w:r w:rsidR="007178B1" w:rsidRPr="00417F1F">
        <w:rPr>
          <w:rFonts w:ascii="Times New Roman" w:eastAsia="Times New Roman" w:hAnsi="Times New Roman" w:cs="Times New Roman"/>
        </w:rPr>
        <w:t>пред Съда.</w:t>
      </w:r>
    </w:p>
    <w:p w:rsidR="00644097" w:rsidRPr="00417F1F" w:rsidRDefault="003F794A" w:rsidP="00371D48">
      <w:pPr>
        <w:pStyle w:val="JuPara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fldChar w:fldCharType="begin"/>
      </w:r>
      <w:r w:rsidRPr="00417F1F">
        <w:rPr>
          <w:rFonts w:ascii="Times New Roman" w:hAnsi="Times New Roman" w:cs="Times New Roman"/>
        </w:rPr>
        <w:instrText xml:space="preserve"> SEQ level0 \*arabic </w:instrText>
      </w:r>
      <w:r w:rsidRPr="00417F1F">
        <w:rPr>
          <w:rFonts w:ascii="Times New Roman" w:hAnsi="Times New Roman" w:cs="Times New Roman"/>
        </w:rPr>
        <w:fldChar w:fldCharType="separate"/>
      </w:r>
      <w:r w:rsidR="0008201E" w:rsidRPr="00417F1F">
        <w:rPr>
          <w:rFonts w:ascii="Times New Roman" w:hAnsi="Times New Roman" w:cs="Times New Roman"/>
          <w:noProof/>
        </w:rPr>
        <w:t>20</w:t>
      </w:r>
      <w:r w:rsidRPr="00417F1F">
        <w:rPr>
          <w:rFonts w:ascii="Times New Roman" w:hAnsi="Times New Roman" w:cs="Times New Roman"/>
          <w:noProof/>
        </w:rPr>
        <w:fldChar w:fldCharType="end"/>
      </w:r>
      <w:r w:rsidR="00644097" w:rsidRPr="00417F1F">
        <w:rPr>
          <w:rFonts w:ascii="Times New Roman" w:hAnsi="Times New Roman" w:cs="Times New Roman"/>
        </w:rPr>
        <w:t>.  </w:t>
      </w:r>
      <w:r w:rsidR="008456DF" w:rsidRPr="00417F1F">
        <w:rPr>
          <w:rFonts w:ascii="Times New Roman" w:eastAsia="Times New Roman" w:hAnsi="Times New Roman" w:cs="Times New Roman"/>
        </w:rPr>
        <w:t>Правителството счита</w:t>
      </w:r>
      <w:r w:rsidR="007178B1" w:rsidRPr="00417F1F">
        <w:rPr>
          <w:rFonts w:ascii="Times New Roman" w:eastAsia="Times New Roman" w:hAnsi="Times New Roman" w:cs="Times New Roman"/>
        </w:rPr>
        <w:t xml:space="preserve"> тези </w:t>
      </w:r>
      <w:r w:rsidR="008456DF" w:rsidRPr="00417F1F">
        <w:rPr>
          <w:rFonts w:ascii="Times New Roman" w:eastAsia="Times New Roman" w:hAnsi="Times New Roman" w:cs="Times New Roman"/>
        </w:rPr>
        <w:t>искове</w:t>
      </w:r>
      <w:r w:rsidR="007178B1" w:rsidRPr="00417F1F">
        <w:rPr>
          <w:rFonts w:ascii="Times New Roman" w:eastAsia="Times New Roman" w:hAnsi="Times New Roman" w:cs="Times New Roman"/>
        </w:rPr>
        <w:t xml:space="preserve"> са необосновани и прекомерни.</w:t>
      </w:r>
    </w:p>
    <w:p w:rsidR="00644097" w:rsidRPr="00417F1F" w:rsidRDefault="003F794A" w:rsidP="00371D48">
      <w:pPr>
        <w:pStyle w:val="JuPara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fldChar w:fldCharType="begin"/>
      </w:r>
      <w:r w:rsidRPr="00417F1F">
        <w:rPr>
          <w:rFonts w:ascii="Times New Roman" w:hAnsi="Times New Roman" w:cs="Times New Roman"/>
        </w:rPr>
        <w:instrText xml:space="preserve"> SEQ level0 \*arabic </w:instrText>
      </w:r>
      <w:r w:rsidRPr="00417F1F">
        <w:rPr>
          <w:rFonts w:ascii="Times New Roman" w:hAnsi="Times New Roman" w:cs="Times New Roman"/>
        </w:rPr>
        <w:fldChar w:fldCharType="separate"/>
      </w:r>
      <w:r w:rsidR="0008201E" w:rsidRPr="00417F1F">
        <w:rPr>
          <w:rFonts w:ascii="Times New Roman" w:hAnsi="Times New Roman" w:cs="Times New Roman"/>
          <w:noProof/>
        </w:rPr>
        <w:t>21</w:t>
      </w:r>
      <w:r w:rsidRPr="00417F1F">
        <w:rPr>
          <w:rFonts w:ascii="Times New Roman" w:hAnsi="Times New Roman" w:cs="Times New Roman"/>
          <w:noProof/>
        </w:rPr>
        <w:fldChar w:fldCharType="end"/>
      </w:r>
      <w:r w:rsidR="00644097" w:rsidRPr="00417F1F">
        <w:rPr>
          <w:rFonts w:ascii="Times New Roman" w:hAnsi="Times New Roman" w:cs="Times New Roman"/>
        </w:rPr>
        <w:t>.  </w:t>
      </w:r>
      <w:r w:rsidR="007178B1" w:rsidRPr="00417F1F">
        <w:rPr>
          <w:rFonts w:ascii="Times New Roman" w:eastAsia="Times New Roman" w:hAnsi="Times New Roman" w:cs="Times New Roman"/>
        </w:rPr>
        <w:t>Съдът присъжда</w:t>
      </w:r>
      <w:r w:rsidR="00F564D4" w:rsidRPr="00417F1F">
        <w:rPr>
          <w:rFonts w:ascii="Times New Roman" w:eastAsia="Times New Roman" w:hAnsi="Times New Roman" w:cs="Times New Roman"/>
        </w:rPr>
        <w:t xml:space="preserve"> на жалбоподателя 1</w:t>
      </w:r>
      <w:r w:rsidR="007178B1" w:rsidRPr="00417F1F">
        <w:rPr>
          <w:rFonts w:ascii="Times New Roman" w:eastAsia="Times New Roman" w:hAnsi="Times New Roman" w:cs="Times New Roman"/>
        </w:rPr>
        <w:t xml:space="preserve">500 EUR, плюс всички данъци, които могат да бъдат начислени на жалбоподателя, </w:t>
      </w:r>
      <w:r w:rsidR="00B26D5E">
        <w:rPr>
          <w:rFonts w:ascii="Times New Roman" w:eastAsia="Times New Roman" w:hAnsi="Times New Roman" w:cs="Times New Roman"/>
        </w:rPr>
        <w:t xml:space="preserve">като </w:t>
      </w:r>
      <w:r w:rsidR="007178B1" w:rsidRPr="00417F1F">
        <w:rPr>
          <w:rFonts w:ascii="Times New Roman" w:eastAsia="Times New Roman" w:hAnsi="Times New Roman" w:cs="Times New Roman"/>
        </w:rPr>
        <w:t>обезщетение за неимуществени вреди.</w:t>
      </w:r>
    </w:p>
    <w:p w:rsidR="00644097" w:rsidRPr="00417F1F" w:rsidRDefault="003F794A" w:rsidP="00371D48">
      <w:pPr>
        <w:pStyle w:val="JuPara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fldChar w:fldCharType="begin"/>
      </w:r>
      <w:r w:rsidRPr="00417F1F">
        <w:rPr>
          <w:rFonts w:ascii="Times New Roman" w:hAnsi="Times New Roman" w:cs="Times New Roman"/>
        </w:rPr>
        <w:instrText xml:space="preserve"> SEQ level0 \*arabic </w:instrText>
      </w:r>
      <w:r w:rsidRPr="00417F1F">
        <w:rPr>
          <w:rFonts w:ascii="Times New Roman" w:hAnsi="Times New Roman" w:cs="Times New Roman"/>
        </w:rPr>
        <w:fldChar w:fldCharType="separate"/>
      </w:r>
      <w:r w:rsidR="0008201E" w:rsidRPr="00417F1F">
        <w:rPr>
          <w:rFonts w:ascii="Times New Roman" w:hAnsi="Times New Roman" w:cs="Times New Roman"/>
          <w:noProof/>
        </w:rPr>
        <w:t>22</w:t>
      </w:r>
      <w:r w:rsidRPr="00417F1F">
        <w:rPr>
          <w:rFonts w:ascii="Times New Roman" w:hAnsi="Times New Roman" w:cs="Times New Roman"/>
          <w:noProof/>
        </w:rPr>
        <w:fldChar w:fldCharType="end"/>
      </w:r>
      <w:r w:rsidR="00644097" w:rsidRPr="00417F1F">
        <w:rPr>
          <w:rFonts w:ascii="Times New Roman" w:hAnsi="Times New Roman" w:cs="Times New Roman"/>
        </w:rPr>
        <w:t>.  </w:t>
      </w:r>
      <w:r w:rsidR="007178B1" w:rsidRPr="00417F1F">
        <w:rPr>
          <w:rFonts w:ascii="Times New Roman" w:eastAsia="Times New Roman" w:hAnsi="Times New Roman" w:cs="Times New Roman"/>
        </w:rPr>
        <w:t xml:space="preserve">Като има предвид документите, с които разполага, Съдът </w:t>
      </w:r>
      <w:r w:rsidR="004264CF" w:rsidRPr="00417F1F">
        <w:rPr>
          <w:rFonts w:ascii="Times New Roman" w:eastAsia="Times New Roman" w:hAnsi="Times New Roman" w:cs="Times New Roman"/>
        </w:rPr>
        <w:t>намира за уместно</w:t>
      </w:r>
      <w:r w:rsidR="007178B1" w:rsidRPr="00417F1F">
        <w:rPr>
          <w:rFonts w:ascii="Times New Roman" w:eastAsia="Times New Roman" w:hAnsi="Times New Roman" w:cs="Times New Roman"/>
        </w:rPr>
        <w:t xml:space="preserve"> да присъди 1227 EUR за разходи и разноски по всички </w:t>
      </w:r>
      <w:r w:rsidR="000F5431">
        <w:rPr>
          <w:rFonts w:ascii="Times New Roman" w:eastAsia="Times New Roman" w:hAnsi="Times New Roman" w:cs="Times New Roman"/>
        </w:rPr>
        <w:t xml:space="preserve">раздели </w:t>
      </w:r>
      <w:r w:rsidR="007178B1" w:rsidRPr="00417F1F">
        <w:rPr>
          <w:rFonts w:ascii="Times New Roman" w:eastAsia="Times New Roman" w:hAnsi="Times New Roman" w:cs="Times New Roman"/>
        </w:rPr>
        <w:t xml:space="preserve">плюс </w:t>
      </w:r>
      <w:r w:rsidR="0095761A" w:rsidRPr="00417F1F">
        <w:rPr>
          <w:rFonts w:ascii="Times New Roman" w:eastAsia="Times New Roman" w:hAnsi="Times New Roman" w:cs="Times New Roman"/>
        </w:rPr>
        <w:t>всякакви</w:t>
      </w:r>
      <w:r w:rsidR="007178B1" w:rsidRPr="00417F1F">
        <w:rPr>
          <w:rFonts w:ascii="Times New Roman" w:eastAsia="Times New Roman" w:hAnsi="Times New Roman" w:cs="Times New Roman"/>
        </w:rPr>
        <w:t xml:space="preserve"> данъци, ко</w:t>
      </w:r>
      <w:bookmarkStart w:id="6" w:name="_GoBack"/>
      <w:bookmarkEnd w:id="6"/>
      <w:r w:rsidR="007178B1" w:rsidRPr="00417F1F">
        <w:rPr>
          <w:rFonts w:ascii="Times New Roman" w:eastAsia="Times New Roman" w:hAnsi="Times New Roman" w:cs="Times New Roman"/>
        </w:rPr>
        <w:t xml:space="preserve">ито </w:t>
      </w:r>
      <w:r w:rsidR="0095761A" w:rsidRPr="00417F1F">
        <w:rPr>
          <w:rFonts w:ascii="Times New Roman" w:eastAsia="Times New Roman" w:hAnsi="Times New Roman" w:cs="Times New Roman"/>
        </w:rPr>
        <w:t>биха могли</w:t>
      </w:r>
      <w:r w:rsidR="007178B1" w:rsidRPr="00417F1F">
        <w:rPr>
          <w:rFonts w:ascii="Times New Roman" w:eastAsia="Times New Roman" w:hAnsi="Times New Roman" w:cs="Times New Roman"/>
        </w:rPr>
        <w:t xml:space="preserve"> да бъдат </w:t>
      </w:r>
      <w:r w:rsidR="0095761A" w:rsidRPr="00417F1F">
        <w:rPr>
          <w:rFonts w:ascii="Times New Roman" w:eastAsia="Times New Roman" w:hAnsi="Times New Roman" w:cs="Times New Roman"/>
        </w:rPr>
        <w:t>наложени</w:t>
      </w:r>
      <w:r w:rsidR="007178B1" w:rsidRPr="00417F1F">
        <w:rPr>
          <w:rFonts w:ascii="Times New Roman" w:eastAsia="Times New Roman" w:hAnsi="Times New Roman" w:cs="Times New Roman"/>
        </w:rPr>
        <w:t xml:space="preserve"> на жалбоподателя.</w:t>
      </w:r>
    </w:p>
    <w:p w:rsidR="00644097" w:rsidRPr="00417F1F" w:rsidRDefault="003F794A" w:rsidP="00371D48">
      <w:pPr>
        <w:pStyle w:val="JuPara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fldChar w:fldCharType="begin"/>
      </w:r>
      <w:r w:rsidRPr="00417F1F">
        <w:rPr>
          <w:rFonts w:ascii="Times New Roman" w:hAnsi="Times New Roman" w:cs="Times New Roman"/>
        </w:rPr>
        <w:instrText xml:space="preserve"> SEQ level0 \*arabic </w:instrText>
      </w:r>
      <w:r w:rsidRPr="00417F1F">
        <w:rPr>
          <w:rFonts w:ascii="Times New Roman" w:hAnsi="Times New Roman" w:cs="Times New Roman"/>
        </w:rPr>
        <w:fldChar w:fldCharType="separate"/>
      </w:r>
      <w:r w:rsidR="0008201E" w:rsidRPr="00417F1F">
        <w:rPr>
          <w:rFonts w:ascii="Times New Roman" w:hAnsi="Times New Roman" w:cs="Times New Roman"/>
          <w:noProof/>
        </w:rPr>
        <w:t>23</w:t>
      </w:r>
      <w:r w:rsidRPr="00417F1F">
        <w:rPr>
          <w:rFonts w:ascii="Times New Roman" w:hAnsi="Times New Roman" w:cs="Times New Roman"/>
          <w:noProof/>
        </w:rPr>
        <w:fldChar w:fldCharType="end"/>
      </w:r>
      <w:r w:rsidR="00644097" w:rsidRPr="00417F1F">
        <w:rPr>
          <w:rFonts w:ascii="Times New Roman" w:hAnsi="Times New Roman" w:cs="Times New Roman"/>
        </w:rPr>
        <w:t>.  </w:t>
      </w:r>
      <w:r w:rsidR="007178B1" w:rsidRPr="00417F1F">
        <w:rPr>
          <w:rFonts w:ascii="Times New Roman" w:eastAsia="Times New Roman" w:hAnsi="Times New Roman" w:cs="Times New Roman"/>
        </w:rPr>
        <w:t xml:space="preserve">Освен това Съдът </w:t>
      </w:r>
      <w:r w:rsidR="00A301E5" w:rsidRPr="00417F1F">
        <w:rPr>
          <w:rFonts w:ascii="Times New Roman" w:eastAsia="Times New Roman" w:hAnsi="Times New Roman" w:cs="Times New Roman"/>
        </w:rPr>
        <w:t>намира</w:t>
      </w:r>
      <w:r w:rsidR="007178B1" w:rsidRPr="00417F1F">
        <w:rPr>
          <w:rFonts w:ascii="Times New Roman" w:eastAsia="Times New Roman" w:hAnsi="Times New Roman" w:cs="Times New Roman"/>
        </w:rPr>
        <w:t xml:space="preserve"> за уместно </w:t>
      </w:r>
      <w:r w:rsidR="004264CF" w:rsidRPr="00417F1F">
        <w:rPr>
          <w:rFonts w:ascii="Times New Roman" w:hAnsi="Times New Roman" w:cs="Times New Roman"/>
        </w:rPr>
        <w:t>лихвата за забава да бъде изчислена на основата на пределния лихвен процент по заеми на Европейската централна банка, с добавени три процентни пункта.</w:t>
      </w:r>
    </w:p>
    <w:p w:rsidR="00644097" w:rsidRPr="00417F1F" w:rsidRDefault="00BF14FB" w:rsidP="00371D48">
      <w:pPr>
        <w:pStyle w:val="JuHHead"/>
        <w:numPr>
          <w:ilvl w:val="0"/>
          <w:numId w:val="0"/>
        </w:numPr>
        <w:rPr>
          <w:rFonts w:ascii="Times New Roman" w:hAnsi="Times New Roman" w:cs="Times New Roman"/>
        </w:rPr>
      </w:pPr>
      <w:r w:rsidRPr="00417F1F">
        <w:rPr>
          <w:rFonts w:ascii="Times New Roman" w:eastAsia="Times New Roman" w:hAnsi="Times New Roman" w:cs="Times New Roman"/>
          <w:sz w:val="24"/>
          <w:szCs w:val="24"/>
        </w:rPr>
        <w:t>ПО ТЕЗИ СЪОБРАЖЕНИЯ</w:t>
      </w:r>
      <w:r w:rsidR="007178B1" w:rsidRPr="00417F1F">
        <w:rPr>
          <w:rFonts w:ascii="Times New Roman" w:eastAsia="Times New Roman" w:hAnsi="Times New Roman" w:cs="Times New Roman"/>
          <w:sz w:val="24"/>
          <w:szCs w:val="24"/>
        </w:rPr>
        <w:t xml:space="preserve"> СЪДЪТ ЕДИНОДУШНО,</w:t>
      </w:r>
    </w:p>
    <w:p w:rsidR="00644097" w:rsidRPr="00417F1F" w:rsidRDefault="007178B1" w:rsidP="00371D48">
      <w:pPr>
        <w:pStyle w:val="JuList"/>
        <w:numPr>
          <w:ilvl w:val="0"/>
          <w:numId w:val="3"/>
        </w:numPr>
        <w:rPr>
          <w:rFonts w:ascii="Times New Roman" w:hAnsi="Times New Roman" w:cs="Times New Roman"/>
        </w:rPr>
      </w:pPr>
      <w:r w:rsidRPr="00417F1F">
        <w:rPr>
          <w:rFonts w:ascii="Times New Roman" w:eastAsia="Times New Roman" w:hAnsi="Times New Roman" w:cs="Times New Roman"/>
          <w:i/>
        </w:rPr>
        <w:t>Обявява</w:t>
      </w:r>
      <w:r w:rsidRPr="00417F1F">
        <w:rPr>
          <w:rFonts w:ascii="Times New Roman" w:eastAsia="Times New Roman" w:hAnsi="Times New Roman" w:cs="Times New Roman"/>
        </w:rPr>
        <w:t xml:space="preserve"> жалбата относно </w:t>
      </w:r>
      <w:r w:rsidR="000F5431">
        <w:rPr>
          <w:rFonts w:ascii="Times New Roman" w:eastAsia="Times New Roman" w:hAnsi="Times New Roman" w:cs="Times New Roman"/>
        </w:rPr>
        <w:t>задържането</w:t>
      </w:r>
      <w:r w:rsidR="000F5431" w:rsidRPr="00417F1F">
        <w:rPr>
          <w:rFonts w:ascii="Times New Roman" w:eastAsia="Times New Roman" w:hAnsi="Times New Roman" w:cs="Times New Roman"/>
        </w:rPr>
        <w:t xml:space="preserve"> </w:t>
      </w:r>
      <w:r w:rsidRPr="00417F1F">
        <w:rPr>
          <w:rFonts w:ascii="Times New Roman" w:eastAsia="Times New Roman" w:hAnsi="Times New Roman" w:cs="Times New Roman"/>
        </w:rPr>
        <w:t>и обработката на поверителни цифрови данни на жалбоподателя и липсата на ефективно вътрешноправно средство за защита за допустима, а останалата част от жалбата за недопустима;</w:t>
      </w:r>
    </w:p>
    <w:p w:rsidR="00644097" w:rsidRPr="00417F1F" w:rsidRDefault="00922454" w:rsidP="00371D48">
      <w:pPr>
        <w:pStyle w:val="JuList"/>
        <w:numPr>
          <w:ilvl w:val="0"/>
          <w:numId w:val="3"/>
        </w:numPr>
        <w:rPr>
          <w:rFonts w:ascii="Times New Roman" w:hAnsi="Times New Roman" w:cs="Times New Roman"/>
        </w:rPr>
      </w:pPr>
      <w:r w:rsidRPr="00417F1F">
        <w:rPr>
          <w:rFonts w:ascii="Times New Roman" w:eastAsia="Times New Roman" w:hAnsi="Times New Roman" w:cs="Times New Roman"/>
          <w:i/>
        </w:rPr>
        <w:t>Приема</w:t>
      </w:r>
      <w:r w:rsidR="007178B1" w:rsidRPr="00417F1F">
        <w:rPr>
          <w:rFonts w:ascii="Times New Roman" w:eastAsia="Times New Roman" w:hAnsi="Times New Roman" w:cs="Times New Roman"/>
        </w:rPr>
        <w:t>, че е налице нарушение на член 8 от Конвенцията</w:t>
      </w:r>
      <w:r w:rsidR="00644097" w:rsidRPr="00417F1F">
        <w:rPr>
          <w:rFonts w:ascii="Times New Roman" w:hAnsi="Times New Roman" w:cs="Times New Roman"/>
        </w:rPr>
        <w:t>;</w:t>
      </w:r>
    </w:p>
    <w:p w:rsidR="00644097" w:rsidRPr="00417F1F" w:rsidRDefault="00922454" w:rsidP="00371D48">
      <w:pPr>
        <w:pStyle w:val="JuList"/>
        <w:numPr>
          <w:ilvl w:val="0"/>
          <w:numId w:val="3"/>
        </w:numPr>
        <w:rPr>
          <w:rFonts w:ascii="Times New Roman" w:hAnsi="Times New Roman" w:cs="Times New Roman"/>
        </w:rPr>
      </w:pPr>
      <w:r w:rsidRPr="00417F1F">
        <w:rPr>
          <w:rFonts w:ascii="Times New Roman" w:eastAsia="Times New Roman" w:hAnsi="Times New Roman" w:cs="Times New Roman"/>
          <w:i/>
        </w:rPr>
        <w:t>Приема</w:t>
      </w:r>
      <w:r w:rsidR="007178B1" w:rsidRPr="00417F1F">
        <w:rPr>
          <w:rFonts w:ascii="Times New Roman" w:eastAsia="Times New Roman" w:hAnsi="Times New Roman" w:cs="Times New Roman"/>
        </w:rPr>
        <w:t>, че не е необходимо да разглежда отделно оплакването по член 13 от Конвенцията;</w:t>
      </w:r>
    </w:p>
    <w:p w:rsidR="00644097" w:rsidRPr="00417F1F" w:rsidRDefault="00CC372D" w:rsidP="00371D48">
      <w:pPr>
        <w:pStyle w:val="JuList"/>
        <w:numPr>
          <w:ilvl w:val="0"/>
          <w:numId w:val="3"/>
        </w:numPr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  <w:i/>
        </w:rPr>
        <w:t>Приема,</w:t>
      </w:r>
    </w:p>
    <w:p w:rsidR="00644097" w:rsidRPr="00417F1F" w:rsidRDefault="002F5F47" w:rsidP="002F5F47">
      <w:pPr>
        <w:pStyle w:val="JuLista"/>
        <w:numPr>
          <w:ilvl w:val="0"/>
          <w:numId w:val="0"/>
        </w:numPr>
        <w:ind w:left="340"/>
        <w:rPr>
          <w:rFonts w:ascii="Times New Roman" w:hAnsi="Times New Roman" w:cs="Times New Roman"/>
        </w:rPr>
      </w:pPr>
      <w:r w:rsidRPr="00417F1F">
        <w:rPr>
          <w:rFonts w:ascii="Times New Roman" w:eastAsia="Times New Roman" w:hAnsi="Times New Roman" w:cs="Times New Roman"/>
        </w:rPr>
        <w:t xml:space="preserve">а) </w:t>
      </w:r>
      <w:r w:rsidR="00CC372D" w:rsidRPr="00417F1F">
        <w:rPr>
          <w:rFonts w:ascii="Times New Roman" w:eastAsia="Times New Roman" w:hAnsi="Times New Roman" w:cs="Times New Roman"/>
        </w:rPr>
        <w:t>че държавата ответник трябва да</w:t>
      </w:r>
      <w:r w:rsidR="007178B1" w:rsidRPr="00417F1F">
        <w:rPr>
          <w:rFonts w:ascii="Times New Roman" w:eastAsia="Times New Roman" w:hAnsi="Times New Roman" w:cs="Times New Roman"/>
        </w:rPr>
        <w:t xml:space="preserve"> плати на </w:t>
      </w:r>
      <w:r w:rsidR="00522E38" w:rsidRPr="00417F1F">
        <w:rPr>
          <w:rFonts w:ascii="Times New Roman" w:eastAsia="Times New Roman" w:hAnsi="Times New Roman" w:cs="Times New Roman"/>
        </w:rPr>
        <w:t>жалбоподателя</w:t>
      </w:r>
      <w:r w:rsidR="007178B1" w:rsidRPr="00417F1F">
        <w:rPr>
          <w:rFonts w:ascii="Times New Roman" w:eastAsia="Times New Roman" w:hAnsi="Times New Roman" w:cs="Times New Roman"/>
        </w:rPr>
        <w:t xml:space="preserve"> в </w:t>
      </w:r>
      <w:r w:rsidR="00CC372D" w:rsidRPr="00417F1F">
        <w:rPr>
          <w:rFonts w:ascii="Times New Roman" w:eastAsia="Times New Roman" w:hAnsi="Times New Roman" w:cs="Times New Roman"/>
        </w:rPr>
        <w:t>рамките на</w:t>
      </w:r>
      <w:r w:rsidR="007178B1" w:rsidRPr="00417F1F">
        <w:rPr>
          <w:rFonts w:ascii="Times New Roman" w:eastAsia="Times New Roman" w:hAnsi="Times New Roman" w:cs="Times New Roman"/>
        </w:rPr>
        <w:t xml:space="preserve"> три месеца следните суми, </w:t>
      </w:r>
      <w:r w:rsidR="00922454" w:rsidRPr="00417F1F">
        <w:rPr>
          <w:rFonts w:ascii="Times New Roman" w:hAnsi="Times New Roman" w:cs="Times New Roman"/>
        </w:rPr>
        <w:t>които да бъдат преобразувани в</w:t>
      </w:r>
      <w:r w:rsidR="009B6235" w:rsidRPr="00417F1F">
        <w:rPr>
          <w:rFonts w:ascii="Times New Roman" w:hAnsi="Times New Roman" w:cs="Times New Roman"/>
        </w:rPr>
        <w:t xml:space="preserve"> български лева</w:t>
      </w:r>
      <w:r w:rsidR="00922454" w:rsidRPr="00417F1F">
        <w:rPr>
          <w:rFonts w:ascii="Times New Roman" w:hAnsi="Times New Roman" w:cs="Times New Roman"/>
        </w:rPr>
        <w:t xml:space="preserve"> по курс, приложим към датата на плащането:</w:t>
      </w:r>
    </w:p>
    <w:p w:rsidR="00644097" w:rsidRPr="00417F1F" w:rsidRDefault="00F564D4" w:rsidP="00371D48">
      <w:pPr>
        <w:pStyle w:val="JuListi"/>
        <w:numPr>
          <w:ilvl w:val="2"/>
          <w:numId w:val="1"/>
        </w:numPr>
        <w:rPr>
          <w:rFonts w:ascii="Times New Roman" w:hAnsi="Times New Roman" w:cs="Times New Roman"/>
        </w:rPr>
      </w:pPr>
      <w:r w:rsidRPr="00417F1F">
        <w:rPr>
          <w:rFonts w:ascii="Times New Roman" w:eastAsia="Times New Roman" w:hAnsi="Times New Roman" w:cs="Times New Roman"/>
        </w:rPr>
        <w:t>1</w:t>
      </w:r>
      <w:r w:rsidR="007178B1" w:rsidRPr="00417F1F">
        <w:rPr>
          <w:rFonts w:ascii="Times New Roman" w:eastAsia="Times New Roman" w:hAnsi="Times New Roman" w:cs="Times New Roman"/>
        </w:rPr>
        <w:t>500 евро (хиляда и петстотин евро), плюс всички данъци, които могат да бъдат начислени, като обезщетение за неимуществени вреди;</w:t>
      </w:r>
    </w:p>
    <w:p w:rsidR="00644097" w:rsidRPr="00417F1F" w:rsidRDefault="00F564D4" w:rsidP="00371D48">
      <w:pPr>
        <w:pStyle w:val="JuListi"/>
        <w:numPr>
          <w:ilvl w:val="2"/>
          <w:numId w:val="1"/>
        </w:numPr>
        <w:rPr>
          <w:rFonts w:ascii="Times New Roman" w:hAnsi="Times New Roman" w:cs="Times New Roman"/>
        </w:rPr>
      </w:pPr>
      <w:r w:rsidRPr="00417F1F">
        <w:rPr>
          <w:rFonts w:ascii="Times New Roman" w:eastAsia="Times New Roman" w:hAnsi="Times New Roman" w:cs="Times New Roman"/>
        </w:rPr>
        <w:t>1</w:t>
      </w:r>
      <w:r w:rsidR="007A3E3A" w:rsidRPr="00417F1F">
        <w:rPr>
          <w:rFonts w:ascii="Times New Roman" w:eastAsia="Times New Roman" w:hAnsi="Times New Roman" w:cs="Times New Roman"/>
        </w:rPr>
        <w:t xml:space="preserve">227 евро (хиляда двеста двадесет и седем евро), плюс всеки данък, който може да бъде начислен на </w:t>
      </w:r>
      <w:r w:rsidR="00522E38" w:rsidRPr="00417F1F">
        <w:rPr>
          <w:rFonts w:ascii="Times New Roman" w:eastAsia="Times New Roman" w:hAnsi="Times New Roman" w:cs="Times New Roman"/>
        </w:rPr>
        <w:t>жалбоподателя</w:t>
      </w:r>
      <w:r w:rsidR="007A3E3A" w:rsidRPr="00417F1F">
        <w:rPr>
          <w:rFonts w:ascii="Times New Roman" w:eastAsia="Times New Roman" w:hAnsi="Times New Roman" w:cs="Times New Roman"/>
        </w:rPr>
        <w:t xml:space="preserve"> по отношение на разходите и разноските;</w:t>
      </w:r>
    </w:p>
    <w:p w:rsidR="00644097" w:rsidRPr="00417F1F" w:rsidRDefault="002F5F47" w:rsidP="002F5F47">
      <w:pPr>
        <w:pStyle w:val="JuLista"/>
        <w:numPr>
          <w:ilvl w:val="0"/>
          <w:numId w:val="0"/>
        </w:numPr>
        <w:ind w:left="340"/>
        <w:rPr>
          <w:rFonts w:ascii="Times New Roman" w:eastAsia="Times New Roman" w:hAnsi="Times New Roman" w:cs="Times New Roman"/>
        </w:rPr>
      </w:pPr>
      <w:r w:rsidRPr="00417F1F">
        <w:rPr>
          <w:rFonts w:ascii="Times New Roman" w:eastAsia="Times New Roman" w:hAnsi="Times New Roman" w:cs="Times New Roman"/>
        </w:rPr>
        <w:t xml:space="preserve">б) </w:t>
      </w:r>
      <w:r w:rsidR="007A3E3A" w:rsidRPr="00417F1F">
        <w:rPr>
          <w:rFonts w:ascii="Times New Roman" w:eastAsia="Times New Roman" w:hAnsi="Times New Roman" w:cs="Times New Roman"/>
        </w:rPr>
        <w:t xml:space="preserve">че от изтичането на </w:t>
      </w:r>
      <w:r w:rsidR="004244B1" w:rsidRPr="00417F1F">
        <w:rPr>
          <w:rFonts w:ascii="Times New Roman" w:eastAsia="Times New Roman" w:hAnsi="Times New Roman" w:cs="Times New Roman"/>
        </w:rPr>
        <w:t>упоменатия</w:t>
      </w:r>
      <w:r w:rsidR="007A3E3A" w:rsidRPr="00417F1F">
        <w:rPr>
          <w:rFonts w:ascii="Times New Roman" w:eastAsia="Times New Roman" w:hAnsi="Times New Roman" w:cs="Times New Roman"/>
        </w:rPr>
        <w:t xml:space="preserve"> </w:t>
      </w:r>
      <w:r w:rsidR="004244B1" w:rsidRPr="00417F1F">
        <w:rPr>
          <w:rFonts w:ascii="Times New Roman" w:eastAsia="Times New Roman" w:hAnsi="Times New Roman" w:cs="Times New Roman"/>
        </w:rPr>
        <w:t>по-горе тримесечен срок</w:t>
      </w:r>
      <w:r w:rsidR="007A3E3A" w:rsidRPr="00417F1F">
        <w:rPr>
          <w:rFonts w:ascii="Times New Roman" w:eastAsia="Times New Roman" w:hAnsi="Times New Roman" w:cs="Times New Roman"/>
        </w:rPr>
        <w:t xml:space="preserve"> до </w:t>
      </w:r>
      <w:r w:rsidR="004244B1" w:rsidRPr="00417F1F">
        <w:rPr>
          <w:rFonts w:ascii="Times New Roman" w:eastAsia="Times New Roman" w:hAnsi="Times New Roman" w:cs="Times New Roman"/>
        </w:rPr>
        <w:t>плащането</w:t>
      </w:r>
      <w:r w:rsidR="007A3E3A" w:rsidRPr="00417F1F">
        <w:rPr>
          <w:rFonts w:ascii="Times New Roman" w:eastAsia="Times New Roman" w:hAnsi="Times New Roman" w:cs="Times New Roman"/>
        </w:rPr>
        <w:t xml:space="preserve"> </w:t>
      </w:r>
      <w:r w:rsidR="00201937" w:rsidRPr="00417F1F">
        <w:rPr>
          <w:rFonts w:ascii="Times New Roman" w:eastAsia="Times New Roman" w:hAnsi="Times New Roman" w:cs="Times New Roman"/>
        </w:rPr>
        <w:t>ще бъде дължима</w:t>
      </w:r>
      <w:r w:rsidR="007A3E3A" w:rsidRPr="00417F1F">
        <w:rPr>
          <w:rFonts w:ascii="Times New Roman" w:eastAsia="Times New Roman" w:hAnsi="Times New Roman" w:cs="Times New Roman"/>
        </w:rPr>
        <w:t xml:space="preserve"> проста лихва върху горепосочените суми в размер, </w:t>
      </w:r>
      <w:r w:rsidR="00201937" w:rsidRPr="00417F1F">
        <w:rPr>
          <w:rFonts w:ascii="Times New Roman" w:hAnsi="Times New Roman" w:cs="Times New Roman"/>
        </w:rPr>
        <w:t xml:space="preserve">равен на пределния лихвен процент по заеми на </w:t>
      </w:r>
      <w:r w:rsidR="00201937" w:rsidRPr="00417F1F">
        <w:rPr>
          <w:rFonts w:ascii="Times New Roman" w:hAnsi="Times New Roman" w:cs="Times New Roman"/>
        </w:rPr>
        <w:lastRenderedPageBreak/>
        <w:t xml:space="preserve">Европейската централна банка за периода на забава, с добавени три процентни пункта; </w:t>
      </w:r>
    </w:p>
    <w:p w:rsidR="004D0EC7" w:rsidRPr="00417F1F" w:rsidRDefault="00001850" w:rsidP="00371D48">
      <w:pPr>
        <w:pStyle w:val="JuList"/>
        <w:numPr>
          <w:ilvl w:val="0"/>
          <w:numId w:val="0"/>
        </w:numPr>
        <w:tabs>
          <w:tab w:val="left" w:pos="340"/>
        </w:tabs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t>5.</w:t>
      </w:r>
      <w:r w:rsidRPr="00417F1F">
        <w:rPr>
          <w:rFonts w:ascii="Times New Roman" w:hAnsi="Times New Roman" w:cs="Times New Roman"/>
          <w:i/>
        </w:rPr>
        <w:tab/>
      </w:r>
      <w:r w:rsidR="007A3E3A" w:rsidRPr="00417F1F">
        <w:rPr>
          <w:rFonts w:ascii="Times New Roman" w:eastAsia="Times New Roman" w:hAnsi="Times New Roman" w:cs="Times New Roman"/>
          <w:i/>
        </w:rPr>
        <w:t xml:space="preserve">Отхвърля </w:t>
      </w:r>
      <w:r w:rsidR="007A3E3A" w:rsidRPr="00417F1F">
        <w:rPr>
          <w:rFonts w:ascii="Times New Roman" w:eastAsia="Times New Roman" w:hAnsi="Times New Roman" w:cs="Times New Roman"/>
        </w:rPr>
        <w:t xml:space="preserve">искането на жалбоподателя за справедливо </w:t>
      </w:r>
      <w:r w:rsidR="002F5F47" w:rsidRPr="00417F1F">
        <w:rPr>
          <w:rFonts w:ascii="Times New Roman" w:eastAsia="Times New Roman" w:hAnsi="Times New Roman" w:cs="Times New Roman"/>
        </w:rPr>
        <w:t>обезщетение</w:t>
      </w:r>
      <w:r w:rsidR="007A3E3A" w:rsidRPr="00417F1F">
        <w:rPr>
          <w:rFonts w:ascii="Times New Roman" w:eastAsia="Times New Roman" w:hAnsi="Times New Roman" w:cs="Times New Roman"/>
        </w:rPr>
        <w:t xml:space="preserve"> в останалата му част.</w:t>
      </w:r>
    </w:p>
    <w:p w:rsidR="008E3A08" w:rsidRPr="00417F1F" w:rsidRDefault="007A3E3A" w:rsidP="00371D48">
      <w:pPr>
        <w:pStyle w:val="JuParaLast"/>
        <w:rPr>
          <w:rFonts w:ascii="Times New Roman" w:hAnsi="Times New Roman" w:cs="Times New Roman"/>
        </w:rPr>
      </w:pPr>
      <w:r w:rsidRPr="00417F1F">
        <w:rPr>
          <w:rFonts w:ascii="Times New Roman" w:eastAsia="Times New Roman" w:hAnsi="Times New Roman" w:cs="Times New Roman"/>
        </w:rPr>
        <w:t xml:space="preserve">Изготвено на английски език и </w:t>
      </w:r>
      <w:r w:rsidR="002F5F47" w:rsidRPr="00417F1F">
        <w:rPr>
          <w:rFonts w:ascii="Times New Roman" w:eastAsia="Times New Roman" w:hAnsi="Times New Roman" w:cs="Times New Roman"/>
        </w:rPr>
        <w:t>обявено</w:t>
      </w:r>
      <w:r w:rsidRPr="00417F1F">
        <w:rPr>
          <w:rFonts w:ascii="Times New Roman" w:eastAsia="Times New Roman" w:hAnsi="Times New Roman" w:cs="Times New Roman"/>
        </w:rPr>
        <w:t xml:space="preserve"> в писмен</w:t>
      </w:r>
      <w:r w:rsidR="002F5F47" w:rsidRPr="00417F1F">
        <w:rPr>
          <w:rFonts w:ascii="Times New Roman" w:eastAsia="Times New Roman" w:hAnsi="Times New Roman" w:cs="Times New Roman"/>
        </w:rPr>
        <w:t>а</w:t>
      </w:r>
      <w:r w:rsidRPr="00417F1F">
        <w:rPr>
          <w:rFonts w:ascii="Times New Roman" w:eastAsia="Times New Roman" w:hAnsi="Times New Roman" w:cs="Times New Roman"/>
        </w:rPr>
        <w:t xml:space="preserve"> </w:t>
      </w:r>
      <w:r w:rsidR="002F5F47" w:rsidRPr="00417F1F">
        <w:rPr>
          <w:rFonts w:ascii="Times New Roman" w:eastAsia="Times New Roman" w:hAnsi="Times New Roman" w:cs="Times New Roman"/>
        </w:rPr>
        <w:t>форма</w:t>
      </w:r>
      <w:r w:rsidRPr="00417F1F">
        <w:rPr>
          <w:rFonts w:ascii="Times New Roman" w:eastAsia="Times New Roman" w:hAnsi="Times New Roman" w:cs="Times New Roman"/>
        </w:rPr>
        <w:t xml:space="preserve"> на 16 ноември 2021 г. </w:t>
      </w:r>
      <w:r w:rsidR="002F5F47" w:rsidRPr="00417F1F">
        <w:rPr>
          <w:rFonts w:ascii="Times New Roman" w:eastAsia="Times New Roman" w:hAnsi="Times New Roman" w:cs="Times New Roman"/>
        </w:rPr>
        <w:t>според</w:t>
      </w:r>
      <w:r w:rsidRPr="00417F1F">
        <w:rPr>
          <w:rFonts w:ascii="Times New Roman" w:eastAsia="Times New Roman" w:hAnsi="Times New Roman" w:cs="Times New Roman"/>
        </w:rPr>
        <w:t xml:space="preserve"> </w:t>
      </w:r>
      <w:r w:rsidR="002F5F47" w:rsidRPr="00417F1F">
        <w:rPr>
          <w:rFonts w:ascii="Times New Roman" w:eastAsia="Times New Roman" w:hAnsi="Times New Roman" w:cs="Times New Roman"/>
        </w:rPr>
        <w:t>П</w:t>
      </w:r>
      <w:r w:rsidRPr="00417F1F">
        <w:rPr>
          <w:rFonts w:ascii="Times New Roman" w:eastAsia="Times New Roman" w:hAnsi="Times New Roman" w:cs="Times New Roman"/>
        </w:rPr>
        <w:t>равило 77 §§ 2 и 3 от Правилника на Съда.</w:t>
      </w:r>
    </w:p>
    <w:p w:rsidR="00644097" w:rsidRPr="00417F1F" w:rsidRDefault="008B092C" w:rsidP="00371D48">
      <w:pPr>
        <w:pStyle w:val="JuSigned"/>
        <w:keepNext/>
        <w:keepLines/>
        <w:rPr>
          <w:rFonts w:ascii="Times New Roman" w:hAnsi="Times New Roman" w:cs="Times New Roman"/>
          <w:color w:val="F8F8F8" w:themeColor="background2"/>
        </w:rPr>
      </w:pPr>
      <w:r w:rsidRPr="00417F1F">
        <w:rPr>
          <w:rFonts w:ascii="Times New Roman" w:hAnsi="Times New Roman" w:cs="Times New Roman"/>
          <w:color w:val="F8F8F8" w:themeColor="background2"/>
        </w:rPr>
        <w:tab/>
        <w:t xml:space="preserve"> {signature_p_2}</w:t>
      </w:r>
    </w:p>
    <w:p w:rsidR="001C055B" w:rsidRPr="00417F1F" w:rsidRDefault="00001850" w:rsidP="00371D48">
      <w:pPr>
        <w:pStyle w:val="JuSigned"/>
        <w:rPr>
          <w:rFonts w:ascii="Times New Roman" w:hAnsi="Times New Roman" w:cs="Times New Roman"/>
        </w:rPr>
      </w:pPr>
      <w:r w:rsidRPr="00417F1F">
        <w:rPr>
          <w:rFonts w:ascii="Times New Roman" w:hAnsi="Times New Roman" w:cs="Times New Roman"/>
        </w:rPr>
        <w:tab/>
      </w:r>
      <w:r w:rsidR="002059FF" w:rsidRPr="00417F1F">
        <w:rPr>
          <w:rFonts w:ascii="Times New Roman" w:hAnsi="Times New Roman" w:cs="Times New Roman"/>
        </w:rPr>
        <w:t xml:space="preserve">Илзе </w:t>
      </w:r>
      <w:proofErr w:type="spellStart"/>
      <w:r w:rsidR="002059FF" w:rsidRPr="00417F1F">
        <w:rPr>
          <w:rFonts w:ascii="Times New Roman" w:hAnsi="Times New Roman" w:cs="Times New Roman"/>
        </w:rPr>
        <w:t>Фрайвирт</w:t>
      </w:r>
      <w:proofErr w:type="spellEnd"/>
      <w:r w:rsidRPr="00417F1F">
        <w:rPr>
          <w:rFonts w:ascii="Times New Roman" w:hAnsi="Times New Roman" w:cs="Times New Roman"/>
        </w:rPr>
        <w:tab/>
      </w:r>
      <w:r w:rsidR="002059FF" w:rsidRPr="00417F1F">
        <w:rPr>
          <w:rFonts w:ascii="Times New Roman" w:hAnsi="Times New Roman" w:cs="Times New Roman"/>
        </w:rPr>
        <w:t xml:space="preserve">Тим </w:t>
      </w:r>
      <w:proofErr w:type="spellStart"/>
      <w:r w:rsidR="002059FF" w:rsidRPr="00417F1F">
        <w:rPr>
          <w:rFonts w:ascii="Times New Roman" w:hAnsi="Times New Roman" w:cs="Times New Roman"/>
        </w:rPr>
        <w:t>Айке</w:t>
      </w:r>
      <w:proofErr w:type="spellEnd"/>
      <w:r w:rsidRPr="00417F1F">
        <w:rPr>
          <w:rFonts w:ascii="Times New Roman" w:hAnsi="Times New Roman" w:cs="Times New Roman"/>
        </w:rPr>
        <w:br/>
      </w:r>
      <w:r w:rsidRPr="00417F1F">
        <w:rPr>
          <w:rFonts w:ascii="Times New Roman" w:hAnsi="Times New Roman" w:cs="Times New Roman"/>
        </w:rPr>
        <w:tab/>
      </w:r>
      <w:r w:rsidR="00423F20" w:rsidRPr="00417F1F">
        <w:rPr>
          <w:rFonts w:ascii="Times New Roman" w:hAnsi="Times New Roman" w:cs="Times New Roman"/>
        </w:rPr>
        <w:t>Заместник-секретар</w:t>
      </w:r>
      <w:r w:rsidRPr="00417F1F">
        <w:rPr>
          <w:rFonts w:ascii="Times New Roman" w:hAnsi="Times New Roman" w:cs="Times New Roman"/>
        </w:rPr>
        <w:tab/>
      </w:r>
      <w:r w:rsidR="002F20DF" w:rsidRPr="00417F1F">
        <w:rPr>
          <w:rFonts w:ascii="Times New Roman" w:hAnsi="Times New Roman" w:cs="Times New Roman"/>
        </w:rPr>
        <w:t>Председател</w:t>
      </w:r>
    </w:p>
    <w:p w:rsidR="00675AF2" w:rsidRPr="00417F1F" w:rsidRDefault="00675AF2" w:rsidP="00371D48">
      <w:pPr>
        <w:pStyle w:val="JuPara"/>
        <w:rPr>
          <w:rFonts w:ascii="Times New Roman" w:hAnsi="Times New Roman" w:cs="Times New Roman"/>
        </w:rPr>
      </w:pPr>
    </w:p>
    <w:p w:rsidR="00182EBA" w:rsidRPr="00417F1F" w:rsidRDefault="00182EBA" w:rsidP="00371D48">
      <w:pPr>
        <w:rPr>
          <w:rFonts w:ascii="Times New Roman" w:hAnsi="Times New Roman" w:cs="Times New Roman"/>
        </w:rPr>
      </w:pPr>
    </w:p>
    <w:sectPr w:rsidR="00182EBA" w:rsidRPr="00417F1F" w:rsidSect="007D3701">
      <w:headerReference w:type="even" r:id="rId13"/>
      <w:headerReference w:type="default" r:id="rId14"/>
      <w:footerReference w:type="even" r:id="rId15"/>
      <w:footerReference w:type="default" r:id="rId16"/>
      <w:footnotePr>
        <w:numRestart w:val="eachSect"/>
      </w:footnotePr>
      <w:pgSz w:w="11906" w:h="16838" w:code="9"/>
      <w:pgMar w:top="2274" w:right="2274" w:bottom="2274" w:left="2274" w:header="1701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0CF" w:rsidRPr="00644097" w:rsidRDefault="00DE50CF" w:rsidP="0098410D">
      <w:r w:rsidRPr="00644097">
        <w:separator/>
      </w:r>
    </w:p>
  </w:endnote>
  <w:endnote w:type="continuationSeparator" w:id="0">
    <w:p w:rsidR="00DE50CF" w:rsidRPr="00644097" w:rsidRDefault="00DE50CF" w:rsidP="0098410D">
      <w:r w:rsidRPr="006440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EF8" w:rsidRDefault="00AB1EF8">
    <w:pPr>
      <w:pStyle w:val="Footer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97" w:rsidRPr="00150BFA" w:rsidRDefault="00644097" w:rsidP="0020718E">
    <w:pPr>
      <w:jc w:val="center"/>
    </w:pPr>
    <w:r>
      <w:rPr>
        <w:noProof/>
        <w:lang w:eastAsia="bg-BG"/>
      </w:rPr>
      <w:drawing>
        <wp:inline distT="0" distB="0" distL="0" distR="0" wp14:anchorId="559C8A9B" wp14:editId="717E4C53">
          <wp:extent cx="771525" cy="619125"/>
          <wp:effectExtent l="0" t="0" r="9525" b="9525"/>
          <wp:docPr id="46" name="Picture 46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410D" w:rsidRPr="00644097" w:rsidRDefault="0098410D" w:rsidP="00AF12C5">
    <w:pPr>
      <w:pStyle w:val="Footer0"/>
      <w:jc w:val="cen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97" w:rsidRPr="00150BFA" w:rsidRDefault="00644097" w:rsidP="0020718E">
    <w:pPr>
      <w:jc w:val="center"/>
    </w:pPr>
    <w:r>
      <w:rPr>
        <w:noProof/>
        <w:lang w:eastAsia="bg-BG"/>
      </w:rPr>
      <w:drawing>
        <wp:inline distT="0" distB="0" distL="0" distR="0" wp14:anchorId="1825A384" wp14:editId="76FEB712">
          <wp:extent cx="771525" cy="619125"/>
          <wp:effectExtent l="0" t="0" r="9525" b="9525"/>
          <wp:docPr id="3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7A6F" w:rsidRPr="00644097" w:rsidRDefault="009E7A6F" w:rsidP="009E7A6F">
    <w:pPr>
      <w:pStyle w:val="Footer0"/>
      <w:jc w:val="center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BA" w:rsidRDefault="00644097" w:rsidP="009A115C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B1EF8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BA" w:rsidRPr="000B7195" w:rsidRDefault="00644097" w:rsidP="007D3701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AB1EF8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0CF" w:rsidRPr="00644097" w:rsidRDefault="00DE50CF" w:rsidP="0098410D">
      <w:r w:rsidRPr="00644097">
        <w:separator/>
      </w:r>
    </w:p>
  </w:footnote>
  <w:footnote w:type="continuationSeparator" w:id="0">
    <w:p w:rsidR="00DE50CF" w:rsidRPr="00644097" w:rsidRDefault="00DE50CF" w:rsidP="0098410D">
      <w:r w:rsidRPr="006440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EF8" w:rsidRDefault="00AB1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97" w:rsidRPr="00A45145" w:rsidRDefault="00644097" w:rsidP="00A45145">
    <w:pPr>
      <w:jc w:val="center"/>
    </w:pPr>
    <w:r>
      <w:rPr>
        <w:noProof/>
        <w:lang w:eastAsia="bg-BG"/>
      </w:rPr>
      <w:drawing>
        <wp:inline distT="0" distB="0" distL="0" distR="0" wp14:anchorId="6CF766E2" wp14:editId="6A32D0A7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410D" w:rsidRPr="00644097" w:rsidRDefault="0098410D" w:rsidP="00B14793">
    <w:pPr>
      <w:jc w:val="cent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97" w:rsidRPr="00A45145" w:rsidRDefault="00644097" w:rsidP="00A45145">
    <w:pPr>
      <w:jc w:val="center"/>
    </w:pPr>
    <w:r>
      <w:rPr>
        <w:noProof/>
        <w:lang w:eastAsia="bg-BG"/>
      </w:rPr>
      <w:drawing>
        <wp:inline distT="0" distB="0" distL="0" distR="0" wp14:anchorId="29B5014F" wp14:editId="1FFFF9FC">
          <wp:extent cx="2962275" cy="1219200"/>
          <wp:effectExtent l="0" t="0" r="9525" b="0"/>
          <wp:docPr id="40" name="Picture 40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410D" w:rsidRPr="00644097" w:rsidRDefault="0098410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BA" w:rsidRPr="004D0EC7" w:rsidRDefault="00644097" w:rsidP="004D0EC7">
    <w:pPr>
      <w:pStyle w:val="JuHeader"/>
    </w:pPr>
    <w:r>
      <w:t>СТЕФАНОВ срещу БЪЛГАРИЯ РЕШЕНИЕ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BA" w:rsidRPr="00882CD5" w:rsidRDefault="00644097" w:rsidP="007D3701">
    <w:pPr>
      <w:pStyle w:val="JuHeader"/>
    </w:pPr>
    <w:r>
      <w:t>СТЕФАНОВ срещу БЪЛГАРИЯ РЕШЕНИЕ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79FEA660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0"/>
  </w:num>
  <w:num w:numId="5">
    <w:abstractNumId w:val="14"/>
  </w:num>
  <w:num w:numId="6">
    <w:abstractNumId w:val="12"/>
  </w:num>
  <w:num w:numId="7">
    <w:abstractNumId w:val="11"/>
  </w:num>
  <w:num w:numId="8">
    <w:abstractNumId w:val="15"/>
  </w:num>
  <w:num w:numId="9">
    <w:abstractNumId w:val="13"/>
  </w:num>
  <w:num w:numId="10">
    <w:abstractNumId w:val="16"/>
  </w:num>
  <w:num w:numId="11">
    <w:abstractNumId w:val="17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AppNatAutre" w:val="0"/>
    <w:docVar w:name="DocVarPREMATURE" w:val="0"/>
    <w:docVar w:name="EMM" w:val="0"/>
    <w:docVar w:name="ETRANSMISSION" w:val="BY E-TRANSMISSION ONLY"/>
    <w:docVar w:name="L4_1Annex" w:val="0"/>
    <w:docVar w:name="L4_1Anonymity" w:val="0"/>
    <w:docVar w:name="NBEMMDOC" w:val="0"/>
    <w:docVar w:name="Plural" w:val="1"/>
    <w:docVar w:name="SignForeName" w:val="0"/>
    <w:docVar w:name="SndCaseNumber" w:val="Error!Nodocumentvariablesupplied."/>
  </w:docVars>
  <w:rsids>
    <w:rsidRoot w:val="00644097"/>
    <w:rsid w:val="00001850"/>
    <w:rsid w:val="0000196C"/>
    <w:rsid w:val="0000267F"/>
    <w:rsid w:val="000041F8"/>
    <w:rsid w:val="000042A8"/>
    <w:rsid w:val="00004308"/>
    <w:rsid w:val="00005BF0"/>
    <w:rsid w:val="0000617D"/>
    <w:rsid w:val="00007154"/>
    <w:rsid w:val="000103AE"/>
    <w:rsid w:val="00011D69"/>
    <w:rsid w:val="00012AD3"/>
    <w:rsid w:val="00015BB5"/>
    <w:rsid w:val="00015C2D"/>
    <w:rsid w:val="00015F00"/>
    <w:rsid w:val="00022C1D"/>
    <w:rsid w:val="00031428"/>
    <w:rsid w:val="00034987"/>
    <w:rsid w:val="00041560"/>
    <w:rsid w:val="00053FCB"/>
    <w:rsid w:val="000602DF"/>
    <w:rsid w:val="00061B05"/>
    <w:rsid w:val="000632D5"/>
    <w:rsid w:val="000644EE"/>
    <w:rsid w:val="00071CB2"/>
    <w:rsid w:val="0007780A"/>
    <w:rsid w:val="0008201E"/>
    <w:rsid w:val="00085457"/>
    <w:rsid w:val="000925AD"/>
    <w:rsid w:val="00096FE1"/>
    <w:rsid w:val="00097A62"/>
    <w:rsid w:val="000A24EB"/>
    <w:rsid w:val="000A638E"/>
    <w:rsid w:val="000B56F8"/>
    <w:rsid w:val="000B602B"/>
    <w:rsid w:val="000B686A"/>
    <w:rsid w:val="000B6923"/>
    <w:rsid w:val="000B7195"/>
    <w:rsid w:val="000C330E"/>
    <w:rsid w:val="000C5F3C"/>
    <w:rsid w:val="000C6DCC"/>
    <w:rsid w:val="000D47AA"/>
    <w:rsid w:val="000D4ED2"/>
    <w:rsid w:val="000D721F"/>
    <w:rsid w:val="000E069B"/>
    <w:rsid w:val="000E0E82"/>
    <w:rsid w:val="000E1DC5"/>
    <w:rsid w:val="000E1F81"/>
    <w:rsid w:val="000E223F"/>
    <w:rsid w:val="000E386C"/>
    <w:rsid w:val="000E46B8"/>
    <w:rsid w:val="000E7D45"/>
    <w:rsid w:val="000F5431"/>
    <w:rsid w:val="000F7484"/>
    <w:rsid w:val="000F7851"/>
    <w:rsid w:val="001000A0"/>
    <w:rsid w:val="001013FF"/>
    <w:rsid w:val="00101505"/>
    <w:rsid w:val="00104E23"/>
    <w:rsid w:val="00110DA8"/>
    <w:rsid w:val="00111B0C"/>
    <w:rsid w:val="00120D6C"/>
    <w:rsid w:val="001257EC"/>
    <w:rsid w:val="001257FA"/>
    <w:rsid w:val="001319EB"/>
    <w:rsid w:val="00133D33"/>
    <w:rsid w:val="00134B6A"/>
    <w:rsid w:val="00134D64"/>
    <w:rsid w:val="00135A30"/>
    <w:rsid w:val="0013612C"/>
    <w:rsid w:val="00137FF6"/>
    <w:rsid w:val="00141650"/>
    <w:rsid w:val="00142D08"/>
    <w:rsid w:val="00147785"/>
    <w:rsid w:val="00152C31"/>
    <w:rsid w:val="001561B6"/>
    <w:rsid w:val="00162A12"/>
    <w:rsid w:val="00166530"/>
    <w:rsid w:val="00170027"/>
    <w:rsid w:val="00171E80"/>
    <w:rsid w:val="00171FEF"/>
    <w:rsid w:val="00177DF0"/>
    <w:rsid w:val="00182EBA"/>
    <w:rsid w:val="001832BD"/>
    <w:rsid w:val="00187D86"/>
    <w:rsid w:val="001943B5"/>
    <w:rsid w:val="00195134"/>
    <w:rsid w:val="001A020C"/>
    <w:rsid w:val="001A145B"/>
    <w:rsid w:val="001A3E09"/>
    <w:rsid w:val="001A674C"/>
    <w:rsid w:val="001B3B24"/>
    <w:rsid w:val="001C055B"/>
    <w:rsid w:val="001C0F98"/>
    <w:rsid w:val="001C2A42"/>
    <w:rsid w:val="001C4AC5"/>
    <w:rsid w:val="001D02B0"/>
    <w:rsid w:val="001D63ED"/>
    <w:rsid w:val="001D6D1B"/>
    <w:rsid w:val="001D7348"/>
    <w:rsid w:val="001E035B"/>
    <w:rsid w:val="001E0961"/>
    <w:rsid w:val="001E3EAE"/>
    <w:rsid w:val="001E6857"/>
    <w:rsid w:val="001E6F32"/>
    <w:rsid w:val="001F2145"/>
    <w:rsid w:val="001F6262"/>
    <w:rsid w:val="001F67B0"/>
    <w:rsid w:val="001F7B3D"/>
    <w:rsid w:val="00201937"/>
    <w:rsid w:val="00202752"/>
    <w:rsid w:val="0020335A"/>
    <w:rsid w:val="002052BC"/>
    <w:rsid w:val="002059FF"/>
    <w:rsid w:val="00205F9F"/>
    <w:rsid w:val="002060A4"/>
    <w:rsid w:val="00210338"/>
    <w:rsid w:val="002115FC"/>
    <w:rsid w:val="0021423C"/>
    <w:rsid w:val="00230D00"/>
    <w:rsid w:val="00231DF7"/>
    <w:rsid w:val="00231FD1"/>
    <w:rsid w:val="00232DE4"/>
    <w:rsid w:val="002339E0"/>
    <w:rsid w:val="00233CF8"/>
    <w:rsid w:val="0023575D"/>
    <w:rsid w:val="00237148"/>
    <w:rsid w:val="002414D5"/>
    <w:rsid w:val="0024222D"/>
    <w:rsid w:val="002422B6"/>
    <w:rsid w:val="00244B0E"/>
    <w:rsid w:val="00244F6C"/>
    <w:rsid w:val="00246B89"/>
    <w:rsid w:val="00252C4E"/>
    <w:rsid w:val="002532C5"/>
    <w:rsid w:val="00254DF2"/>
    <w:rsid w:val="00260C03"/>
    <w:rsid w:val="0026540E"/>
    <w:rsid w:val="00266E76"/>
    <w:rsid w:val="00275123"/>
    <w:rsid w:val="00282240"/>
    <w:rsid w:val="00282BD8"/>
    <w:rsid w:val="00287AD5"/>
    <w:rsid w:val="002929EC"/>
    <w:rsid w:val="002934D0"/>
    <w:rsid w:val="00293676"/>
    <w:rsid w:val="00293BD9"/>
    <w:rsid w:val="002948AD"/>
    <w:rsid w:val="002A01CC"/>
    <w:rsid w:val="002A1044"/>
    <w:rsid w:val="002A613A"/>
    <w:rsid w:val="002A61B1"/>
    <w:rsid w:val="002A663C"/>
    <w:rsid w:val="002A6D23"/>
    <w:rsid w:val="002B444B"/>
    <w:rsid w:val="002B5887"/>
    <w:rsid w:val="002C0E27"/>
    <w:rsid w:val="002C3040"/>
    <w:rsid w:val="002C4433"/>
    <w:rsid w:val="002C6A3F"/>
    <w:rsid w:val="002C7826"/>
    <w:rsid w:val="002D022D"/>
    <w:rsid w:val="002D06A7"/>
    <w:rsid w:val="002D24BB"/>
    <w:rsid w:val="002D2FA7"/>
    <w:rsid w:val="002D47BA"/>
    <w:rsid w:val="002D77B9"/>
    <w:rsid w:val="002E46DA"/>
    <w:rsid w:val="002F20DF"/>
    <w:rsid w:val="002F2AF7"/>
    <w:rsid w:val="002F5F47"/>
    <w:rsid w:val="002F69C4"/>
    <w:rsid w:val="002F7D9E"/>
    <w:rsid w:val="002F7E1C"/>
    <w:rsid w:val="00301A75"/>
    <w:rsid w:val="00301C66"/>
    <w:rsid w:val="00302F70"/>
    <w:rsid w:val="0030336F"/>
    <w:rsid w:val="0030375E"/>
    <w:rsid w:val="0031210E"/>
    <w:rsid w:val="00312A30"/>
    <w:rsid w:val="003201D8"/>
    <w:rsid w:val="00320F72"/>
    <w:rsid w:val="0032463E"/>
    <w:rsid w:val="00326224"/>
    <w:rsid w:val="00337EE4"/>
    <w:rsid w:val="00340FFD"/>
    <w:rsid w:val="00345C41"/>
    <w:rsid w:val="003506B1"/>
    <w:rsid w:val="00355877"/>
    <w:rsid w:val="00356AC7"/>
    <w:rsid w:val="003609FA"/>
    <w:rsid w:val="00370939"/>
    <w:rsid w:val="003710C8"/>
    <w:rsid w:val="00371379"/>
    <w:rsid w:val="00371D48"/>
    <w:rsid w:val="003750BE"/>
    <w:rsid w:val="00385A36"/>
    <w:rsid w:val="00385F3D"/>
    <w:rsid w:val="00387B9D"/>
    <w:rsid w:val="00387C70"/>
    <w:rsid w:val="00390294"/>
    <w:rsid w:val="00390311"/>
    <w:rsid w:val="00392D96"/>
    <w:rsid w:val="0039364F"/>
    <w:rsid w:val="00396686"/>
    <w:rsid w:val="0039676C"/>
    <w:rsid w:val="0039778E"/>
    <w:rsid w:val="003B4941"/>
    <w:rsid w:val="003C5714"/>
    <w:rsid w:val="003C6B9F"/>
    <w:rsid w:val="003C6E2A"/>
    <w:rsid w:val="003D0299"/>
    <w:rsid w:val="003D58E7"/>
    <w:rsid w:val="003D6E95"/>
    <w:rsid w:val="003E5726"/>
    <w:rsid w:val="003E6D80"/>
    <w:rsid w:val="003F05FA"/>
    <w:rsid w:val="003F244A"/>
    <w:rsid w:val="003F2517"/>
    <w:rsid w:val="003F30B8"/>
    <w:rsid w:val="003F4C45"/>
    <w:rsid w:val="003F5F7B"/>
    <w:rsid w:val="003F794A"/>
    <w:rsid w:val="003F7D64"/>
    <w:rsid w:val="0040433A"/>
    <w:rsid w:val="00414300"/>
    <w:rsid w:val="00414F27"/>
    <w:rsid w:val="00417F1F"/>
    <w:rsid w:val="00420703"/>
    <w:rsid w:val="00423F20"/>
    <w:rsid w:val="004244B1"/>
    <w:rsid w:val="00425C67"/>
    <w:rsid w:val="004264CF"/>
    <w:rsid w:val="00427E7A"/>
    <w:rsid w:val="004355AC"/>
    <w:rsid w:val="00436C49"/>
    <w:rsid w:val="00443D98"/>
    <w:rsid w:val="00445366"/>
    <w:rsid w:val="0044567E"/>
    <w:rsid w:val="00447F5B"/>
    <w:rsid w:val="00453D7A"/>
    <w:rsid w:val="004616CE"/>
    <w:rsid w:val="00461DB0"/>
    <w:rsid w:val="00463926"/>
    <w:rsid w:val="00464AB7"/>
    <w:rsid w:val="00464C9A"/>
    <w:rsid w:val="00465565"/>
    <w:rsid w:val="00474F3D"/>
    <w:rsid w:val="00477E3A"/>
    <w:rsid w:val="00483144"/>
    <w:rsid w:val="00483E5F"/>
    <w:rsid w:val="00485FF9"/>
    <w:rsid w:val="0049049B"/>
    <w:rsid w:val="004907F0"/>
    <w:rsid w:val="0049140B"/>
    <w:rsid w:val="004923A5"/>
    <w:rsid w:val="0049310E"/>
    <w:rsid w:val="004950E2"/>
    <w:rsid w:val="00496BFB"/>
    <w:rsid w:val="004A15C7"/>
    <w:rsid w:val="004A3201"/>
    <w:rsid w:val="004A7044"/>
    <w:rsid w:val="004B013B"/>
    <w:rsid w:val="004B0494"/>
    <w:rsid w:val="004B112B"/>
    <w:rsid w:val="004B29EB"/>
    <w:rsid w:val="004B444E"/>
    <w:rsid w:val="004C01E4"/>
    <w:rsid w:val="004C086C"/>
    <w:rsid w:val="004C1F56"/>
    <w:rsid w:val="004C27BC"/>
    <w:rsid w:val="004C6621"/>
    <w:rsid w:val="004D0EC7"/>
    <w:rsid w:val="004D15F3"/>
    <w:rsid w:val="004D3B3D"/>
    <w:rsid w:val="004D4EF1"/>
    <w:rsid w:val="004D5311"/>
    <w:rsid w:val="004D5DCC"/>
    <w:rsid w:val="004D7E45"/>
    <w:rsid w:val="004F10AF"/>
    <w:rsid w:val="004F11A4"/>
    <w:rsid w:val="004F2389"/>
    <w:rsid w:val="004F304D"/>
    <w:rsid w:val="004F4290"/>
    <w:rsid w:val="004F61BE"/>
    <w:rsid w:val="004F66B1"/>
    <w:rsid w:val="00511C07"/>
    <w:rsid w:val="005125CB"/>
    <w:rsid w:val="00512EC4"/>
    <w:rsid w:val="0051725A"/>
    <w:rsid w:val="005173A6"/>
    <w:rsid w:val="00520354"/>
    <w:rsid w:val="00520BAA"/>
    <w:rsid w:val="005217D8"/>
    <w:rsid w:val="00522C6B"/>
    <w:rsid w:val="00522E38"/>
    <w:rsid w:val="00525208"/>
    <w:rsid w:val="005257A5"/>
    <w:rsid w:val="005264C0"/>
    <w:rsid w:val="00526A8A"/>
    <w:rsid w:val="005276E5"/>
    <w:rsid w:val="00527FB1"/>
    <w:rsid w:val="00530FE6"/>
    <w:rsid w:val="00531DF2"/>
    <w:rsid w:val="0053315C"/>
    <w:rsid w:val="00536C9D"/>
    <w:rsid w:val="00537476"/>
    <w:rsid w:val="005442EE"/>
    <w:rsid w:val="00545DA6"/>
    <w:rsid w:val="00547353"/>
    <w:rsid w:val="005474E7"/>
    <w:rsid w:val="005512A3"/>
    <w:rsid w:val="005578CE"/>
    <w:rsid w:val="00562781"/>
    <w:rsid w:val="00562B6C"/>
    <w:rsid w:val="00566153"/>
    <w:rsid w:val="00567BC3"/>
    <w:rsid w:val="0057271C"/>
    <w:rsid w:val="00572845"/>
    <w:rsid w:val="005879A2"/>
    <w:rsid w:val="005904C8"/>
    <w:rsid w:val="00592772"/>
    <w:rsid w:val="0059574A"/>
    <w:rsid w:val="005A1B9B"/>
    <w:rsid w:val="005A2E79"/>
    <w:rsid w:val="005A6751"/>
    <w:rsid w:val="005B092E"/>
    <w:rsid w:val="005B0ECA"/>
    <w:rsid w:val="005B152C"/>
    <w:rsid w:val="005B1EE0"/>
    <w:rsid w:val="005B2B24"/>
    <w:rsid w:val="005B4425"/>
    <w:rsid w:val="005B4B94"/>
    <w:rsid w:val="005C3A3C"/>
    <w:rsid w:val="005C3EE8"/>
    <w:rsid w:val="005D25ED"/>
    <w:rsid w:val="005D2F2A"/>
    <w:rsid w:val="005D34F9"/>
    <w:rsid w:val="005D4190"/>
    <w:rsid w:val="005D67A3"/>
    <w:rsid w:val="005E2988"/>
    <w:rsid w:val="005E3085"/>
    <w:rsid w:val="005F0EB3"/>
    <w:rsid w:val="005F4475"/>
    <w:rsid w:val="005F51E1"/>
    <w:rsid w:val="005F6F43"/>
    <w:rsid w:val="00606CFE"/>
    <w:rsid w:val="00611BAD"/>
    <w:rsid w:val="00611C80"/>
    <w:rsid w:val="00620692"/>
    <w:rsid w:val="00621CF8"/>
    <w:rsid w:val="006242CA"/>
    <w:rsid w:val="00627507"/>
    <w:rsid w:val="00633717"/>
    <w:rsid w:val="006344E1"/>
    <w:rsid w:val="00643524"/>
    <w:rsid w:val="0064393B"/>
    <w:rsid w:val="00644097"/>
    <w:rsid w:val="00645CF2"/>
    <w:rsid w:val="00653E3B"/>
    <w:rsid w:val="006545C4"/>
    <w:rsid w:val="00661971"/>
    <w:rsid w:val="00661CE8"/>
    <w:rsid w:val="006623D9"/>
    <w:rsid w:val="006642A5"/>
    <w:rsid w:val="0066550C"/>
    <w:rsid w:val="00665BD2"/>
    <w:rsid w:val="006716F2"/>
    <w:rsid w:val="00675AF2"/>
    <w:rsid w:val="00682BF2"/>
    <w:rsid w:val="0068573E"/>
    <w:rsid w:val="006859CE"/>
    <w:rsid w:val="00690F32"/>
    <w:rsid w:val="00691270"/>
    <w:rsid w:val="00694BA8"/>
    <w:rsid w:val="006A037C"/>
    <w:rsid w:val="006A36F4"/>
    <w:rsid w:val="006A406F"/>
    <w:rsid w:val="006A5D3A"/>
    <w:rsid w:val="006B1942"/>
    <w:rsid w:val="006B28C3"/>
    <w:rsid w:val="006C23D4"/>
    <w:rsid w:val="006C7BB0"/>
    <w:rsid w:val="006D3237"/>
    <w:rsid w:val="006D3D23"/>
    <w:rsid w:val="006D601A"/>
    <w:rsid w:val="006E2E37"/>
    <w:rsid w:val="006E3CF1"/>
    <w:rsid w:val="006E498A"/>
    <w:rsid w:val="006E68A3"/>
    <w:rsid w:val="006E7E80"/>
    <w:rsid w:val="006F1C2D"/>
    <w:rsid w:val="006F48CA"/>
    <w:rsid w:val="006F64DD"/>
    <w:rsid w:val="006F712D"/>
    <w:rsid w:val="00715127"/>
    <w:rsid w:val="00715E8E"/>
    <w:rsid w:val="007178B1"/>
    <w:rsid w:val="00720722"/>
    <w:rsid w:val="00723580"/>
    <w:rsid w:val="00723755"/>
    <w:rsid w:val="0073136C"/>
    <w:rsid w:val="00731F0F"/>
    <w:rsid w:val="00733250"/>
    <w:rsid w:val="00737453"/>
    <w:rsid w:val="00741404"/>
    <w:rsid w:val="007449E5"/>
    <w:rsid w:val="0074750E"/>
    <w:rsid w:val="00747FF0"/>
    <w:rsid w:val="0075566E"/>
    <w:rsid w:val="00763602"/>
    <w:rsid w:val="00764D4E"/>
    <w:rsid w:val="00765A1F"/>
    <w:rsid w:val="00775B6D"/>
    <w:rsid w:val="00776D68"/>
    <w:rsid w:val="00782C57"/>
    <w:rsid w:val="0078323E"/>
    <w:rsid w:val="007850EE"/>
    <w:rsid w:val="00785B95"/>
    <w:rsid w:val="00790E96"/>
    <w:rsid w:val="007926FD"/>
    <w:rsid w:val="00793366"/>
    <w:rsid w:val="0079666C"/>
    <w:rsid w:val="00797693"/>
    <w:rsid w:val="007A3E3A"/>
    <w:rsid w:val="007A716F"/>
    <w:rsid w:val="007B270A"/>
    <w:rsid w:val="007B4182"/>
    <w:rsid w:val="007C0695"/>
    <w:rsid w:val="007C419A"/>
    <w:rsid w:val="007C4CC8"/>
    <w:rsid w:val="007C5426"/>
    <w:rsid w:val="007C5798"/>
    <w:rsid w:val="007D1ECD"/>
    <w:rsid w:val="007D3701"/>
    <w:rsid w:val="007D4832"/>
    <w:rsid w:val="007D5E59"/>
    <w:rsid w:val="007D7010"/>
    <w:rsid w:val="007E0E0E"/>
    <w:rsid w:val="007E21B2"/>
    <w:rsid w:val="007E2C4E"/>
    <w:rsid w:val="007E2C8C"/>
    <w:rsid w:val="007E51BA"/>
    <w:rsid w:val="007E73D7"/>
    <w:rsid w:val="007F1905"/>
    <w:rsid w:val="007F27E4"/>
    <w:rsid w:val="007F29B1"/>
    <w:rsid w:val="007F3437"/>
    <w:rsid w:val="008012E0"/>
    <w:rsid w:val="00802C64"/>
    <w:rsid w:val="00805218"/>
    <w:rsid w:val="00805E52"/>
    <w:rsid w:val="008061D0"/>
    <w:rsid w:val="00810B38"/>
    <w:rsid w:val="008204C7"/>
    <w:rsid w:val="00820992"/>
    <w:rsid w:val="00823602"/>
    <w:rsid w:val="008255F5"/>
    <w:rsid w:val="00825838"/>
    <w:rsid w:val="00825C29"/>
    <w:rsid w:val="0083014E"/>
    <w:rsid w:val="0083214A"/>
    <w:rsid w:val="00834220"/>
    <w:rsid w:val="008456DF"/>
    <w:rsid w:val="00845723"/>
    <w:rsid w:val="008519E7"/>
    <w:rsid w:val="00851EF9"/>
    <w:rsid w:val="008577FD"/>
    <w:rsid w:val="00860B03"/>
    <w:rsid w:val="0086497A"/>
    <w:rsid w:val="00867066"/>
    <w:rsid w:val="008713A1"/>
    <w:rsid w:val="00872584"/>
    <w:rsid w:val="008754AB"/>
    <w:rsid w:val="0088060C"/>
    <w:rsid w:val="00882CD5"/>
    <w:rsid w:val="00883151"/>
    <w:rsid w:val="00891A64"/>
    <w:rsid w:val="00893576"/>
    <w:rsid w:val="00893E73"/>
    <w:rsid w:val="00896CC8"/>
    <w:rsid w:val="008B02DC"/>
    <w:rsid w:val="008B049B"/>
    <w:rsid w:val="008B092C"/>
    <w:rsid w:val="008B10F1"/>
    <w:rsid w:val="008B57CE"/>
    <w:rsid w:val="008B7EFF"/>
    <w:rsid w:val="008C26DE"/>
    <w:rsid w:val="008D2225"/>
    <w:rsid w:val="008D4752"/>
    <w:rsid w:val="008D5A13"/>
    <w:rsid w:val="008E271C"/>
    <w:rsid w:val="008E3499"/>
    <w:rsid w:val="008E3A08"/>
    <w:rsid w:val="008E418E"/>
    <w:rsid w:val="008E4F1B"/>
    <w:rsid w:val="008E5BC6"/>
    <w:rsid w:val="008E6217"/>
    <w:rsid w:val="008E6A25"/>
    <w:rsid w:val="008F2554"/>
    <w:rsid w:val="008F3AEC"/>
    <w:rsid w:val="008F4D80"/>
    <w:rsid w:val="008F5193"/>
    <w:rsid w:val="008F6B36"/>
    <w:rsid w:val="009013A7"/>
    <w:rsid w:val="009017FB"/>
    <w:rsid w:val="009017FC"/>
    <w:rsid w:val="0090506B"/>
    <w:rsid w:val="009050C9"/>
    <w:rsid w:val="009066FC"/>
    <w:rsid w:val="0091222E"/>
    <w:rsid w:val="009140A3"/>
    <w:rsid w:val="009144A2"/>
    <w:rsid w:val="0091510C"/>
    <w:rsid w:val="00922454"/>
    <w:rsid w:val="009259AC"/>
    <w:rsid w:val="00926F38"/>
    <w:rsid w:val="00927BEB"/>
    <w:rsid w:val="009333DC"/>
    <w:rsid w:val="00934301"/>
    <w:rsid w:val="00936CD1"/>
    <w:rsid w:val="00941747"/>
    <w:rsid w:val="009419B7"/>
    <w:rsid w:val="00941EFB"/>
    <w:rsid w:val="00947AFB"/>
    <w:rsid w:val="00951929"/>
    <w:rsid w:val="00951AA3"/>
    <w:rsid w:val="00951D7D"/>
    <w:rsid w:val="00956D0C"/>
    <w:rsid w:val="0095761A"/>
    <w:rsid w:val="009630C7"/>
    <w:rsid w:val="009678BC"/>
    <w:rsid w:val="00972B55"/>
    <w:rsid w:val="00973CD6"/>
    <w:rsid w:val="009743B7"/>
    <w:rsid w:val="0098228B"/>
    <w:rsid w:val="009828DA"/>
    <w:rsid w:val="0098410D"/>
    <w:rsid w:val="00985BAB"/>
    <w:rsid w:val="00986B3C"/>
    <w:rsid w:val="009A115C"/>
    <w:rsid w:val="009B1606"/>
    <w:rsid w:val="009B1B5F"/>
    <w:rsid w:val="009B6235"/>
    <w:rsid w:val="009B6673"/>
    <w:rsid w:val="009C191B"/>
    <w:rsid w:val="009C2BD6"/>
    <w:rsid w:val="009D5632"/>
    <w:rsid w:val="009D5CDC"/>
    <w:rsid w:val="009E1F32"/>
    <w:rsid w:val="009E2CC2"/>
    <w:rsid w:val="009E47A2"/>
    <w:rsid w:val="009E776C"/>
    <w:rsid w:val="009E7A6F"/>
    <w:rsid w:val="009F4C8F"/>
    <w:rsid w:val="009F7A42"/>
    <w:rsid w:val="00A02972"/>
    <w:rsid w:val="00A05588"/>
    <w:rsid w:val="00A15601"/>
    <w:rsid w:val="00A1726E"/>
    <w:rsid w:val="00A204CF"/>
    <w:rsid w:val="00A21D2B"/>
    <w:rsid w:val="00A22745"/>
    <w:rsid w:val="00A23D49"/>
    <w:rsid w:val="00A266EC"/>
    <w:rsid w:val="00A27004"/>
    <w:rsid w:val="00A301E5"/>
    <w:rsid w:val="00A308CE"/>
    <w:rsid w:val="00A30992"/>
    <w:rsid w:val="00A30C29"/>
    <w:rsid w:val="00A34DD6"/>
    <w:rsid w:val="00A35600"/>
    <w:rsid w:val="00A35683"/>
    <w:rsid w:val="00A36819"/>
    <w:rsid w:val="00A36989"/>
    <w:rsid w:val="00A37D1B"/>
    <w:rsid w:val="00A41D86"/>
    <w:rsid w:val="00A43628"/>
    <w:rsid w:val="00A51D0F"/>
    <w:rsid w:val="00A54192"/>
    <w:rsid w:val="00A57147"/>
    <w:rsid w:val="00A6035E"/>
    <w:rsid w:val="00A6144C"/>
    <w:rsid w:val="00A64243"/>
    <w:rsid w:val="00A645DA"/>
    <w:rsid w:val="00A66617"/>
    <w:rsid w:val="00A671F8"/>
    <w:rsid w:val="00A673A4"/>
    <w:rsid w:val="00A724AE"/>
    <w:rsid w:val="00A73329"/>
    <w:rsid w:val="00A82359"/>
    <w:rsid w:val="00A865D2"/>
    <w:rsid w:val="00A90BCD"/>
    <w:rsid w:val="00A94C20"/>
    <w:rsid w:val="00AA1B09"/>
    <w:rsid w:val="00AA227F"/>
    <w:rsid w:val="00AA2A56"/>
    <w:rsid w:val="00AA3BC7"/>
    <w:rsid w:val="00AA754A"/>
    <w:rsid w:val="00AB099E"/>
    <w:rsid w:val="00AB1EF8"/>
    <w:rsid w:val="00AB4328"/>
    <w:rsid w:val="00AC4CD4"/>
    <w:rsid w:val="00AE0A2E"/>
    <w:rsid w:val="00AE354C"/>
    <w:rsid w:val="00AF4B07"/>
    <w:rsid w:val="00AF6186"/>
    <w:rsid w:val="00AF7A3A"/>
    <w:rsid w:val="00B02587"/>
    <w:rsid w:val="00B0314C"/>
    <w:rsid w:val="00B03E6F"/>
    <w:rsid w:val="00B160DB"/>
    <w:rsid w:val="00B20836"/>
    <w:rsid w:val="00B235BB"/>
    <w:rsid w:val="00B237D4"/>
    <w:rsid w:val="00B26D5E"/>
    <w:rsid w:val="00B27A44"/>
    <w:rsid w:val="00B30BBF"/>
    <w:rsid w:val="00B33C03"/>
    <w:rsid w:val="00B40AFF"/>
    <w:rsid w:val="00B4421F"/>
    <w:rsid w:val="00B44E56"/>
    <w:rsid w:val="00B45917"/>
    <w:rsid w:val="00B46543"/>
    <w:rsid w:val="00B47D33"/>
    <w:rsid w:val="00B52BE0"/>
    <w:rsid w:val="00B54133"/>
    <w:rsid w:val="00B638CB"/>
    <w:rsid w:val="00B701ED"/>
    <w:rsid w:val="00B748F7"/>
    <w:rsid w:val="00B8086C"/>
    <w:rsid w:val="00B81C58"/>
    <w:rsid w:val="00B861B4"/>
    <w:rsid w:val="00B86DFE"/>
    <w:rsid w:val="00B90990"/>
    <w:rsid w:val="00B922FF"/>
    <w:rsid w:val="00B9281E"/>
    <w:rsid w:val="00B93925"/>
    <w:rsid w:val="00B95187"/>
    <w:rsid w:val="00BA2D55"/>
    <w:rsid w:val="00BA71B1"/>
    <w:rsid w:val="00BB0637"/>
    <w:rsid w:val="00BB345F"/>
    <w:rsid w:val="00BB68EA"/>
    <w:rsid w:val="00BC0B99"/>
    <w:rsid w:val="00BC15E9"/>
    <w:rsid w:val="00BC1C27"/>
    <w:rsid w:val="00BC6BBF"/>
    <w:rsid w:val="00BD1572"/>
    <w:rsid w:val="00BD179B"/>
    <w:rsid w:val="00BE14E3"/>
    <w:rsid w:val="00BE3774"/>
    <w:rsid w:val="00BE41E5"/>
    <w:rsid w:val="00BF118F"/>
    <w:rsid w:val="00BF14FB"/>
    <w:rsid w:val="00BF4109"/>
    <w:rsid w:val="00BF4CC3"/>
    <w:rsid w:val="00C054C7"/>
    <w:rsid w:val="00C057B5"/>
    <w:rsid w:val="00C07D0E"/>
    <w:rsid w:val="00C115C3"/>
    <w:rsid w:val="00C15547"/>
    <w:rsid w:val="00C1672D"/>
    <w:rsid w:val="00C22687"/>
    <w:rsid w:val="00C26A92"/>
    <w:rsid w:val="00C26B1C"/>
    <w:rsid w:val="00C27155"/>
    <w:rsid w:val="00C32E4D"/>
    <w:rsid w:val="00C333A0"/>
    <w:rsid w:val="00C35CFA"/>
    <w:rsid w:val="00C36A81"/>
    <w:rsid w:val="00C41974"/>
    <w:rsid w:val="00C44A2C"/>
    <w:rsid w:val="00C44F09"/>
    <w:rsid w:val="00C477F7"/>
    <w:rsid w:val="00C509A6"/>
    <w:rsid w:val="00C50AA4"/>
    <w:rsid w:val="00C53F4A"/>
    <w:rsid w:val="00C54125"/>
    <w:rsid w:val="00C55B54"/>
    <w:rsid w:val="00C6098E"/>
    <w:rsid w:val="00C6152C"/>
    <w:rsid w:val="00C74810"/>
    <w:rsid w:val="00C75D84"/>
    <w:rsid w:val="00C90D68"/>
    <w:rsid w:val="00C939FE"/>
    <w:rsid w:val="00CA4BDA"/>
    <w:rsid w:val="00CB13E3"/>
    <w:rsid w:val="00CB1F66"/>
    <w:rsid w:val="00CB232C"/>
    <w:rsid w:val="00CB25E7"/>
    <w:rsid w:val="00CB2951"/>
    <w:rsid w:val="00CB4277"/>
    <w:rsid w:val="00CC07FE"/>
    <w:rsid w:val="00CC372D"/>
    <w:rsid w:val="00CC5067"/>
    <w:rsid w:val="00CC7E7F"/>
    <w:rsid w:val="00CD11D3"/>
    <w:rsid w:val="00CD282B"/>
    <w:rsid w:val="00CD328D"/>
    <w:rsid w:val="00CD447B"/>
    <w:rsid w:val="00CD4C35"/>
    <w:rsid w:val="00CD7369"/>
    <w:rsid w:val="00CE0B0E"/>
    <w:rsid w:val="00CE3831"/>
    <w:rsid w:val="00CE4354"/>
    <w:rsid w:val="00CF0F1B"/>
    <w:rsid w:val="00CF2397"/>
    <w:rsid w:val="00CF6C00"/>
    <w:rsid w:val="00D00ABB"/>
    <w:rsid w:val="00D02EEC"/>
    <w:rsid w:val="00D03551"/>
    <w:rsid w:val="00D06A63"/>
    <w:rsid w:val="00D07E0E"/>
    <w:rsid w:val="00D10CD6"/>
    <w:rsid w:val="00D11478"/>
    <w:rsid w:val="00D15AE9"/>
    <w:rsid w:val="00D15ED0"/>
    <w:rsid w:val="00D164BF"/>
    <w:rsid w:val="00D21B3E"/>
    <w:rsid w:val="00D21FED"/>
    <w:rsid w:val="00D23048"/>
    <w:rsid w:val="00D24251"/>
    <w:rsid w:val="00D25336"/>
    <w:rsid w:val="00D26E72"/>
    <w:rsid w:val="00D343E2"/>
    <w:rsid w:val="00D361A2"/>
    <w:rsid w:val="00D37272"/>
    <w:rsid w:val="00D44C2E"/>
    <w:rsid w:val="00D45414"/>
    <w:rsid w:val="00D50A0A"/>
    <w:rsid w:val="00D53548"/>
    <w:rsid w:val="00D566BD"/>
    <w:rsid w:val="00D57A4D"/>
    <w:rsid w:val="00D60AA7"/>
    <w:rsid w:val="00D6435F"/>
    <w:rsid w:val="00D64D5A"/>
    <w:rsid w:val="00D66471"/>
    <w:rsid w:val="00D70641"/>
    <w:rsid w:val="00D74888"/>
    <w:rsid w:val="00D75E28"/>
    <w:rsid w:val="00D772C2"/>
    <w:rsid w:val="00D77C0B"/>
    <w:rsid w:val="00D8008E"/>
    <w:rsid w:val="00D82C45"/>
    <w:rsid w:val="00D908A8"/>
    <w:rsid w:val="00D977B6"/>
    <w:rsid w:val="00DA1223"/>
    <w:rsid w:val="00DA4A31"/>
    <w:rsid w:val="00DA7B04"/>
    <w:rsid w:val="00DB36C2"/>
    <w:rsid w:val="00DC169B"/>
    <w:rsid w:val="00DC2AB9"/>
    <w:rsid w:val="00DC63F0"/>
    <w:rsid w:val="00DD163E"/>
    <w:rsid w:val="00DD37EA"/>
    <w:rsid w:val="00DD6EE5"/>
    <w:rsid w:val="00DE386C"/>
    <w:rsid w:val="00DE4D35"/>
    <w:rsid w:val="00DE50CF"/>
    <w:rsid w:val="00DF098B"/>
    <w:rsid w:val="00DF11C4"/>
    <w:rsid w:val="00DF210C"/>
    <w:rsid w:val="00DF4B6A"/>
    <w:rsid w:val="00E004C0"/>
    <w:rsid w:val="00E02C09"/>
    <w:rsid w:val="00E04D59"/>
    <w:rsid w:val="00E07DA1"/>
    <w:rsid w:val="00E123CB"/>
    <w:rsid w:val="00E13B09"/>
    <w:rsid w:val="00E15144"/>
    <w:rsid w:val="00E20E13"/>
    <w:rsid w:val="00E2125A"/>
    <w:rsid w:val="00E21DBC"/>
    <w:rsid w:val="00E275D7"/>
    <w:rsid w:val="00E27DBE"/>
    <w:rsid w:val="00E32AB1"/>
    <w:rsid w:val="00E36C71"/>
    <w:rsid w:val="00E40404"/>
    <w:rsid w:val="00E4126A"/>
    <w:rsid w:val="00E42617"/>
    <w:rsid w:val="00E42995"/>
    <w:rsid w:val="00E42A06"/>
    <w:rsid w:val="00E459C6"/>
    <w:rsid w:val="00E47589"/>
    <w:rsid w:val="00E55177"/>
    <w:rsid w:val="00E63EC7"/>
    <w:rsid w:val="00E64915"/>
    <w:rsid w:val="00E64D3A"/>
    <w:rsid w:val="00E661D4"/>
    <w:rsid w:val="00E67565"/>
    <w:rsid w:val="00E70091"/>
    <w:rsid w:val="00E70D2E"/>
    <w:rsid w:val="00E720F5"/>
    <w:rsid w:val="00E76D47"/>
    <w:rsid w:val="00E827BC"/>
    <w:rsid w:val="00E849F7"/>
    <w:rsid w:val="00E87CD3"/>
    <w:rsid w:val="00E90302"/>
    <w:rsid w:val="00E91D05"/>
    <w:rsid w:val="00E95C1E"/>
    <w:rsid w:val="00E96D32"/>
    <w:rsid w:val="00E97396"/>
    <w:rsid w:val="00EA185E"/>
    <w:rsid w:val="00EA474F"/>
    <w:rsid w:val="00EA592A"/>
    <w:rsid w:val="00EB14E4"/>
    <w:rsid w:val="00EB32A5"/>
    <w:rsid w:val="00EB34ED"/>
    <w:rsid w:val="00EB3C76"/>
    <w:rsid w:val="00EB447C"/>
    <w:rsid w:val="00EB7BE0"/>
    <w:rsid w:val="00EC315E"/>
    <w:rsid w:val="00EC4772"/>
    <w:rsid w:val="00ED077C"/>
    <w:rsid w:val="00ED10A9"/>
    <w:rsid w:val="00ED1190"/>
    <w:rsid w:val="00ED34AC"/>
    <w:rsid w:val="00ED6544"/>
    <w:rsid w:val="00EE0277"/>
    <w:rsid w:val="00EE2899"/>
    <w:rsid w:val="00EE3E00"/>
    <w:rsid w:val="00EE5DD2"/>
    <w:rsid w:val="00EF36C5"/>
    <w:rsid w:val="00EF3DB4"/>
    <w:rsid w:val="00F00A79"/>
    <w:rsid w:val="00F00D13"/>
    <w:rsid w:val="00F00E86"/>
    <w:rsid w:val="00F07C1E"/>
    <w:rsid w:val="00F105DB"/>
    <w:rsid w:val="00F132BC"/>
    <w:rsid w:val="00F13D80"/>
    <w:rsid w:val="00F15B4D"/>
    <w:rsid w:val="00F16A7C"/>
    <w:rsid w:val="00F16AAA"/>
    <w:rsid w:val="00F1709C"/>
    <w:rsid w:val="00F21161"/>
    <w:rsid w:val="00F218CC"/>
    <w:rsid w:val="00F218EF"/>
    <w:rsid w:val="00F21994"/>
    <w:rsid w:val="00F21BC7"/>
    <w:rsid w:val="00F266A2"/>
    <w:rsid w:val="00F32269"/>
    <w:rsid w:val="00F35B7A"/>
    <w:rsid w:val="00F528D7"/>
    <w:rsid w:val="00F564D4"/>
    <w:rsid w:val="00F564F6"/>
    <w:rsid w:val="00F56A6F"/>
    <w:rsid w:val="00F5709C"/>
    <w:rsid w:val="00F60B85"/>
    <w:rsid w:val="00F64EF1"/>
    <w:rsid w:val="00F72B14"/>
    <w:rsid w:val="00F7349B"/>
    <w:rsid w:val="00F74694"/>
    <w:rsid w:val="00F74C75"/>
    <w:rsid w:val="00F74E3B"/>
    <w:rsid w:val="00F80880"/>
    <w:rsid w:val="00F84864"/>
    <w:rsid w:val="00F8765F"/>
    <w:rsid w:val="00F90767"/>
    <w:rsid w:val="00F9263C"/>
    <w:rsid w:val="00FA1637"/>
    <w:rsid w:val="00FA685B"/>
    <w:rsid w:val="00FA7E0C"/>
    <w:rsid w:val="00FB0C01"/>
    <w:rsid w:val="00FB5934"/>
    <w:rsid w:val="00FC18F2"/>
    <w:rsid w:val="00FC2A17"/>
    <w:rsid w:val="00FC38CF"/>
    <w:rsid w:val="00FC39E5"/>
    <w:rsid w:val="00FC3A78"/>
    <w:rsid w:val="00FD1005"/>
    <w:rsid w:val="00FD1F7F"/>
    <w:rsid w:val="00FD6C75"/>
    <w:rsid w:val="00FD7972"/>
    <w:rsid w:val="00FE0401"/>
    <w:rsid w:val="00FE71B3"/>
    <w:rsid w:val="00FF42C5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653E3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653E3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653E3B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653E3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653E3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653E3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653E3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653E3B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653E3B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653E3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653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653E3B"/>
    <w:rPr>
      <w:rFonts w:ascii="Tahoma" w:hAnsi="Tahoma" w:cs="Tahoma"/>
      <w:sz w:val="16"/>
      <w:szCs w:val="16"/>
      <w:lang w:val="bg-BG"/>
    </w:rPr>
  </w:style>
  <w:style w:type="character" w:styleId="BookTitle">
    <w:name w:val="Book Title"/>
    <w:uiPriority w:val="98"/>
    <w:semiHidden/>
    <w:qFormat/>
    <w:rsid w:val="00653E3B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653E3B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NormalJustified">
    <w:name w:val="Normal_Justified"/>
    <w:basedOn w:val="Normal"/>
    <w:semiHidden/>
    <w:rsid w:val="00653E3B"/>
    <w:pPr>
      <w:jc w:val="both"/>
    </w:pPr>
  </w:style>
  <w:style w:type="character" w:styleId="Strong">
    <w:name w:val="Strong"/>
    <w:uiPriority w:val="98"/>
    <w:semiHidden/>
    <w:qFormat/>
    <w:rsid w:val="00653E3B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653E3B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653E3B"/>
    <w:rPr>
      <w:sz w:val="24"/>
      <w:szCs w:val="24"/>
      <w:lang w:val="bg-BG"/>
    </w:rPr>
  </w:style>
  <w:style w:type="paragraph" w:customStyle="1" w:styleId="JuQuot">
    <w:name w:val="Ju_Quot"/>
    <w:aliases w:val="_Quote"/>
    <w:basedOn w:val="NormalJustified"/>
    <w:uiPriority w:val="20"/>
    <w:qFormat/>
    <w:rsid w:val="00653E3B"/>
    <w:pPr>
      <w:spacing w:before="120" w:after="120"/>
      <w:ind w:left="425" w:firstLine="142"/>
    </w:pPr>
    <w:rPr>
      <w:sz w:val="20"/>
    </w:rPr>
  </w:style>
  <w:style w:type="paragraph" w:customStyle="1" w:styleId="DummyStyle">
    <w:name w:val="Dummy_Style"/>
    <w:aliases w:val="_Dummy"/>
    <w:basedOn w:val="Normal"/>
    <w:semiHidden/>
    <w:qFormat/>
    <w:rsid w:val="00653E3B"/>
    <w:rPr>
      <w:color w:val="00B050"/>
      <w:sz w:val="22"/>
    </w:rPr>
  </w:style>
  <w:style w:type="paragraph" w:customStyle="1" w:styleId="JuList">
    <w:name w:val="Ju_List"/>
    <w:aliases w:val="_List_1"/>
    <w:basedOn w:val="NormalJustified"/>
    <w:uiPriority w:val="23"/>
    <w:qFormat/>
    <w:rsid w:val="00653E3B"/>
    <w:pPr>
      <w:numPr>
        <w:numId w:val="9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653E3B"/>
    <w:pPr>
      <w:numPr>
        <w:ilvl w:val="1"/>
        <w:numId w:val="9"/>
      </w:numPr>
    </w:pPr>
  </w:style>
  <w:style w:type="paragraph" w:customStyle="1" w:styleId="JuListi">
    <w:name w:val="Ju_List_i"/>
    <w:aliases w:val="_List_3"/>
    <w:basedOn w:val="NormalJustified"/>
    <w:uiPriority w:val="23"/>
    <w:rsid w:val="00653E3B"/>
    <w:pPr>
      <w:numPr>
        <w:ilvl w:val="2"/>
        <w:numId w:val="9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653E3B"/>
    <w:pPr>
      <w:keepNext/>
      <w:spacing w:before="100" w:beforeAutospacing="1" w:after="120"/>
      <w:contextualSpacing/>
      <w:jc w:val="center"/>
    </w:pPr>
    <w:rPr>
      <w:b/>
      <w:sz w:val="20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653E3B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653E3B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653E3B"/>
    <w:pPr>
      <w:keepNext/>
      <w:keepLines/>
      <w:numPr>
        <w:numId w:val="4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numbering" w:customStyle="1" w:styleId="ECHRA1StyleBulletedSquare">
    <w:name w:val="ECHR_A1_Style_Bulleted_Square"/>
    <w:basedOn w:val="NoList"/>
    <w:rsid w:val="00653E3B"/>
    <w:pPr>
      <w:numPr>
        <w:numId w:val="8"/>
      </w:numPr>
    </w:p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653E3B"/>
    <w:pPr>
      <w:tabs>
        <w:tab w:val="center" w:pos="851"/>
        <w:tab w:val="center" w:pos="6407"/>
      </w:tabs>
      <w:spacing w:before="720"/>
    </w:pPr>
  </w:style>
  <w:style w:type="paragraph" w:styleId="Title">
    <w:name w:val="Title"/>
    <w:basedOn w:val="Normal"/>
    <w:next w:val="Normal"/>
    <w:link w:val="TitleChar"/>
    <w:uiPriority w:val="98"/>
    <w:semiHidden/>
    <w:qFormat/>
    <w:rsid w:val="00653E3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653E3B"/>
    <w:rPr>
      <w:rFonts w:asciiTheme="majorHAnsi" w:eastAsiaTheme="majorEastAsia" w:hAnsiTheme="majorHAnsi" w:cstheme="majorBidi"/>
      <w:spacing w:val="5"/>
      <w:sz w:val="52"/>
      <w:szCs w:val="52"/>
      <w:lang w:val="bg-BG" w:bidi="en-US"/>
    </w:rPr>
  </w:style>
  <w:style w:type="numbering" w:customStyle="1" w:styleId="ECHRA1StyleList">
    <w:name w:val="ECHR_A1_Style_List"/>
    <w:basedOn w:val="NoList"/>
    <w:uiPriority w:val="99"/>
    <w:rsid w:val="00653E3B"/>
    <w:pPr>
      <w:numPr>
        <w:numId w:val="1"/>
      </w:numPr>
    </w:pPr>
  </w:style>
  <w:style w:type="numbering" w:customStyle="1" w:styleId="ECHRA1StyleNumberedList">
    <w:name w:val="ECHR_A1_Style_Numbered_List"/>
    <w:basedOn w:val="NoList"/>
    <w:rsid w:val="00653E3B"/>
    <w:pPr>
      <w:numPr>
        <w:numId w:val="10"/>
      </w:numPr>
    </w:pPr>
  </w:style>
  <w:style w:type="table" w:customStyle="1" w:styleId="ECHRTable2019">
    <w:name w:val="ECHR_Table_2019"/>
    <w:basedOn w:val="TableNormal"/>
    <w:uiPriority w:val="99"/>
    <w:rsid w:val="00653E3B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Footer">
    <w:name w:val="_Footer"/>
    <w:aliases w:val="Footer_"/>
    <w:basedOn w:val="Footer0"/>
    <w:uiPriority w:val="57"/>
    <w:semiHidden/>
    <w:rsid w:val="007D3701"/>
    <w:rPr>
      <w:sz w:val="8"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653E3B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653E3B"/>
    <w:pPr>
      <w:keepNext/>
      <w:keepLines/>
      <w:numPr>
        <w:ilvl w:val="1"/>
        <w:numId w:val="4"/>
      </w:numPr>
      <w:tabs>
        <w:tab w:val="left" w:pos="454"/>
        <w:tab w:val="left" w:pos="567"/>
        <w:tab w:val="left" w:pos="680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653E3B"/>
    <w:pPr>
      <w:keepNext/>
      <w:keepLines/>
      <w:numPr>
        <w:ilvl w:val="2"/>
        <w:numId w:val="4"/>
      </w:numPr>
      <w:spacing w:before="100" w:beforeAutospacing="1" w:after="240" w:line="240" w:lineRule="auto"/>
      <w:jc w:val="both"/>
    </w:pPr>
    <w:rPr>
      <w:color w:val="auto"/>
      <w:sz w:val="24"/>
    </w:rPr>
  </w:style>
  <w:style w:type="paragraph" w:customStyle="1" w:styleId="JuH1">
    <w:name w:val="Ju_H_1."/>
    <w:aliases w:val="_Head_4"/>
    <w:basedOn w:val="Heading4"/>
    <w:next w:val="JuPara"/>
    <w:uiPriority w:val="17"/>
    <w:rsid w:val="00653E3B"/>
    <w:pPr>
      <w:keepNext/>
      <w:keepLines/>
      <w:numPr>
        <w:ilvl w:val="3"/>
        <w:numId w:val="4"/>
      </w:numPr>
      <w:spacing w:before="100" w:beforeAutospacing="1" w:after="120"/>
      <w:jc w:val="both"/>
    </w:pPr>
    <w:rPr>
      <w:b w:val="0"/>
      <w:color w:val="auto"/>
      <w:sz w:val="24"/>
    </w:rPr>
  </w:style>
  <w:style w:type="paragraph" w:styleId="Header">
    <w:name w:val="header"/>
    <w:basedOn w:val="Normal"/>
    <w:link w:val="HeaderChar"/>
    <w:uiPriority w:val="98"/>
    <w:semiHidden/>
    <w:rsid w:val="00653E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653E3B"/>
    <w:rPr>
      <w:sz w:val="24"/>
      <w:szCs w:val="24"/>
      <w:lang w:val="bg-BG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653E3B"/>
    <w:rPr>
      <w:rFonts w:asciiTheme="majorHAnsi" w:eastAsiaTheme="majorEastAsia" w:hAnsiTheme="majorHAnsi" w:cstheme="majorBidi"/>
      <w:b/>
      <w:bCs/>
      <w:color w:val="333333"/>
      <w:sz w:val="28"/>
      <w:szCs w:val="28"/>
      <w:lang w:val="bg-BG"/>
    </w:rPr>
  </w:style>
  <w:style w:type="paragraph" w:customStyle="1" w:styleId="JuHa0">
    <w:name w:val="Ju_H_a"/>
    <w:aliases w:val="_Head_5"/>
    <w:basedOn w:val="Heading5"/>
    <w:next w:val="JuPara"/>
    <w:uiPriority w:val="17"/>
    <w:rsid w:val="00653E3B"/>
    <w:pPr>
      <w:keepNext/>
      <w:keepLines/>
      <w:numPr>
        <w:ilvl w:val="4"/>
        <w:numId w:val="4"/>
      </w:numPr>
      <w:spacing w:before="100" w:beforeAutospacing="1" w:after="120"/>
      <w:jc w:val="both"/>
    </w:pPr>
    <w:rPr>
      <w:color w:val="auto"/>
      <w:sz w:val="20"/>
    </w:rPr>
  </w:style>
  <w:style w:type="paragraph" w:customStyle="1" w:styleId="JuHi">
    <w:name w:val="Ju_H_i"/>
    <w:aliases w:val="_Head_6"/>
    <w:basedOn w:val="Heading6"/>
    <w:next w:val="JuPara"/>
    <w:uiPriority w:val="17"/>
    <w:rsid w:val="00653E3B"/>
    <w:pPr>
      <w:keepNext/>
      <w:keepLines/>
      <w:numPr>
        <w:ilvl w:val="5"/>
        <w:numId w:val="4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653E3B"/>
    <w:rPr>
      <w:rFonts w:asciiTheme="majorHAnsi" w:eastAsiaTheme="majorEastAsia" w:hAnsiTheme="majorHAnsi" w:cstheme="majorBidi"/>
      <w:b/>
      <w:bCs/>
      <w:color w:val="4D4D4D"/>
      <w:sz w:val="26"/>
      <w:szCs w:val="26"/>
      <w:lang w:val="bg-BG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653E3B"/>
    <w:pPr>
      <w:keepNext/>
      <w:keepLines/>
      <w:numPr>
        <w:ilvl w:val="6"/>
        <w:numId w:val="4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paragraph" w:customStyle="1" w:styleId="JuH">
    <w:name w:val="Ju_H_–"/>
    <w:aliases w:val="_Head_8"/>
    <w:basedOn w:val="Heading8"/>
    <w:next w:val="JuPara"/>
    <w:uiPriority w:val="17"/>
    <w:rsid w:val="00653E3B"/>
    <w:pPr>
      <w:keepNext/>
      <w:keepLines/>
      <w:numPr>
        <w:ilvl w:val="7"/>
        <w:numId w:val="4"/>
      </w:numPr>
      <w:spacing w:before="100" w:beforeAutospacing="1" w:after="120"/>
      <w:jc w:val="both"/>
    </w:pPr>
    <w:rPr>
      <w:i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653E3B"/>
    <w:rPr>
      <w:rFonts w:asciiTheme="majorHAnsi" w:eastAsiaTheme="majorEastAsia" w:hAnsiTheme="majorHAnsi" w:cstheme="majorBidi"/>
      <w:b/>
      <w:bCs/>
      <w:color w:val="5F5F5F"/>
      <w:lang w:val="bg-BG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653E3B"/>
    <w:pPr>
      <w:keepNext/>
      <w:keepLines/>
      <w:spacing w:before="240" w:after="240"/>
      <w:ind w:firstLine="284"/>
    </w:pPr>
  </w:style>
  <w:style w:type="paragraph" w:customStyle="1" w:styleId="JuJudges">
    <w:name w:val="Ju_Judges"/>
    <w:aliases w:val="_Judges"/>
    <w:basedOn w:val="Normal"/>
    <w:uiPriority w:val="32"/>
    <w:qFormat/>
    <w:rsid w:val="00653E3B"/>
    <w:pPr>
      <w:tabs>
        <w:tab w:val="left" w:pos="567"/>
        <w:tab w:val="left" w:pos="1134"/>
      </w:tabs>
    </w:pPr>
  </w:style>
  <w:style w:type="character" w:customStyle="1" w:styleId="Heading4Char">
    <w:name w:val="Heading 4 Char"/>
    <w:basedOn w:val="DefaultParagraphFont"/>
    <w:link w:val="Heading4"/>
    <w:uiPriority w:val="98"/>
    <w:semiHidden/>
    <w:rsid w:val="00653E3B"/>
    <w:rPr>
      <w:rFonts w:asciiTheme="majorHAnsi" w:eastAsiaTheme="majorEastAsia" w:hAnsiTheme="majorHAnsi" w:cstheme="majorBidi"/>
      <w:b/>
      <w:bCs/>
      <w:i/>
      <w:iCs/>
      <w:color w:val="777777"/>
      <w:lang w:val="bg-BG"/>
    </w:rPr>
  </w:style>
  <w:style w:type="paragraph" w:customStyle="1" w:styleId="JuInitialled">
    <w:name w:val="Ju_Initialled"/>
    <w:aliases w:val="_Right"/>
    <w:basedOn w:val="Normal"/>
    <w:uiPriority w:val="30"/>
    <w:qFormat/>
    <w:rsid w:val="00653E3B"/>
    <w:pPr>
      <w:tabs>
        <w:tab w:val="center" w:pos="6407"/>
      </w:tabs>
      <w:spacing w:before="720"/>
      <w:jc w:val="right"/>
    </w:pPr>
  </w:style>
  <w:style w:type="character" w:customStyle="1" w:styleId="Heading5Char">
    <w:name w:val="Heading 5 Char"/>
    <w:basedOn w:val="DefaultParagraphFont"/>
    <w:link w:val="Heading5"/>
    <w:uiPriority w:val="98"/>
    <w:semiHidden/>
    <w:rsid w:val="00653E3B"/>
    <w:rPr>
      <w:rFonts w:asciiTheme="majorHAnsi" w:eastAsiaTheme="majorEastAsia" w:hAnsiTheme="majorHAnsi" w:cstheme="majorBidi"/>
      <w:b/>
      <w:bCs/>
      <w:color w:val="808080"/>
      <w:lang w:val="bg-BG"/>
    </w:rPr>
  </w:style>
  <w:style w:type="character" w:customStyle="1" w:styleId="JuITMark">
    <w:name w:val="Ju_ITMark"/>
    <w:aliases w:val="_ITMark"/>
    <w:basedOn w:val="DefaultParagraphFont"/>
    <w:uiPriority w:val="54"/>
    <w:qFormat/>
    <w:rsid w:val="00653E3B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character" w:customStyle="1" w:styleId="JUNAMES">
    <w:name w:val="JU_NAMES"/>
    <w:aliases w:val="_Ju_Names"/>
    <w:uiPriority w:val="33"/>
    <w:qFormat/>
    <w:rsid w:val="00653E3B"/>
    <w:rPr>
      <w:caps w:val="0"/>
      <w:smallCaps/>
    </w:rPr>
  </w:style>
  <w:style w:type="character" w:styleId="SubtleEmphasis">
    <w:name w:val="Subtle Emphasis"/>
    <w:uiPriority w:val="98"/>
    <w:semiHidden/>
    <w:qFormat/>
    <w:rsid w:val="00653E3B"/>
    <w:rPr>
      <w:i/>
      <w:iCs/>
    </w:rPr>
  </w:style>
  <w:style w:type="table" w:customStyle="1" w:styleId="ECHRTable">
    <w:name w:val="ECHR_Table"/>
    <w:basedOn w:val="TableNormal"/>
    <w:rsid w:val="00653E3B"/>
    <w:rPr>
      <w:rFonts w:eastAsia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653E3B"/>
    <w:rPr>
      <w:rFonts w:ascii="Verdana" w:eastAsia="Times New Roman" w:hAnsi="Verdana" w:cs="Times New Roman"/>
      <w:sz w:val="20"/>
      <w:szCs w:val="20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character" w:styleId="Emphasis">
    <w:name w:val="Emphasis"/>
    <w:uiPriority w:val="98"/>
    <w:semiHidden/>
    <w:qFormat/>
    <w:rsid w:val="00653E3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8"/>
    <w:semiHidden/>
    <w:rsid w:val="00653E3B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0"/>
    <w:uiPriority w:val="98"/>
    <w:semiHidden/>
    <w:rsid w:val="00653E3B"/>
    <w:rPr>
      <w:sz w:val="24"/>
      <w:szCs w:val="24"/>
      <w:lang w:val="bg-BG"/>
    </w:rPr>
  </w:style>
  <w:style w:type="character" w:styleId="FootnoteReference">
    <w:name w:val="footnote reference"/>
    <w:basedOn w:val="DefaultParagraphFont"/>
    <w:uiPriority w:val="98"/>
    <w:semiHidden/>
    <w:rsid w:val="00653E3B"/>
    <w:rPr>
      <w:vertAlign w:val="superscript"/>
    </w:rPr>
  </w:style>
  <w:style w:type="paragraph" w:styleId="FootnoteText">
    <w:name w:val="footnote text"/>
    <w:basedOn w:val="Normal"/>
    <w:link w:val="FootnoteTextChar"/>
    <w:uiPriority w:val="98"/>
    <w:semiHidden/>
    <w:rsid w:val="00653E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653E3B"/>
    <w:rPr>
      <w:sz w:val="20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653E3B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bg-BG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653E3B"/>
    <w:rPr>
      <w:rFonts w:asciiTheme="majorHAnsi" w:eastAsiaTheme="majorEastAsia" w:hAnsiTheme="majorHAnsi" w:cstheme="majorBidi"/>
      <w:i/>
      <w:iCs/>
      <w:lang w:val="bg-BG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653E3B"/>
    <w:rPr>
      <w:rFonts w:asciiTheme="majorHAnsi" w:eastAsiaTheme="majorEastAsia" w:hAnsiTheme="majorHAnsi" w:cstheme="majorBidi"/>
      <w:sz w:val="20"/>
      <w:szCs w:val="20"/>
      <w:lang w:val="bg-BG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653E3B"/>
    <w:rPr>
      <w:rFonts w:asciiTheme="majorHAnsi" w:eastAsiaTheme="majorEastAsia" w:hAnsiTheme="majorHAnsi" w:cstheme="majorBidi"/>
      <w:i/>
      <w:iCs/>
      <w:spacing w:val="5"/>
      <w:sz w:val="20"/>
      <w:szCs w:val="20"/>
      <w:lang w:val="bg-BG" w:bidi="en-US"/>
    </w:rPr>
  </w:style>
  <w:style w:type="character" w:styleId="Hyperlink">
    <w:name w:val="Hyperlink"/>
    <w:basedOn w:val="DefaultParagraphFont"/>
    <w:uiPriority w:val="98"/>
    <w:semiHidden/>
    <w:rsid w:val="00653E3B"/>
    <w:rPr>
      <w:color w:val="0072BC" w:themeColor="hyperlink"/>
      <w:u w:val="single"/>
    </w:rPr>
  </w:style>
  <w:style w:type="character" w:styleId="IntenseEmphasis">
    <w:name w:val="Intense Emphasis"/>
    <w:uiPriority w:val="98"/>
    <w:semiHidden/>
    <w:qFormat/>
    <w:rsid w:val="00653E3B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653E3B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653E3B"/>
    <w:rPr>
      <w:b/>
      <w:bCs/>
      <w:i/>
      <w:iCs/>
      <w:sz w:val="24"/>
      <w:szCs w:val="24"/>
      <w:lang w:val="bg-BG" w:bidi="en-US"/>
    </w:rPr>
  </w:style>
  <w:style w:type="character" w:styleId="IntenseReference">
    <w:name w:val="Intense Reference"/>
    <w:uiPriority w:val="98"/>
    <w:semiHidden/>
    <w:qFormat/>
    <w:rsid w:val="00653E3B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653E3B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653E3B"/>
    <w:rPr>
      <w:sz w:val="24"/>
      <w:szCs w:val="24"/>
    </w:rPr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8"/>
    <w:semiHidden/>
    <w:qFormat/>
    <w:rsid w:val="00653E3B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653E3B"/>
    <w:rPr>
      <w:i/>
      <w:iCs/>
      <w:sz w:val="24"/>
      <w:szCs w:val="24"/>
      <w:lang w:val="bg-BG" w:bidi="en-US"/>
    </w:rPr>
  </w:style>
  <w:style w:type="character" w:styleId="SubtleReference">
    <w:name w:val="Subtle Reference"/>
    <w:uiPriority w:val="98"/>
    <w:semiHidden/>
    <w:qFormat/>
    <w:rsid w:val="00653E3B"/>
    <w:rPr>
      <w:smallCaps/>
    </w:rPr>
  </w:style>
  <w:style w:type="table" w:styleId="TableGrid">
    <w:name w:val="Table Grid"/>
    <w:basedOn w:val="TableNormal"/>
    <w:uiPriority w:val="59"/>
    <w:semiHidden/>
    <w:rsid w:val="00653E3B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8"/>
    <w:semiHidden/>
    <w:rsid w:val="00653E3B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653E3B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653E3B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653E3B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653E3B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653E3B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table" w:customStyle="1" w:styleId="UGTable">
    <w:name w:val="UG_Table"/>
    <w:aliases w:val="ECHR_UG_Table"/>
    <w:basedOn w:val="TableNormal"/>
    <w:uiPriority w:val="99"/>
    <w:rsid w:val="00653E3B"/>
    <w:rPr>
      <w:rFonts w:eastAsiaTheme="minorEastAsia"/>
      <w:sz w:val="20"/>
      <w:szCs w:val="24"/>
      <w:lang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653E3B"/>
    <w:rPr>
      <w:rFonts w:eastAsiaTheme="minorEastAsia"/>
      <w:sz w:val="24"/>
      <w:szCs w:val="24"/>
      <w:lang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653E3B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653E3B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653E3B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653E3B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8"/>
    <w:semiHidden/>
    <w:rsid w:val="00653E3B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653E3B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653E3B"/>
    <w:rPr>
      <w:rFonts w:asciiTheme="majorHAnsi" w:eastAsiaTheme="majorEastAsia" w:hAnsiTheme="majorHAnsi" w:cstheme="majorBidi"/>
      <w:i/>
      <w:iCs/>
      <w:spacing w:val="13"/>
      <w:sz w:val="24"/>
      <w:szCs w:val="24"/>
      <w:lang w:val="bg-BG" w:bidi="en-US"/>
    </w:rPr>
  </w:style>
  <w:style w:type="numbering" w:styleId="111111">
    <w:name w:val="Outline List 2"/>
    <w:basedOn w:val="NoList"/>
    <w:uiPriority w:val="99"/>
    <w:semiHidden/>
    <w:unhideWhenUsed/>
    <w:rsid w:val="00653E3B"/>
    <w:pPr>
      <w:numPr>
        <w:numId w:val="5"/>
      </w:numPr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653E3B"/>
    <w:pPr>
      <w:ind w:firstLine="284"/>
    </w:pPr>
  </w:style>
  <w:style w:type="numbering" w:styleId="1ai">
    <w:name w:val="Outline List 1"/>
    <w:basedOn w:val="NoList"/>
    <w:uiPriority w:val="99"/>
    <w:semiHidden/>
    <w:unhideWhenUsed/>
    <w:rsid w:val="00653E3B"/>
    <w:pPr>
      <w:numPr>
        <w:numId w:val="6"/>
      </w:numPr>
    </w:pPr>
  </w:style>
  <w:style w:type="table" w:customStyle="1" w:styleId="ECHRTableSimpleBox">
    <w:name w:val="ECHR_Table_Simple_Box"/>
    <w:basedOn w:val="TableNormal"/>
    <w:uiPriority w:val="99"/>
    <w:rsid w:val="00653E3B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653E3B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numbering" w:styleId="ArticleSection">
    <w:name w:val="Outline List 3"/>
    <w:basedOn w:val="NoList"/>
    <w:uiPriority w:val="99"/>
    <w:semiHidden/>
    <w:unhideWhenUsed/>
    <w:rsid w:val="00653E3B"/>
    <w:pPr>
      <w:numPr>
        <w:numId w:val="7"/>
      </w:numPr>
    </w:pPr>
  </w:style>
  <w:style w:type="table" w:customStyle="1" w:styleId="ECHRTableForInternalUse">
    <w:name w:val="ECHR_Table_For_Internal_Use"/>
    <w:basedOn w:val="TableNormal"/>
    <w:uiPriority w:val="99"/>
    <w:rsid w:val="00653E3B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653E3B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styleId="Bibliography">
    <w:name w:val="Bibliography"/>
    <w:basedOn w:val="Normal"/>
    <w:next w:val="Normal"/>
    <w:uiPriority w:val="98"/>
    <w:semiHidden/>
    <w:rsid w:val="00653E3B"/>
  </w:style>
  <w:style w:type="paragraph" w:styleId="BlockText">
    <w:name w:val="Block Text"/>
    <w:basedOn w:val="Normal"/>
    <w:uiPriority w:val="98"/>
    <w:semiHidden/>
    <w:rsid w:val="00653E3B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HeaderTable">
    <w:name w:val="ECHR_Header_Table"/>
    <w:basedOn w:val="TableNormal"/>
    <w:uiPriority w:val="99"/>
    <w:rsid w:val="00653E3B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odyText">
    <w:name w:val="Body Text"/>
    <w:basedOn w:val="Normal"/>
    <w:link w:val="BodyTextChar"/>
    <w:uiPriority w:val="98"/>
    <w:semiHidden/>
    <w:rsid w:val="00653E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653E3B"/>
    <w:rPr>
      <w:sz w:val="24"/>
      <w:szCs w:val="24"/>
      <w:lang w:val="bg-BG"/>
    </w:rPr>
  </w:style>
  <w:style w:type="table" w:customStyle="1" w:styleId="ECHRTableOddBanded">
    <w:name w:val="ECHR_Table_Odd_Banded"/>
    <w:basedOn w:val="TableNormal"/>
    <w:uiPriority w:val="99"/>
    <w:rsid w:val="00653E3B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2">
    <w:name w:val="Body Text 2"/>
    <w:basedOn w:val="Normal"/>
    <w:link w:val="BodyText2Char"/>
    <w:uiPriority w:val="98"/>
    <w:semiHidden/>
    <w:rsid w:val="00653E3B"/>
    <w:pPr>
      <w:spacing w:after="120" w:line="480" w:lineRule="auto"/>
    </w:pPr>
  </w:style>
  <w:style w:type="table" w:customStyle="1" w:styleId="ECHRHeaderTableReduced">
    <w:name w:val="ECHR_Header_Table_Reduced"/>
    <w:basedOn w:val="TableNormal"/>
    <w:uiPriority w:val="99"/>
    <w:rsid w:val="00653E3B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Case">
    <w:name w:val="Ju_Case"/>
    <w:aliases w:val="_Case_Name"/>
    <w:basedOn w:val="Normal"/>
    <w:next w:val="JuPara"/>
    <w:uiPriority w:val="32"/>
    <w:rsid w:val="00653E3B"/>
    <w:pPr>
      <w:ind w:firstLine="284"/>
      <w:jc w:val="both"/>
    </w:pPr>
    <w:rPr>
      <w:b/>
    </w:rPr>
  </w:style>
  <w:style w:type="character" w:styleId="PageNumber">
    <w:name w:val="page number"/>
    <w:uiPriority w:val="98"/>
    <w:semiHidden/>
    <w:rsid w:val="00653E3B"/>
    <w:rPr>
      <w:sz w:val="18"/>
    </w:rPr>
  </w:style>
  <w:style w:type="paragraph" w:styleId="ListBullet">
    <w:name w:val="List Bullet"/>
    <w:basedOn w:val="Normal"/>
    <w:uiPriority w:val="98"/>
    <w:semiHidden/>
    <w:rsid w:val="00653E3B"/>
    <w:pPr>
      <w:numPr>
        <w:numId w:val="11"/>
      </w:numPr>
    </w:pPr>
  </w:style>
  <w:style w:type="paragraph" w:styleId="ListBullet3">
    <w:name w:val="List Bullet 3"/>
    <w:basedOn w:val="Normal"/>
    <w:uiPriority w:val="98"/>
    <w:semiHidden/>
    <w:rsid w:val="00653E3B"/>
    <w:pPr>
      <w:numPr>
        <w:numId w:val="13"/>
      </w:numPr>
      <w:contextualSpacing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653E3B"/>
    <w:rPr>
      <w:sz w:val="24"/>
      <w:szCs w:val="24"/>
      <w:lang w:val="bg-BG"/>
    </w:rPr>
  </w:style>
  <w:style w:type="paragraph" w:styleId="BodyText3">
    <w:name w:val="Body Text 3"/>
    <w:basedOn w:val="Normal"/>
    <w:link w:val="BodyText3Char"/>
    <w:uiPriority w:val="98"/>
    <w:semiHidden/>
    <w:rsid w:val="00653E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653E3B"/>
    <w:rPr>
      <w:sz w:val="16"/>
      <w:szCs w:val="16"/>
      <w:lang w:val="bg-BG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653E3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653E3B"/>
    <w:rPr>
      <w:sz w:val="24"/>
      <w:szCs w:val="24"/>
      <w:lang w:val="bg-BG"/>
    </w:rPr>
  </w:style>
  <w:style w:type="paragraph" w:styleId="BodyTextIndent">
    <w:name w:val="Body Text Indent"/>
    <w:basedOn w:val="Normal"/>
    <w:link w:val="BodyTextIndentChar"/>
    <w:uiPriority w:val="98"/>
    <w:semiHidden/>
    <w:rsid w:val="00653E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653E3B"/>
    <w:rPr>
      <w:sz w:val="24"/>
      <w:szCs w:val="24"/>
      <w:lang w:val="bg-BG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653E3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653E3B"/>
    <w:rPr>
      <w:sz w:val="24"/>
      <w:szCs w:val="24"/>
      <w:lang w:val="bg-BG"/>
    </w:rPr>
  </w:style>
  <w:style w:type="paragraph" w:styleId="BodyTextIndent2">
    <w:name w:val="Body Text Indent 2"/>
    <w:basedOn w:val="Normal"/>
    <w:link w:val="BodyTextIndent2Char"/>
    <w:uiPriority w:val="98"/>
    <w:semiHidden/>
    <w:rsid w:val="00653E3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653E3B"/>
    <w:rPr>
      <w:sz w:val="24"/>
      <w:szCs w:val="24"/>
      <w:lang w:val="bg-BG"/>
    </w:rPr>
  </w:style>
  <w:style w:type="paragraph" w:styleId="BodyTextIndent3">
    <w:name w:val="Body Text Indent 3"/>
    <w:basedOn w:val="Normal"/>
    <w:link w:val="BodyTextIndent3Char"/>
    <w:uiPriority w:val="98"/>
    <w:semiHidden/>
    <w:rsid w:val="00653E3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653E3B"/>
    <w:rPr>
      <w:sz w:val="16"/>
      <w:szCs w:val="16"/>
      <w:lang w:val="bg-BG"/>
    </w:rPr>
  </w:style>
  <w:style w:type="paragraph" w:styleId="Caption">
    <w:name w:val="caption"/>
    <w:basedOn w:val="Normal"/>
    <w:next w:val="Normal"/>
    <w:uiPriority w:val="98"/>
    <w:semiHidden/>
    <w:qFormat/>
    <w:rsid w:val="00653E3B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653E3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653E3B"/>
    <w:rPr>
      <w:sz w:val="24"/>
      <w:szCs w:val="24"/>
      <w:lang w:val="bg-BG"/>
    </w:rPr>
  </w:style>
  <w:style w:type="table" w:styleId="ColorfulGrid">
    <w:name w:val="Colorful Grid"/>
    <w:basedOn w:val="TableNormal"/>
    <w:uiPriority w:val="73"/>
    <w:semiHidden/>
    <w:rsid w:val="00653E3B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653E3B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653E3B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653E3B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653E3B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653E3B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653E3B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653E3B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653E3B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653E3B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653E3B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653E3B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653E3B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653E3B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653E3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653E3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653E3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653E3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653E3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653E3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653E3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8"/>
    <w:semiHidden/>
    <w:rsid w:val="00653E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653E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653E3B"/>
    <w:rPr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653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653E3B"/>
    <w:rPr>
      <w:b/>
      <w:bCs/>
      <w:sz w:val="20"/>
      <w:szCs w:val="20"/>
      <w:lang w:val="bg-BG"/>
    </w:rPr>
  </w:style>
  <w:style w:type="table" w:styleId="DarkList">
    <w:name w:val="Dark List"/>
    <w:basedOn w:val="TableNormal"/>
    <w:uiPriority w:val="70"/>
    <w:semiHidden/>
    <w:rsid w:val="00653E3B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653E3B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653E3B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653E3B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653E3B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653E3B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653E3B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653E3B"/>
  </w:style>
  <w:style w:type="character" w:customStyle="1" w:styleId="DateChar">
    <w:name w:val="Date Char"/>
    <w:basedOn w:val="DefaultParagraphFont"/>
    <w:link w:val="Date"/>
    <w:uiPriority w:val="98"/>
    <w:semiHidden/>
    <w:rsid w:val="00653E3B"/>
    <w:rPr>
      <w:sz w:val="24"/>
      <w:szCs w:val="24"/>
      <w:lang w:val="bg-BG"/>
    </w:rPr>
  </w:style>
  <w:style w:type="paragraph" w:styleId="DocumentMap">
    <w:name w:val="Document Map"/>
    <w:basedOn w:val="Normal"/>
    <w:link w:val="DocumentMapChar"/>
    <w:uiPriority w:val="98"/>
    <w:semiHidden/>
    <w:rsid w:val="00653E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653E3B"/>
    <w:rPr>
      <w:rFonts w:ascii="Tahoma" w:hAnsi="Tahoma" w:cs="Tahoma"/>
      <w:sz w:val="16"/>
      <w:szCs w:val="16"/>
      <w:lang w:val="bg-BG"/>
    </w:rPr>
  </w:style>
  <w:style w:type="paragraph" w:styleId="E-mailSignature">
    <w:name w:val="E-mail Signature"/>
    <w:basedOn w:val="Normal"/>
    <w:link w:val="E-mailSignatureChar"/>
    <w:uiPriority w:val="98"/>
    <w:semiHidden/>
    <w:rsid w:val="00653E3B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653E3B"/>
    <w:rPr>
      <w:sz w:val="24"/>
      <w:szCs w:val="24"/>
      <w:lang w:val="bg-BG"/>
    </w:rPr>
  </w:style>
  <w:style w:type="character" w:styleId="EndnoteReference">
    <w:name w:val="endnote reference"/>
    <w:basedOn w:val="DefaultParagraphFont"/>
    <w:uiPriority w:val="98"/>
    <w:semiHidden/>
    <w:rsid w:val="00653E3B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653E3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653E3B"/>
    <w:rPr>
      <w:sz w:val="20"/>
      <w:szCs w:val="20"/>
      <w:lang w:val="bg-BG"/>
    </w:rPr>
  </w:style>
  <w:style w:type="paragraph" w:styleId="EnvelopeAddress">
    <w:name w:val="envelope address"/>
    <w:basedOn w:val="Normal"/>
    <w:uiPriority w:val="98"/>
    <w:semiHidden/>
    <w:rsid w:val="00653E3B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653E3B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653E3B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653E3B"/>
  </w:style>
  <w:style w:type="paragraph" w:styleId="HTMLAddress">
    <w:name w:val="HTML Address"/>
    <w:basedOn w:val="Normal"/>
    <w:link w:val="HTMLAddressChar"/>
    <w:uiPriority w:val="98"/>
    <w:semiHidden/>
    <w:rsid w:val="00653E3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653E3B"/>
    <w:rPr>
      <w:i/>
      <w:iCs/>
      <w:sz w:val="24"/>
      <w:szCs w:val="24"/>
      <w:lang w:val="bg-BG"/>
    </w:rPr>
  </w:style>
  <w:style w:type="character" w:styleId="HTMLCite">
    <w:name w:val="HTML Cite"/>
    <w:basedOn w:val="DefaultParagraphFont"/>
    <w:uiPriority w:val="98"/>
    <w:semiHidden/>
    <w:rsid w:val="00653E3B"/>
    <w:rPr>
      <w:i/>
      <w:iCs/>
    </w:rPr>
  </w:style>
  <w:style w:type="character" w:styleId="HTMLCode">
    <w:name w:val="HTML Code"/>
    <w:basedOn w:val="DefaultParagraphFont"/>
    <w:uiPriority w:val="98"/>
    <w:semiHidden/>
    <w:rsid w:val="00653E3B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653E3B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653E3B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653E3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653E3B"/>
    <w:rPr>
      <w:rFonts w:ascii="Consolas" w:hAnsi="Consolas" w:cs="Consolas"/>
      <w:sz w:val="20"/>
      <w:szCs w:val="20"/>
      <w:lang w:val="bg-BG"/>
    </w:rPr>
  </w:style>
  <w:style w:type="character" w:styleId="HTMLSample">
    <w:name w:val="HTML Sample"/>
    <w:basedOn w:val="DefaultParagraphFont"/>
    <w:uiPriority w:val="98"/>
    <w:semiHidden/>
    <w:rsid w:val="00653E3B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653E3B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653E3B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653E3B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653E3B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653E3B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653E3B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653E3B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653E3B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653E3B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653E3B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653E3B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653E3B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653E3B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653E3B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653E3B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653E3B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653E3B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653E3B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653E3B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653E3B"/>
  </w:style>
  <w:style w:type="paragraph" w:styleId="List">
    <w:name w:val="List"/>
    <w:basedOn w:val="Normal"/>
    <w:uiPriority w:val="98"/>
    <w:semiHidden/>
    <w:rsid w:val="00653E3B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653E3B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653E3B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653E3B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653E3B"/>
    <w:pPr>
      <w:ind w:left="1415" w:hanging="283"/>
      <w:contextualSpacing/>
    </w:pPr>
  </w:style>
  <w:style w:type="paragraph" w:styleId="ListBullet2">
    <w:name w:val="List Bullet 2"/>
    <w:basedOn w:val="Normal"/>
    <w:uiPriority w:val="98"/>
    <w:semiHidden/>
    <w:rsid w:val="00653E3B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8"/>
    <w:semiHidden/>
    <w:rsid w:val="00653E3B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8"/>
    <w:semiHidden/>
    <w:rsid w:val="00653E3B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8"/>
    <w:semiHidden/>
    <w:rsid w:val="00653E3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653E3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653E3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653E3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653E3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653E3B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8"/>
    <w:semiHidden/>
    <w:rsid w:val="00653E3B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8"/>
    <w:semiHidden/>
    <w:rsid w:val="00653E3B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8"/>
    <w:semiHidden/>
    <w:rsid w:val="00653E3B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8"/>
    <w:semiHidden/>
    <w:rsid w:val="00653E3B"/>
    <w:pPr>
      <w:numPr>
        <w:numId w:val="20"/>
      </w:numPr>
      <w:contextualSpacing/>
    </w:pPr>
  </w:style>
  <w:style w:type="paragraph" w:styleId="MacroText">
    <w:name w:val="macro"/>
    <w:link w:val="MacroTextChar"/>
    <w:uiPriority w:val="98"/>
    <w:semiHidden/>
    <w:rsid w:val="00653E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653E3B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653E3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653E3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653E3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653E3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653E3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653E3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653E3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653E3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653E3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653E3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653E3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653E3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653E3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653E3B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653E3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653E3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653E3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653E3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653E3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653E3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653E3B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653E3B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653E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653E3B"/>
    <w:rPr>
      <w:rFonts w:asciiTheme="majorHAnsi" w:eastAsiaTheme="majorEastAsia" w:hAnsiTheme="majorHAnsi" w:cstheme="majorBidi"/>
      <w:sz w:val="24"/>
      <w:szCs w:val="24"/>
      <w:shd w:val="pct20" w:color="auto" w:fill="auto"/>
      <w:lang w:val="bg-BG"/>
    </w:rPr>
  </w:style>
  <w:style w:type="paragraph" w:styleId="NormalWeb">
    <w:name w:val="Normal (Web)"/>
    <w:basedOn w:val="Normal"/>
    <w:uiPriority w:val="98"/>
    <w:semiHidden/>
    <w:rsid w:val="00653E3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653E3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rsid w:val="00653E3B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653E3B"/>
    <w:rPr>
      <w:sz w:val="24"/>
      <w:szCs w:val="24"/>
      <w:lang w:val="bg-BG"/>
    </w:rPr>
  </w:style>
  <w:style w:type="character" w:styleId="PlaceholderText">
    <w:name w:val="Placeholder Text"/>
    <w:basedOn w:val="DefaultParagraphFont"/>
    <w:uiPriority w:val="98"/>
    <w:semiHidden/>
    <w:rsid w:val="00653E3B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653E3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653E3B"/>
    <w:rPr>
      <w:rFonts w:ascii="Consolas" w:hAnsi="Consolas" w:cs="Consolas"/>
      <w:sz w:val="21"/>
      <w:szCs w:val="21"/>
      <w:lang w:val="bg-BG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653E3B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653E3B"/>
    <w:rPr>
      <w:sz w:val="24"/>
      <w:szCs w:val="24"/>
      <w:lang w:val="bg-BG"/>
    </w:rPr>
  </w:style>
  <w:style w:type="paragraph" w:styleId="Signature">
    <w:name w:val="Signature"/>
    <w:basedOn w:val="Normal"/>
    <w:link w:val="SignatureChar"/>
    <w:uiPriority w:val="98"/>
    <w:semiHidden/>
    <w:rsid w:val="00653E3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653E3B"/>
    <w:rPr>
      <w:sz w:val="24"/>
      <w:szCs w:val="24"/>
      <w:lang w:val="bg-BG"/>
    </w:rPr>
  </w:style>
  <w:style w:type="table" w:styleId="Table3Deffects1">
    <w:name w:val="Table 3D effects 1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53E3B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53E3B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53E3B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53E3B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53E3B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53E3B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653E3B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653E3B"/>
  </w:style>
  <w:style w:type="table" w:styleId="TableProfessional">
    <w:name w:val="Table Professional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53E3B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653E3B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653E3B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653E3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653E3B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64393B"/>
    <w:rPr>
      <w:sz w:val="8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653E3B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653E3B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653E3B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653E3B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653E3B"/>
    <w:pPr>
      <w:numPr>
        <w:numId w:val="8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653E3B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653E3B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653E3B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653E3B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653E3B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653E3B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653E3B"/>
    <w:rPr>
      <w:rFonts w:ascii="Arial" w:hAnsi="Arial"/>
      <w:i/>
      <w:color w:val="002856"/>
      <w:sz w:val="32"/>
      <w:szCs w:val="24"/>
      <w:lang w:val="bg-BG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653E3B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653E3B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653E3B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653E3B"/>
    <w:pPr>
      <w:keepNext/>
      <w:keepLines/>
      <w:numPr>
        <w:ilvl w:val="8"/>
        <w:numId w:val="4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653E3B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653E3B"/>
    <w:pPr>
      <w:numPr>
        <w:numId w:val="10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653E3B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653E3B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653E3B"/>
    <w:pPr>
      <w:ind w:left="567" w:hanging="567"/>
      <w:jc w:val="both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653E3B"/>
    <w:pPr>
      <w:spacing w:before="120" w:after="120"/>
      <w:ind w:left="284"/>
      <w:jc w:val="both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653E3B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653E3B"/>
    <w:pPr>
      <w:numPr>
        <w:numId w:val="0"/>
      </w:numPr>
      <w:ind w:left="284"/>
    </w:pPr>
  </w:style>
  <w:style w:type="table" w:customStyle="1" w:styleId="ECHRTable2">
    <w:name w:val="ECHR_Table_2"/>
    <w:basedOn w:val="TableNormal"/>
    <w:uiPriority w:val="99"/>
    <w:rsid w:val="00653E3B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653E3B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653E3B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653E3B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653E3B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653E3B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653E3B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653E3B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653E3B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653E3B"/>
    <w:pPr>
      <w:outlineLvl w:val="0"/>
    </w:pPr>
  </w:style>
  <w:style w:type="paragraph" w:customStyle="1" w:styleId="ECHRPlaceholder">
    <w:name w:val="ECHR_Placeholder"/>
    <w:aliases w:val="_Placeholder"/>
    <w:basedOn w:val="JuSigned"/>
    <w:uiPriority w:val="31"/>
    <w:rsid w:val="00653E3B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653E3B"/>
    <w:rPr>
      <w:sz w:val="4"/>
    </w:rPr>
  </w:style>
  <w:style w:type="table" w:customStyle="1" w:styleId="ECHRTableGrey">
    <w:name w:val="ECHR_Table_Grey"/>
    <w:basedOn w:val="TableNormal"/>
    <w:uiPriority w:val="99"/>
    <w:rsid w:val="00653E3B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table" w:styleId="GridTable1Light">
    <w:name w:val="Grid Table 1 Light"/>
    <w:basedOn w:val="TableNormal"/>
    <w:uiPriority w:val="46"/>
    <w:semiHidden/>
    <w:rsid w:val="00653E3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JuParaChar">
    <w:name w:val="Ju_Para Char"/>
    <w:aliases w:val="_Para Char"/>
    <w:link w:val="JuPara"/>
    <w:uiPriority w:val="4"/>
    <w:rsid w:val="00644097"/>
    <w:rPr>
      <w:sz w:val="24"/>
      <w:szCs w:val="24"/>
      <w:lang w:val="bg-BG"/>
    </w:rPr>
  </w:style>
  <w:style w:type="table" w:styleId="GridTable1Light-Accent1">
    <w:name w:val="Grid Table 1 Light Accent 1"/>
    <w:basedOn w:val="TableNormal"/>
    <w:uiPriority w:val="46"/>
    <w:semiHidden/>
    <w:rsid w:val="00653E3B"/>
    <w:tblPr>
      <w:tblStyleRowBandSize w:val="1"/>
      <w:tblStyleColBandSize w:val="1"/>
      <w:tblBorders>
        <w:top w:val="single" w:sz="4" w:space="0" w:color="7ECBFF" w:themeColor="accent1" w:themeTint="66"/>
        <w:left w:val="single" w:sz="4" w:space="0" w:color="7ECBFF" w:themeColor="accent1" w:themeTint="66"/>
        <w:bottom w:val="single" w:sz="4" w:space="0" w:color="7ECBFF" w:themeColor="accent1" w:themeTint="66"/>
        <w:right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653E3B"/>
    <w:tblPr>
      <w:tblStyleRowBandSize w:val="1"/>
      <w:tblStyleColBandSize w:val="1"/>
      <w:tblBorders>
        <w:top w:val="single" w:sz="4" w:space="0" w:color="FF7F7F" w:themeColor="accent2" w:themeTint="66"/>
        <w:left w:val="single" w:sz="4" w:space="0" w:color="FF7F7F" w:themeColor="accent2" w:themeTint="66"/>
        <w:bottom w:val="single" w:sz="4" w:space="0" w:color="FF7F7F" w:themeColor="accent2" w:themeTint="66"/>
        <w:right w:val="single" w:sz="4" w:space="0" w:color="FF7F7F" w:themeColor="accent2" w:themeTint="66"/>
        <w:insideH w:val="single" w:sz="4" w:space="0" w:color="FF7F7F" w:themeColor="accent2" w:themeTint="66"/>
        <w:insideV w:val="single" w:sz="4" w:space="0" w:color="FF7F7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653E3B"/>
    <w:tblPr>
      <w:tblStyleRowBandSize w:val="1"/>
      <w:tblStyleColBandSize w:val="1"/>
      <w:tblBorders>
        <w:top w:val="single" w:sz="4" w:space="0" w:color="BFBFBF" w:themeColor="accent3" w:themeTint="66"/>
        <w:left w:val="single" w:sz="4" w:space="0" w:color="BFBFBF" w:themeColor="accent3" w:themeTint="66"/>
        <w:bottom w:val="single" w:sz="4" w:space="0" w:color="BFBFBF" w:themeColor="accent3" w:themeTint="66"/>
        <w:right w:val="single" w:sz="4" w:space="0" w:color="BFBFBF" w:themeColor="accent3" w:themeTint="66"/>
        <w:insideH w:val="single" w:sz="4" w:space="0" w:color="BFBFBF" w:themeColor="accent3" w:themeTint="66"/>
        <w:insideV w:val="single" w:sz="4" w:space="0" w:color="BFBF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653E3B"/>
    <w:tblPr>
      <w:tblStyleRowBandSize w:val="1"/>
      <w:tblStyleColBandSize w:val="1"/>
      <w:tblBorders>
        <w:top w:val="single" w:sz="4" w:space="0" w:color="D5D5D5" w:themeColor="accent4" w:themeTint="66"/>
        <w:left w:val="single" w:sz="4" w:space="0" w:color="D5D5D5" w:themeColor="accent4" w:themeTint="66"/>
        <w:bottom w:val="single" w:sz="4" w:space="0" w:color="D5D5D5" w:themeColor="accent4" w:themeTint="66"/>
        <w:right w:val="single" w:sz="4" w:space="0" w:color="D5D5D5" w:themeColor="accent4" w:themeTint="66"/>
        <w:insideH w:val="single" w:sz="4" w:space="0" w:color="D5D5D5" w:themeColor="accent4" w:themeTint="66"/>
        <w:insideV w:val="single" w:sz="4" w:space="0" w:color="D5D5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653E3B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653E3B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653E3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653E3B"/>
    <w:tblPr>
      <w:tblStyleRowBandSize w:val="1"/>
      <w:tblStyleColBandSize w:val="1"/>
      <w:tblBorders>
        <w:top w:val="single" w:sz="2" w:space="0" w:color="3DB2FF" w:themeColor="accent1" w:themeTint="99"/>
        <w:bottom w:val="single" w:sz="2" w:space="0" w:color="3DB2FF" w:themeColor="accent1" w:themeTint="99"/>
        <w:insideH w:val="single" w:sz="2" w:space="0" w:color="3DB2FF" w:themeColor="accent1" w:themeTint="99"/>
        <w:insideV w:val="single" w:sz="2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B2FF" w:themeColor="accen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653E3B"/>
    <w:tblPr>
      <w:tblStyleRowBandSize w:val="1"/>
      <w:tblStyleColBandSize w:val="1"/>
      <w:tblBorders>
        <w:top w:val="single" w:sz="2" w:space="0" w:color="FF4040" w:themeColor="accent2" w:themeTint="99"/>
        <w:bottom w:val="single" w:sz="2" w:space="0" w:color="FF4040" w:themeColor="accent2" w:themeTint="99"/>
        <w:insideH w:val="single" w:sz="2" w:space="0" w:color="FF4040" w:themeColor="accent2" w:themeTint="99"/>
        <w:insideV w:val="single" w:sz="2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2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653E3B"/>
    <w:tblPr>
      <w:tblStyleRowBandSize w:val="1"/>
      <w:tblStyleColBandSize w:val="1"/>
      <w:tblBorders>
        <w:top w:val="single" w:sz="2" w:space="0" w:color="9F9F9F" w:themeColor="accent3" w:themeTint="99"/>
        <w:bottom w:val="single" w:sz="2" w:space="0" w:color="9F9F9F" w:themeColor="accent3" w:themeTint="99"/>
        <w:insideH w:val="single" w:sz="2" w:space="0" w:color="9F9F9F" w:themeColor="accent3" w:themeTint="99"/>
        <w:insideV w:val="single" w:sz="2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3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653E3B"/>
    <w:tblPr>
      <w:tblStyleRowBandSize w:val="1"/>
      <w:tblStyleColBandSize w:val="1"/>
      <w:tblBorders>
        <w:top w:val="single" w:sz="2" w:space="0" w:color="C0C0C0" w:themeColor="accent4" w:themeTint="99"/>
        <w:bottom w:val="single" w:sz="2" w:space="0" w:color="C0C0C0" w:themeColor="accent4" w:themeTint="99"/>
        <w:insideH w:val="single" w:sz="2" w:space="0" w:color="C0C0C0" w:themeColor="accent4" w:themeTint="99"/>
        <w:insideV w:val="single" w:sz="2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4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653E3B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653E3B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653E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653E3B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653E3B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653E3B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653E3B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653E3B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653E3B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653E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653E3B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653E3B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653E3B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653E3B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653E3B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653E3B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653E3B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653E3B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7EC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653E3B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7F7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653E3B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BFBF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653E3B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D5D5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653E3B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653E3B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653E3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653E3B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653E3B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653E3B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653E3B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653E3B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653E3B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653E3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653E3B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653E3B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653E3B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653E3B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653E3B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653E3B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653E3B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semiHidden/>
    <w:rsid w:val="00653E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653E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653E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653E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653E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653E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653E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653E3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653E3B"/>
    <w:tblPr>
      <w:tblStyleRowBandSize w:val="1"/>
      <w:tblStyleColBandSize w:val="1"/>
      <w:tblBorders>
        <w:top w:val="single" w:sz="4" w:space="0" w:color="3DB2FF" w:themeColor="accent1" w:themeTint="99"/>
        <w:bottom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653E3B"/>
    <w:tblPr>
      <w:tblStyleRowBandSize w:val="1"/>
      <w:tblStyleColBandSize w:val="1"/>
      <w:tblBorders>
        <w:top w:val="single" w:sz="4" w:space="0" w:color="FF4040" w:themeColor="accent2" w:themeTint="99"/>
        <w:bottom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653E3B"/>
    <w:tblPr>
      <w:tblStyleRowBandSize w:val="1"/>
      <w:tblStyleColBandSize w:val="1"/>
      <w:tblBorders>
        <w:top w:val="single" w:sz="4" w:space="0" w:color="9F9F9F" w:themeColor="accent3" w:themeTint="99"/>
        <w:bottom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653E3B"/>
    <w:tblPr>
      <w:tblStyleRowBandSize w:val="1"/>
      <w:tblStyleColBandSize w:val="1"/>
      <w:tblBorders>
        <w:top w:val="single" w:sz="4" w:space="0" w:color="C0C0C0" w:themeColor="accent4" w:themeTint="99"/>
        <w:bottom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653E3B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653E3B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653E3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653E3B"/>
    <w:tblPr>
      <w:tblStyleRowBandSize w:val="1"/>
      <w:tblStyleColBandSize w:val="1"/>
      <w:tblBorders>
        <w:top w:val="single" w:sz="4" w:space="0" w:color="0072BC" w:themeColor="accent1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653E3B"/>
    <w:tblPr>
      <w:tblStyleRowBandSize w:val="1"/>
      <w:tblStyleColBandSize w:val="1"/>
      <w:tblBorders>
        <w:top w:val="single" w:sz="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C00000" w:themeColor="accent2"/>
          <w:right w:val="single" w:sz="4" w:space="0" w:color="C00000" w:themeColor="accent2"/>
        </w:tcBorders>
      </w:tcPr>
    </w:tblStylePr>
    <w:tblStylePr w:type="band1Horz">
      <w:tblPr/>
      <w:tcPr>
        <w:tcBorders>
          <w:top w:val="single" w:sz="4" w:space="0" w:color="C00000" w:themeColor="accent2"/>
          <w:bottom w:val="single" w:sz="4" w:space="0" w:color="C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2"/>
          <w:left w:val="nil"/>
        </w:tcBorders>
      </w:tcPr>
    </w:tblStylePr>
    <w:tblStylePr w:type="swCell">
      <w:tblPr/>
      <w:tcPr>
        <w:tcBorders>
          <w:top w:val="double" w:sz="4" w:space="0" w:color="C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653E3B"/>
    <w:tblPr>
      <w:tblStyleRowBandSize w:val="1"/>
      <w:tblStyleColBandSize w:val="1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3"/>
          <w:right w:val="single" w:sz="4" w:space="0" w:color="5F5F5F" w:themeColor="accent3"/>
        </w:tcBorders>
      </w:tcPr>
    </w:tblStylePr>
    <w:tblStylePr w:type="band1Horz">
      <w:tblPr/>
      <w:tcPr>
        <w:tcBorders>
          <w:top w:val="single" w:sz="4" w:space="0" w:color="5F5F5F" w:themeColor="accent3"/>
          <w:bottom w:val="single" w:sz="4" w:space="0" w:color="5F5F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3"/>
          <w:left w:val="nil"/>
        </w:tcBorders>
      </w:tcPr>
    </w:tblStylePr>
    <w:tblStylePr w:type="swCell">
      <w:tblPr/>
      <w:tcPr>
        <w:tcBorders>
          <w:top w:val="double" w:sz="4" w:space="0" w:color="5F5F5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653E3B"/>
    <w:tblPr>
      <w:tblStyleRowBandSize w:val="1"/>
      <w:tblStyleColBandSize w:val="1"/>
      <w:tblBorders>
        <w:top w:val="single" w:sz="4" w:space="0" w:color="969696" w:themeColor="accent4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969696" w:themeColor="accent4"/>
          <w:right w:val="single" w:sz="4" w:space="0" w:color="969696" w:themeColor="accent4"/>
        </w:tcBorders>
      </w:tcPr>
    </w:tblStylePr>
    <w:tblStylePr w:type="band1Horz">
      <w:tblPr/>
      <w:tcPr>
        <w:tcBorders>
          <w:top w:val="single" w:sz="4" w:space="0" w:color="969696" w:themeColor="accent4"/>
          <w:bottom w:val="single" w:sz="4" w:space="0" w:color="9696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4"/>
          <w:left w:val="nil"/>
        </w:tcBorders>
      </w:tcPr>
    </w:tblStylePr>
    <w:tblStylePr w:type="swCell">
      <w:tblPr/>
      <w:tcPr>
        <w:tcBorders>
          <w:top w:val="double" w:sz="4" w:space="0" w:color="96969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653E3B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653E3B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653E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653E3B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653E3B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653E3B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653E3B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653E3B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653E3B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653E3B"/>
    <w:rPr>
      <w:color w:val="0072BC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653E3B"/>
    <w:rPr>
      <w:color w:val="0072BC" w:themeColor="background1"/>
    </w:rPr>
    <w:tblPr>
      <w:tblStyleRowBandSize w:val="1"/>
      <w:tblStyleColBandSize w:val="1"/>
      <w:tblBorders>
        <w:top w:val="single" w:sz="24" w:space="0" w:color="0072BC" w:themeColor="accent1"/>
        <w:left w:val="single" w:sz="24" w:space="0" w:color="0072BC" w:themeColor="accent1"/>
        <w:bottom w:val="single" w:sz="24" w:space="0" w:color="0072BC" w:themeColor="accent1"/>
        <w:right w:val="single" w:sz="24" w:space="0" w:color="0072BC" w:themeColor="accent1"/>
      </w:tblBorders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653E3B"/>
    <w:rPr>
      <w:color w:val="0072BC" w:themeColor="background1"/>
    </w:rPr>
    <w:tblPr>
      <w:tblStyleRowBandSize w:val="1"/>
      <w:tblStyleColBandSize w:val="1"/>
      <w:tblBorders>
        <w:top w:val="single" w:sz="24" w:space="0" w:color="C00000" w:themeColor="accent2"/>
        <w:left w:val="single" w:sz="24" w:space="0" w:color="C00000" w:themeColor="accent2"/>
        <w:bottom w:val="single" w:sz="24" w:space="0" w:color="C00000" w:themeColor="accent2"/>
        <w:right w:val="single" w:sz="24" w:space="0" w:color="C00000" w:themeColor="accent2"/>
      </w:tblBorders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653E3B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3"/>
        <w:left w:val="single" w:sz="24" w:space="0" w:color="5F5F5F" w:themeColor="accent3"/>
        <w:bottom w:val="single" w:sz="24" w:space="0" w:color="5F5F5F" w:themeColor="accent3"/>
        <w:right w:val="single" w:sz="24" w:space="0" w:color="5F5F5F" w:themeColor="accent3"/>
      </w:tblBorders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653E3B"/>
    <w:rPr>
      <w:color w:val="0072BC" w:themeColor="background1"/>
    </w:rPr>
    <w:tblPr>
      <w:tblStyleRowBandSize w:val="1"/>
      <w:tblStyleColBandSize w:val="1"/>
      <w:tblBorders>
        <w:top w:val="single" w:sz="24" w:space="0" w:color="969696" w:themeColor="accent4"/>
        <w:left w:val="single" w:sz="24" w:space="0" w:color="969696" w:themeColor="accent4"/>
        <w:bottom w:val="single" w:sz="24" w:space="0" w:color="969696" w:themeColor="accent4"/>
        <w:right w:val="single" w:sz="24" w:space="0" w:color="969696" w:themeColor="accent4"/>
      </w:tblBorders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653E3B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653E3B"/>
    <w:rPr>
      <w:color w:val="0072BC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653E3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653E3B"/>
    <w:rPr>
      <w:color w:val="00548C" w:themeColor="accent1" w:themeShade="BF"/>
    </w:rPr>
    <w:tblPr>
      <w:tblStyleRowBandSize w:val="1"/>
      <w:tblStyleColBandSize w:val="1"/>
      <w:tblBorders>
        <w:top w:val="single" w:sz="4" w:space="0" w:color="0072BC" w:themeColor="accent1"/>
        <w:bottom w:val="single" w:sz="4" w:space="0" w:color="0072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653E3B"/>
    <w:rPr>
      <w:color w:val="8F0000" w:themeColor="accent2" w:themeShade="BF"/>
    </w:rPr>
    <w:tblPr>
      <w:tblStyleRowBandSize w:val="1"/>
      <w:tblStyleColBandSize w:val="1"/>
      <w:tblBorders>
        <w:top w:val="single" w:sz="4" w:space="0" w:color="C00000" w:themeColor="accent2"/>
        <w:bottom w:val="single" w:sz="4" w:space="0" w:color="C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653E3B"/>
    <w:rPr>
      <w:color w:val="474747" w:themeColor="accent3" w:themeShade="BF"/>
    </w:rPr>
    <w:tblPr>
      <w:tblStyleRowBandSize w:val="1"/>
      <w:tblStyleColBandSize w:val="1"/>
      <w:tblBorders>
        <w:top w:val="single" w:sz="4" w:space="0" w:color="5F5F5F" w:themeColor="accent3"/>
        <w:bottom w:val="single" w:sz="4" w:space="0" w:color="5F5F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653E3B"/>
    <w:rPr>
      <w:color w:val="707070" w:themeColor="accent4" w:themeShade="BF"/>
    </w:rPr>
    <w:tblPr>
      <w:tblStyleRowBandSize w:val="1"/>
      <w:tblStyleColBandSize w:val="1"/>
      <w:tblBorders>
        <w:top w:val="single" w:sz="4" w:space="0" w:color="969696" w:themeColor="accent4"/>
        <w:bottom w:val="single" w:sz="4" w:space="0" w:color="9696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653E3B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653E3B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653E3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653E3B"/>
    <w:rPr>
      <w:color w:val="0054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BC" w:themeColor="accen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BC" w:themeColor="accen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BC" w:themeColor="accen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BC" w:themeColor="accent1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653E3B"/>
    <w:rPr>
      <w:color w:val="8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2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2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2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2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653E3B"/>
    <w:rPr>
      <w:color w:val="47474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3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3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3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3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653E3B"/>
    <w:rPr>
      <w:color w:val="7070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4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4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4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4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653E3B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653E3B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653E3B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semiHidden/>
    <w:rsid w:val="00653E3B"/>
    <w:tblPr>
      <w:tblStyleRowBandSize w:val="1"/>
      <w:tblStyleColBandSize w:val="1"/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0548C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653E3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653E3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653E3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653E3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0072BC" w:themeFill="background1"/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semiHidden/>
    <w:unhideWhenUsed/>
    <w:rsid w:val="00653E3B"/>
    <w:rPr>
      <w:u w:val="dotted"/>
    </w:rPr>
  </w:style>
  <w:style w:type="character" w:customStyle="1" w:styleId="SmartLink">
    <w:name w:val="Smart Link"/>
    <w:basedOn w:val="DefaultParagraphFont"/>
    <w:uiPriority w:val="99"/>
    <w:semiHidden/>
    <w:unhideWhenUsed/>
    <w:rsid w:val="00653E3B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semiHidden/>
    <w:rsid w:val="00653E3B"/>
    <w:tblPr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3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2304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2022-02-04T12:52:00Z</dcterms:created>
  <dcterms:modified xsi:type="dcterms:W3CDTF">2022-02-04T12:52:00Z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