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FC622" w14:textId="77777777" w:rsidR="00B11A57" w:rsidRPr="003D4022" w:rsidRDefault="00B11A57" w:rsidP="003D4022">
      <w:pPr>
        <w:jc w:val="center"/>
        <w:rPr>
          <w:rFonts w:ascii="Times New Roman" w:hAnsi="Times New Roman" w:cs="Times New Roman"/>
        </w:rPr>
      </w:pPr>
    </w:p>
    <w:p w14:paraId="5520D207" w14:textId="77777777" w:rsidR="004A0359" w:rsidRPr="003D4022" w:rsidRDefault="004A0359" w:rsidP="003D4022">
      <w:pPr>
        <w:jc w:val="center"/>
        <w:rPr>
          <w:rFonts w:ascii="Times New Roman" w:hAnsi="Times New Roman" w:cs="Times New Roman"/>
        </w:rPr>
      </w:pPr>
    </w:p>
    <w:p w14:paraId="672641EA" w14:textId="77777777" w:rsidR="0098410D" w:rsidRPr="003D4022" w:rsidRDefault="0098410D" w:rsidP="003D4022">
      <w:pPr>
        <w:jc w:val="center"/>
      </w:pPr>
    </w:p>
    <w:p w14:paraId="41BB9303" w14:textId="77777777" w:rsidR="0098410D" w:rsidRPr="003D4022" w:rsidRDefault="00B11A57" w:rsidP="003D4022">
      <w:pPr>
        <w:pStyle w:val="DecHCase"/>
      </w:pPr>
      <w:r>
        <w:t>ЧЕТВЪРТО ОТДЕЛЕНИЕ</w:t>
      </w:r>
    </w:p>
    <w:p w14:paraId="5403AE3C" w14:textId="0570BBC3" w:rsidR="008E6217" w:rsidRPr="003D4022" w:rsidRDefault="008E6217" w:rsidP="003D4022">
      <w:pPr>
        <w:pStyle w:val="JuTitle"/>
      </w:pPr>
      <w:bookmarkStart w:id="0" w:name="To"/>
      <w:r>
        <w:rPr>
          <w:color w:val="000000" w:themeColor="text1"/>
        </w:rPr>
        <w:t xml:space="preserve">ДЕЛО  </w:t>
      </w:r>
      <w:bookmarkEnd w:id="0"/>
      <w:r>
        <w:t>ПАНАЙОТОВ срещу БЪЛГАРИЯ</w:t>
      </w:r>
    </w:p>
    <w:p w14:paraId="2C400CF7" w14:textId="77777777" w:rsidR="00D74888" w:rsidRPr="003D4022" w:rsidRDefault="008E6217" w:rsidP="003D4022">
      <w:pPr>
        <w:pStyle w:val="ECHRCoverTitle4"/>
      </w:pPr>
      <w:r>
        <w:t>(жалба № 66491/14)</w:t>
      </w:r>
    </w:p>
    <w:p w14:paraId="303E190D" w14:textId="77777777" w:rsidR="0098410D" w:rsidRPr="003D4022" w:rsidRDefault="0098410D" w:rsidP="003D4022">
      <w:pPr>
        <w:pStyle w:val="DecHCase"/>
      </w:pPr>
    </w:p>
    <w:p w14:paraId="5953DFD6" w14:textId="77777777" w:rsidR="0098410D" w:rsidRPr="003D4022" w:rsidRDefault="0098410D" w:rsidP="003D4022">
      <w:pPr>
        <w:pStyle w:val="DecHCase"/>
      </w:pPr>
    </w:p>
    <w:p w14:paraId="01BF05F7" w14:textId="77777777" w:rsidR="00AC4CD4" w:rsidRPr="003D4022" w:rsidRDefault="00AC4CD4" w:rsidP="003D4022">
      <w:pPr>
        <w:pStyle w:val="DecHCase"/>
      </w:pPr>
    </w:p>
    <w:p w14:paraId="18547374" w14:textId="77777777" w:rsidR="0098410D" w:rsidRPr="003D4022" w:rsidRDefault="0098410D" w:rsidP="003D4022">
      <w:pPr>
        <w:pStyle w:val="DecHCase"/>
      </w:pPr>
    </w:p>
    <w:p w14:paraId="7ADDEEC0" w14:textId="77777777" w:rsidR="003D4022" w:rsidRPr="003D4022" w:rsidRDefault="0098410D" w:rsidP="003D4022">
      <w:pPr>
        <w:pStyle w:val="DecHCase"/>
      </w:pPr>
      <w:r>
        <w:t>РЕШЕНИЕ</w:t>
      </w:r>
      <w:r>
        <w:br/>
      </w:r>
    </w:p>
    <w:p w14:paraId="2F1D22C7" w14:textId="77777777" w:rsidR="003D4022" w:rsidRPr="003D4022" w:rsidRDefault="003D4022" w:rsidP="003D4022">
      <w:pPr>
        <w:pStyle w:val="DecHCase"/>
      </w:pPr>
    </w:p>
    <w:p w14:paraId="0BCBFCD8" w14:textId="77777777" w:rsidR="003D4022" w:rsidRPr="003D4022" w:rsidRDefault="003D4022" w:rsidP="003D4022">
      <w:pPr>
        <w:pStyle w:val="DecHCase"/>
      </w:pPr>
    </w:p>
    <w:p w14:paraId="2BAFA810" w14:textId="77777777" w:rsidR="0098410D" w:rsidRPr="003D4022" w:rsidRDefault="0098410D" w:rsidP="003D4022">
      <w:pPr>
        <w:pStyle w:val="DecHCase"/>
      </w:pPr>
    </w:p>
    <w:p w14:paraId="0CCF2D21" w14:textId="77777777" w:rsidR="0098410D" w:rsidRPr="003D4022" w:rsidRDefault="0098410D" w:rsidP="003D4022">
      <w:pPr>
        <w:pStyle w:val="DecHCase"/>
      </w:pPr>
      <w:r>
        <w:t>СТРАСБУРГ</w:t>
      </w:r>
    </w:p>
    <w:p w14:paraId="03031120" w14:textId="77777777" w:rsidR="0098410D" w:rsidRPr="003D4022" w:rsidRDefault="00B11A57" w:rsidP="003D4022">
      <w:pPr>
        <w:pStyle w:val="DecHCase"/>
      </w:pPr>
      <w:r>
        <w:rPr>
          <w:rFonts w:ascii="Times New Roman" w:hAnsi="Times New Roman"/>
        </w:rPr>
        <w:t>17.11.2020 г.</w:t>
      </w:r>
    </w:p>
    <w:p w14:paraId="27B4ACB4" w14:textId="77777777" w:rsidR="004A0359" w:rsidRPr="003D4022" w:rsidRDefault="004A0359" w:rsidP="003D4022">
      <w:pPr>
        <w:pStyle w:val="JuPara"/>
      </w:pPr>
    </w:p>
    <w:p w14:paraId="59523215" w14:textId="77777777" w:rsidR="002422B6" w:rsidRPr="003D4022" w:rsidRDefault="0098410D" w:rsidP="003D4022">
      <w:pPr>
        <w:rPr>
          <w:i/>
          <w:sz w:val="22"/>
        </w:rPr>
      </w:pPr>
      <w:r>
        <w:rPr>
          <w:i/>
          <w:sz w:val="22"/>
        </w:rPr>
        <w:t>Настоящото решение е окончателно, но може да бъде предмет на редакционен преглед.</w:t>
      </w:r>
    </w:p>
    <w:p w14:paraId="4158456B" w14:textId="77777777" w:rsidR="0098410D" w:rsidRPr="003D4022" w:rsidRDefault="0098410D" w:rsidP="003D4022">
      <w:pPr>
        <w:sectPr w:rsidR="0098410D" w:rsidRPr="003D4022" w:rsidSect="00D6647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Sect"/>
          </w:footnotePr>
          <w:endnotePr>
            <w:numFmt w:val="decimal"/>
          </w:endnotePr>
          <w:pgSz w:w="11906" w:h="16838" w:code="9"/>
          <w:pgMar w:top="2274" w:right="2274" w:bottom="2274" w:left="2274" w:header="1701" w:footer="720" w:gutter="0"/>
          <w:pgNumType w:start="1"/>
          <w:cols w:space="720"/>
          <w:noEndnote/>
          <w:titlePg/>
        </w:sectPr>
      </w:pPr>
    </w:p>
    <w:p w14:paraId="726BE206" w14:textId="77777777" w:rsidR="0098410D" w:rsidRPr="003D4022" w:rsidRDefault="0098410D" w:rsidP="003D4022">
      <w:pPr>
        <w:pStyle w:val="JuCase"/>
      </w:pPr>
      <w:r>
        <w:lastRenderedPageBreak/>
        <w:t>По делото Панайотов срещу България,</w:t>
      </w:r>
    </w:p>
    <w:p w14:paraId="2FCAFD50" w14:textId="77777777" w:rsidR="009F4C8F" w:rsidRPr="003D4022" w:rsidRDefault="009F4C8F" w:rsidP="003D4022">
      <w:pPr>
        <w:pStyle w:val="JuPara"/>
      </w:pPr>
      <w:r>
        <w:t>Европейският съд по правата на човека (четвърто отделение), заседаващ като комитет в състав:</w:t>
      </w:r>
    </w:p>
    <w:p w14:paraId="1964A6BA" w14:textId="41B6A983" w:rsidR="009F4C8F" w:rsidRPr="003D4022" w:rsidRDefault="00B36030" w:rsidP="003D4022">
      <w:pPr>
        <w:pStyle w:val="JuJudges"/>
      </w:pPr>
      <w:r>
        <w:tab/>
        <w:t>Юли</w:t>
      </w:r>
      <w:r w:rsidR="009B3C71">
        <w:t>я</w:t>
      </w:r>
      <w:r>
        <w:t xml:space="preserve"> </w:t>
      </w:r>
      <w:proofErr w:type="spellStart"/>
      <w:r>
        <w:t>Антоанела</w:t>
      </w:r>
      <w:proofErr w:type="spellEnd"/>
      <w:r>
        <w:t xml:space="preserve"> </w:t>
      </w:r>
      <w:proofErr w:type="spellStart"/>
      <w:r>
        <w:t>Моток</w:t>
      </w:r>
      <w:proofErr w:type="spellEnd"/>
      <w:r>
        <w:t>,</w:t>
      </w:r>
      <w:r>
        <w:rPr>
          <w:i/>
        </w:rPr>
        <w:t xml:space="preserve"> председател,</w:t>
      </w:r>
      <w:r>
        <w:rPr>
          <w:i/>
        </w:rPr>
        <w:br/>
      </w:r>
      <w:r>
        <w:tab/>
        <w:t xml:space="preserve">Габриел </w:t>
      </w:r>
      <w:proofErr w:type="spellStart"/>
      <w:r>
        <w:t>Кукско-Стадлмайер</w:t>
      </w:r>
      <w:proofErr w:type="spellEnd"/>
      <w:r>
        <w:t>,</w:t>
      </w:r>
      <w:r>
        <w:rPr>
          <w:i/>
        </w:rPr>
        <w:br/>
      </w:r>
      <w:r>
        <w:tab/>
        <w:t xml:space="preserve">Пер Пастор </w:t>
      </w:r>
      <w:proofErr w:type="spellStart"/>
      <w:r>
        <w:t>Виланова</w:t>
      </w:r>
      <w:proofErr w:type="spellEnd"/>
      <w:r>
        <w:t>,</w:t>
      </w:r>
      <w:r>
        <w:rPr>
          <w:i/>
        </w:rPr>
        <w:t xml:space="preserve"> съдии</w:t>
      </w:r>
      <w:r>
        <w:t>,</w:t>
      </w:r>
      <w:r>
        <w:br/>
        <w:t xml:space="preserve">и </w:t>
      </w:r>
      <w:proofErr w:type="spellStart"/>
      <w:r>
        <w:t>Илсе</w:t>
      </w:r>
      <w:proofErr w:type="spellEnd"/>
      <w:r>
        <w:t xml:space="preserve"> </w:t>
      </w:r>
      <w:proofErr w:type="spellStart"/>
      <w:r>
        <w:t>Фрейуирт</w:t>
      </w:r>
      <w:proofErr w:type="spellEnd"/>
      <w:r>
        <w:t xml:space="preserve">, </w:t>
      </w:r>
      <w:r>
        <w:rPr>
          <w:i/>
        </w:rPr>
        <w:t>заместник-секретар на отделение,</w:t>
      </w:r>
    </w:p>
    <w:p w14:paraId="455CFE0B" w14:textId="77777777" w:rsidR="00B11A57" w:rsidRPr="003D4022" w:rsidRDefault="00B11A57" w:rsidP="003D4022">
      <w:pPr>
        <w:pStyle w:val="JuPara"/>
      </w:pPr>
      <w:bookmarkStart w:id="1" w:name="ITMARKHavingStart"/>
      <w:bookmarkEnd w:id="1"/>
      <w:r>
        <w:t>Като взе предвид:</w:t>
      </w:r>
    </w:p>
    <w:p w14:paraId="1B8AC8FC" w14:textId="305EED12" w:rsidR="00B11A57" w:rsidRPr="003D4022" w:rsidRDefault="00B11A57" w:rsidP="003D4022">
      <w:pPr>
        <w:pStyle w:val="JuPara"/>
      </w:pPr>
      <w:r>
        <w:t xml:space="preserve">жалбата (№ 66491/14) срещу Република България, подадена в </w:t>
      </w:r>
      <w:r w:rsidR="009B3C71">
        <w:t>С</w:t>
      </w:r>
      <w:r>
        <w:t xml:space="preserve">ъда </w:t>
      </w:r>
      <w:r w:rsidR="009B3C71">
        <w:t>на основание</w:t>
      </w:r>
      <w:r>
        <w:t xml:space="preserve"> член 34 от Конвенцията за защита на правата на човека и основните свободи („Конвенцията”) от български гражданин, г-н Андрей Маринов Панайотов („жалбоподател”), на 3 октомври 2014 г.;</w:t>
      </w:r>
    </w:p>
    <w:p w14:paraId="364D2EFC" w14:textId="77777777" w:rsidR="00B11A57" w:rsidRPr="003D4022" w:rsidRDefault="00B11A57" w:rsidP="003D4022">
      <w:pPr>
        <w:pStyle w:val="JuPara"/>
      </w:pPr>
      <w:r>
        <w:t>решението за уведомяване на българското правителство („правителството”) за жалбата;</w:t>
      </w:r>
    </w:p>
    <w:p w14:paraId="4A103F4E" w14:textId="44B9920C" w:rsidR="00B11A57" w:rsidRPr="003D4022" w:rsidRDefault="009B3C71" w:rsidP="003D4022">
      <w:pPr>
        <w:pStyle w:val="JuPara"/>
      </w:pPr>
      <w:r>
        <w:t>становищата</w:t>
      </w:r>
      <w:r w:rsidR="00B11A57">
        <w:t xml:space="preserve"> на страните;</w:t>
      </w:r>
    </w:p>
    <w:p w14:paraId="6C59714B" w14:textId="77777777" w:rsidR="009F4C8F" w:rsidRPr="003D4022" w:rsidRDefault="009F4C8F" w:rsidP="003D4022">
      <w:pPr>
        <w:pStyle w:val="JuPara"/>
      </w:pPr>
      <w:r>
        <w:t>След закрито заседание, проведено на 20 октомври 2020 г.,</w:t>
      </w:r>
    </w:p>
    <w:p w14:paraId="3E5C41E8" w14:textId="77777777" w:rsidR="009F4C8F" w:rsidRPr="003D4022" w:rsidRDefault="009F4C8F" w:rsidP="003D4022">
      <w:pPr>
        <w:pStyle w:val="JuPara"/>
      </w:pPr>
      <w:r>
        <w:t>Постанови следното решение, прието на тази дата:</w:t>
      </w:r>
    </w:p>
    <w:p w14:paraId="74593E44" w14:textId="77777777" w:rsidR="00B11A57" w:rsidRPr="003D4022" w:rsidRDefault="00B11A57" w:rsidP="003D4022">
      <w:pPr>
        <w:pStyle w:val="JuHHead"/>
        <w:numPr>
          <w:ilvl w:val="0"/>
          <w:numId w:val="0"/>
        </w:numPr>
      </w:pPr>
      <w:r>
        <w:t>ВЪВЕДЕНИЕ</w:t>
      </w:r>
    </w:p>
    <w:p w14:paraId="1EB6A081" w14:textId="1E24AD47" w:rsidR="00B11A57" w:rsidRPr="003D4022" w:rsidRDefault="003D4022" w:rsidP="003D4022">
      <w:pPr>
        <w:pStyle w:val="JuPara"/>
      </w:pPr>
      <w:r>
        <w:t xml:space="preserve">1.  Делото се отнася до </w:t>
      </w:r>
      <w:r w:rsidR="009B3C71">
        <w:t>твърдението за</w:t>
      </w:r>
      <w:r>
        <w:t xml:space="preserve"> прекомерна продължителност на реституционно производство.</w:t>
      </w:r>
    </w:p>
    <w:p w14:paraId="5F383A9F" w14:textId="00184B3F" w:rsidR="00B11A57" w:rsidRPr="003D4022" w:rsidRDefault="00B11A57" w:rsidP="003D4022">
      <w:pPr>
        <w:pStyle w:val="JuHHead"/>
        <w:numPr>
          <w:ilvl w:val="0"/>
          <w:numId w:val="3"/>
        </w:numPr>
      </w:pPr>
      <w:r>
        <w:t>ФАКТИТЕ</w:t>
      </w:r>
    </w:p>
    <w:p w14:paraId="0B2DC3BA" w14:textId="512158CE" w:rsidR="00B11A57" w:rsidRPr="003D4022" w:rsidRDefault="003D4022" w:rsidP="003D4022">
      <w:pPr>
        <w:pStyle w:val="JuPara"/>
      </w:pPr>
      <w:r>
        <w:t>2.  Жалбоподателят е роден през 1923 г.</w:t>
      </w:r>
    </w:p>
    <w:p w14:paraId="75BA6180" w14:textId="40F6AF4E" w:rsidR="00B11A57" w:rsidRPr="003D4022" w:rsidRDefault="003D4022" w:rsidP="003D4022">
      <w:pPr>
        <w:pStyle w:val="JuPara"/>
      </w:pPr>
      <w:bookmarkStart w:id="2" w:name="applicant_passed_away"/>
      <w:r>
        <w:t>3</w:t>
      </w:r>
      <w:bookmarkEnd w:id="2"/>
      <w:r>
        <w:t>.  Жалбоподателят е починал на 16</w:t>
      </w:r>
      <w:r w:rsidR="007319A9" w:rsidRPr="00C6686E">
        <w:t xml:space="preserve"> </w:t>
      </w:r>
      <w:r>
        <w:t xml:space="preserve">юни 2015 г., а </w:t>
      </w:r>
      <w:r w:rsidR="009B3C71">
        <w:t xml:space="preserve">неговите </w:t>
      </w:r>
      <w:r>
        <w:t xml:space="preserve">наследници – съпругата му г-жа Руска Иванова Панайотова и дъщерите му г-жа </w:t>
      </w:r>
      <w:proofErr w:type="spellStart"/>
      <w:r>
        <w:t>Биана</w:t>
      </w:r>
      <w:proofErr w:type="spellEnd"/>
      <w:r>
        <w:t xml:space="preserve"> Андреева </w:t>
      </w:r>
      <w:proofErr w:type="spellStart"/>
      <w:r>
        <w:t>Лагуардия</w:t>
      </w:r>
      <w:proofErr w:type="spellEnd"/>
      <w:r>
        <w:t xml:space="preserve"> и г-жа Венета Андреева Панайотова – </w:t>
      </w:r>
      <w:r w:rsidR="009B3C71">
        <w:t xml:space="preserve">са </w:t>
      </w:r>
      <w:r>
        <w:t>израз</w:t>
      </w:r>
      <w:r w:rsidR="009B3C71">
        <w:t>или</w:t>
      </w:r>
      <w:r>
        <w:t xml:space="preserve"> желание да </w:t>
      </w:r>
      <w:r w:rsidR="009B3C71">
        <w:t>продължат</w:t>
      </w:r>
      <w:r>
        <w:t xml:space="preserve"> делото вместо него.</w:t>
      </w:r>
    </w:p>
    <w:p w14:paraId="0A3B6EC7" w14:textId="52B00B7E" w:rsidR="00B11A57" w:rsidRPr="003D4022" w:rsidRDefault="003D4022" w:rsidP="003D4022">
      <w:pPr>
        <w:pStyle w:val="JuPara"/>
      </w:pPr>
      <w:r>
        <w:t xml:space="preserve">4.  Правителството е представлявано от своя </w:t>
      </w:r>
      <w:r w:rsidR="009B3C71">
        <w:t>агент</w:t>
      </w:r>
      <w:r>
        <w:t xml:space="preserve"> – г-жа М. Димова</w:t>
      </w:r>
      <w:r w:rsidR="009B3C71">
        <w:t>,</w:t>
      </w:r>
      <w:r>
        <w:t xml:space="preserve"> от Министерството на правосъдието.</w:t>
      </w:r>
    </w:p>
    <w:p w14:paraId="251584C3" w14:textId="4F0A25F7" w:rsidR="00B11A57" w:rsidRPr="003D4022" w:rsidRDefault="003D4022" w:rsidP="003D4022">
      <w:pPr>
        <w:pStyle w:val="JuPara"/>
      </w:pPr>
      <w:r>
        <w:t>5.  Фактите по делото, представени от страните, могат да бъдат обобщени, както следва.</w:t>
      </w:r>
    </w:p>
    <w:p w14:paraId="4592F6B8" w14:textId="15C13971" w:rsidR="00B11A57" w:rsidRPr="003D4022" w:rsidRDefault="003D4022" w:rsidP="003D4022">
      <w:pPr>
        <w:pStyle w:val="JuPara"/>
      </w:pPr>
      <w:r>
        <w:t xml:space="preserve">6.  През 1991 г. жалбоподателят подава молба по Закона за </w:t>
      </w:r>
      <w:r w:rsidR="009B3C71">
        <w:t xml:space="preserve">собствеността и ползването на </w:t>
      </w:r>
      <w:r>
        <w:t xml:space="preserve">земеделските земи за реституция на парцел с размери 2 800 квадратни метра в околностите на Хасково, който преди това е бил собственост на </w:t>
      </w:r>
      <w:r w:rsidR="006751E7">
        <w:t xml:space="preserve">неговия </w:t>
      </w:r>
      <w:r>
        <w:t xml:space="preserve">баща, </w:t>
      </w:r>
      <w:r w:rsidR="006751E7">
        <w:t>на когото</w:t>
      </w:r>
      <w:r>
        <w:t xml:space="preserve"> </w:t>
      </w:r>
      <w:r w:rsidR="006751E7">
        <w:t xml:space="preserve">той е </w:t>
      </w:r>
      <w:r>
        <w:t>единствен наследник.</w:t>
      </w:r>
    </w:p>
    <w:p w14:paraId="320FCE6E" w14:textId="14700B3F" w:rsidR="00B11A57" w:rsidRPr="003D4022" w:rsidRDefault="003D4022" w:rsidP="003D4022">
      <w:pPr>
        <w:pStyle w:val="JuPara"/>
      </w:pPr>
      <w:bookmarkStart w:id="3" w:name="facts_decision_restitution"/>
      <w:r>
        <w:t>7</w:t>
      </w:r>
      <w:bookmarkEnd w:id="3"/>
      <w:r>
        <w:t xml:space="preserve">.  Правото на жалбоподателя на реституция на парцела е признато с решение </w:t>
      </w:r>
      <w:r w:rsidR="007319A9">
        <w:t>от 19 февруари 1993 г.</w:t>
      </w:r>
      <w:r w:rsidR="007319A9" w:rsidRPr="00C6686E">
        <w:t xml:space="preserve"> </w:t>
      </w:r>
      <w:r>
        <w:t xml:space="preserve">на компетентния орган, </w:t>
      </w:r>
      <w:r w:rsidR="00577F3E">
        <w:t xml:space="preserve">Поземлена комисия </w:t>
      </w:r>
      <w:r>
        <w:t>Хасков</w:t>
      </w:r>
      <w:r w:rsidR="00577F3E">
        <w:t>о</w:t>
      </w:r>
      <w:r>
        <w:t xml:space="preserve"> </w:t>
      </w:r>
    </w:p>
    <w:p w14:paraId="236F26C8" w14:textId="387DCB74" w:rsidR="00B11A57" w:rsidRPr="003D4022" w:rsidRDefault="003D4022" w:rsidP="003D4022">
      <w:pPr>
        <w:pStyle w:val="JuPara"/>
      </w:pPr>
      <w:bookmarkStart w:id="4" w:name="facts_mr_k_buys"/>
      <w:r>
        <w:t>8</w:t>
      </w:r>
      <w:bookmarkEnd w:id="4"/>
      <w:r>
        <w:t>.  </w:t>
      </w:r>
      <w:r w:rsidR="00577F3E">
        <w:t xml:space="preserve"> Въпреки това</w:t>
      </w:r>
      <w:r>
        <w:t xml:space="preserve"> през октомври 1994 г. общината продава 1000 квадратни метра от парцела на трета страна, г-н K., на която по-рано е </w:t>
      </w:r>
      <w:r>
        <w:lastRenderedPageBreak/>
        <w:t>било предоставено правото на ползване на тази част и която съгласно вътрешното законодателство има право да я з</w:t>
      </w:r>
      <w:r w:rsidR="00577F3E">
        <w:t>а</w:t>
      </w:r>
      <w:r>
        <w:t>купи. Цената, която г-н К. заплаща на общината, е определена на 40 000 стари български лева (BGL), което съответства на 928 германски марки (DEM) тогава.</w:t>
      </w:r>
    </w:p>
    <w:p w14:paraId="7A2F91CE" w14:textId="489C5D09" w:rsidR="00B11A57" w:rsidRPr="003D4022" w:rsidRDefault="003D4022" w:rsidP="003D4022">
      <w:pPr>
        <w:pStyle w:val="JuPara"/>
      </w:pPr>
      <w:bookmarkStart w:id="5" w:name="facts_applicant_informed_compensation"/>
      <w:r>
        <w:t>9</w:t>
      </w:r>
      <w:bookmarkEnd w:id="5"/>
      <w:r>
        <w:t>.  Жалбоподателят разбира за продажбата през 2007 г. и прав</w:t>
      </w:r>
      <w:r w:rsidR="007319A9">
        <w:t>и</w:t>
      </w:r>
      <w:r>
        <w:t xml:space="preserve"> запитване до общината относно обезщетението, което му се дължи вместо реституция. Той е уведомен, че съгласно съответните разпоредби на Закона за </w:t>
      </w:r>
      <w:r w:rsidR="00577F3E">
        <w:t xml:space="preserve">собствеността и ползването на </w:t>
      </w:r>
      <w:r>
        <w:t>земеделските земи такова обезщетение може да бъде изплатено само след приемането на т.нар. план за ново</w:t>
      </w:r>
      <w:r w:rsidR="001F6075">
        <w:t>образува</w:t>
      </w:r>
      <w:r>
        <w:t>ните парцели (вж. параграфи 16-17 по-долу).</w:t>
      </w:r>
    </w:p>
    <w:p w14:paraId="0DF99329" w14:textId="22619134" w:rsidR="00B11A57" w:rsidRPr="003D4022" w:rsidRDefault="003D4022" w:rsidP="003D4022">
      <w:pPr>
        <w:pStyle w:val="JuPara"/>
      </w:pPr>
      <w:r>
        <w:t xml:space="preserve">10.  През 2013-2014 г. жалбоподателят се опитва да </w:t>
      </w:r>
      <w:r w:rsidR="007319A9">
        <w:t>получи</w:t>
      </w:r>
      <w:r>
        <w:t xml:space="preserve"> обезщетението, което му се дължи</w:t>
      </w:r>
      <w:r w:rsidR="00577F3E">
        <w:t>,</w:t>
      </w:r>
      <w:r>
        <w:t xml:space="preserve"> чрез съдилищата и въпреки че на първа инстанция са му присъдени 3628 нови български лева (BGN, което съответства на приблизително 1850 евро – EUR), съдът на втора инстанция констатира, че искът му е преждевременн</w:t>
      </w:r>
      <w:r w:rsidR="007319A9">
        <w:t>о подаден</w:t>
      </w:r>
      <w:r>
        <w:t>, посочва</w:t>
      </w:r>
      <w:r w:rsidR="007319A9">
        <w:t>йки отново</w:t>
      </w:r>
      <w:r>
        <w:t xml:space="preserve">, че </w:t>
      </w:r>
      <w:r w:rsidR="004B4B15">
        <w:t>евентуално</w:t>
      </w:r>
      <w:r>
        <w:t xml:space="preserve"> обезщетение </w:t>
      </w:r>
      <w:r w:rsidR="00577F3E">
        <w:t>в неговия случай</w:t>
      </w:r>
      <w:r>
        <w:t xml:space="preserve"> </w:t>
      </w:r>
      <w:r w:rsidR="00577F3E">
        <w:t>с</w:t>
      </w:r>
      <w:r>
        <w:t>е дължи едва след приемането на план за ново</w:t>
      </w:r>
      <w:r w:rsidR="001F6075">
        <w:t>образува</w:t>
      </w:r>
      <w:r>
        <w:t>ните парцели.</w:t>
      </w:r>
    </w:p>
    <w:p w14:paraId="3A8F412B" w14:textId="140C418C" w:rsidR="00B11A57" w:rsidRPr="003D4022" w:rsidRDefault="003D4022" w:rsidP="003D4022">
      <w:pPr>
        <w:pStyle w:val="JuPara"/>
      </w:pPr>
      <w:r>
        <w:t>11.  Планът за ново</w:t>
      </w:r>
      <w:r w:rsidR="001F6075">
        <w:t>образува</w:t>
      </w:r>
      <w:r>
        <w:t>ните парцели за съответната област е одобрен през септември 2019 г.</w:t>
      </w:r>
    </w:p>
    <w:p w14:paraId="24C3EE15" w14:textId="09220E19" w:rsidR="00B11A57" w:rsidRPr="003D4022" w:rsidRDefault="003D4022" w:rsidP="003D4022">
      <w:pPr>
        <w:pStyle w:val="JuPara"/>
      </w:pPr>
      <w:bookmarkStart w:id="6" w:name="facts_mayors_letter_applicants"/>
      <w:r>
        <w:t>12</w:t>
      </w:r>
      <w:bookmarkEnd w:id="6"/>
      <w:r>
        <w:t>.  С писмо от 29 октомври 2019 г. кметът на Хасково уведомява наследниците на жалбоподателя, че обезщетението, което им се дължи</w:t>
      </w:r>
      <w:r w:rsidR="007319A9">
        <w:t>,</w:t>
      </w:r>
      <w:r>
        <w:t xml:space="preserve"> съответства на стойността на парцела през 1994 г., а именно 40 000 BGL, което съответства на 40 BGN (20,4 EUR).</w:t>
      </w:r>
    </w:p>
    <w:p w14:paraId="0B915ED8" w14:textId="353B608A" w:rsidR="00B11A57" w:rsidRPr="003D4022" w:rsidRDefault="003D4022" w:rsidP="003D4022">
      <w:pPr>
        <w:pStyle w:val="JuPara"/>
      </w:pPr>
      <w:bookmarkStart w:id="7" w:name="facts_mayors_letter_government"/>
      <w:r>
        <w:t>13</w:t>
      </w:r>
      <w:bookmarkEnd w:id="7"/>
      <w:r>
        <w:t>.  </w:t>
      </w:r>
      <w:r w:rsidR="004B4B15">
        <w:t>Въпреки това</w:t>
      </w:r>
      <w:r>
        <w:t xml:space="preserve"> в писмо до правителството от 20 януари 2020 г., изпратено след подаването на настоящата жалба, кметът уточнява, че поради обезценяването на сумата, платена от К. през 1994 г., „се провеждат консултации с адвокати и други компетентни органи относно размера на обезщетението”.</w:t>
      </w:r>
    </w:p>
    <w:p w14:paraId="62F03552" w14:textId="41F36F51" w:rsidR="00B11A57" w:rsidRPr="003D4022" w:rsidRDefault="003D4022" w:rsidP="003D4022">
      <w:pPr>
        <w:pStyle w:val="JuPara"/>
      </w:pPr>
      <w:bookmarkStart w:id="8" w:name="facts_no_formal_decision"/>
      <w:r>
        <w:t>14</w:t>
      </w:r>
      <w:bookmarkEnd w:id="8"/>
      <w:r>
        <w:t>.  Съдът не е информиран за последващия ход на про</w:t>
      </w:r>
      <w:r w:rsidR="004B4B15">
        <w:t>цедурата</w:t>
      </w:r>
      <w:r>
        <w:t xml:space="preserve"> и по-специално не е ясно дали е взето официално решение относно обезщетението, дължимо на наследниците на жалбоподателя (вж. параграф 17 по-долу).</w:t>
      </w:r>
    </w:p>
    <w:p w14:paraId="343A751D" w14:textId="77777777" w:rsidR="00B11A57" w:rsidRPr="003D4022" w:rsidRDefault="00B11A57" w:rsidP="003D4022">
      <w:pPr>
        <w:pStyle w:val="JuHHead"/>
        <w:numPr>
          <w:ilvl w:val="0"/>
          <w:numId w:val="3"/>
        </w:numPr>
      </w:pPr>
      <w:r>
        <w:t>ПРИЛОЖИМА ПРАВНА УРЕДБА</w:t>
      </w:r>
    </w:p>
    <w:p w14:paraId="41ABA9B5" w14:textId="33024075" w:rsidR="00B11A57" w:rsidRPr="003D4022" w:rsidRDefault="003D4022" w:rsidP="003D4022">
      <w:pPr>
        <w:pStyle w:val="JuPara"/>
      </w:pPr>
      <w:r>
        <w:t xml:space="preserve">15.  Съответните разпоредби на вътрешното законодателство относно реституцията на земеделска земя в случаите, когато земята е предмет на право на ползване, и обезщетението, дължимо на бивши собственици, които на това основание не са могли да получат реституция в натура, са описани в </w:t>
      </w:r>
      <w:r>
        <w:rPr>
          <w:i/>
        </w:rPr>
        <w:t>Найденов срещу България</w:t>
      </w:r>
      <w:r>
        <w:t xml:space="preserve"> (№ 17353/03, §§ 21-42, 26 ноември 2009 г.).</w:t>
      </w:r>
    </w:p>
    <w:p w14:paraId="719A6C3A" w14:textId="6A9A7F55" w:rsidR="00B11A57" w:rsidRPr="003D4022" w:rsidRDefault="003D4022" w:rsidP="003D4022">
      <w:pPr>
        <w:pStyle w:val="JuPara"/>
      </w:pPr>
      <w:bookmarkStart w:id="9" w:name="dom_law_plans"/>
      <w:r>
        <w:t>16</w:t>
      </w:r>
      <w:bookmarkEnd w:id="9"/>
      <w:r>
        <w:t xml:space="preserve">.  По-специално процедурата включва подготовката и приемането на така наречения план за </w:t>
      </w:r>
      <w:r w:rsidR="00566E5A">
        <w:t xml:space="preserve">новообразуваните </w:t>
      </w:r>
      <w:r>
        <w:t xml:space="preserve">парцели, който </w:t>
      </w:r>
      <w:r w:rsidR="004B4B15">
        <w:t>трасира</w:t>
      </w:r>
      <w:r>
        <w:t xml:space="preserve"> </w:t>
      </w:r>
      <w:r>
        <w:lastRenderedPageBreak/>
        <w:t>точните граници на парцелите, подлежащи на реституция в натура, и на тези, придобити от бивши ползватели. Такъв план трябва да отговаря на изискванията за урбанизация по отношение на минималната площ и достъпността на отделните парцели.</w:t>
      </w:r>
    </w:p>
    <w:p w14:paraId="4C36E75A" w14:textId="00165EB5" w:rsidR="00B11A57" w:rsidRPr="003D4022" w:rsidRDefault="003D4022" w:rsidP="003D4022">
      <w:pPr>
        <w:pStyle w:val="JuPara"/>
      </w:pPr>
      <w:bookmarkStart w:id="10" w:name="dom_law_compensation"/>
      <w:r>
        <w:t>17</w:t>
      </w:r>
      <w:bookmarkEnd w:id="10"/>
      <w:r>
        <w:t xml:space="preserve">.  В </w:t>
      </w:r>
      <w:r w:rsidR="00566E5A">
        <w:t xml:space="preserve">параграф </w:t>
      </w:r>
      <w:r>
        <w:t xml:space="preserve">4л от </w:t>
      </w:r>
      <w:r w:rsidR="00566E5A">
        <w:t>П</w:t>
      </w:r>
      <w:r>
        <w:t>реходните</w:t>
      </w:r>
      <w:r w:rsidR="00566E5A">
        <w:t xml:space="preserve"> и заключителни</w:t>
      </w:r>
      <w:r>
        <w:t xml:space="preserve"> разпоредби на Закона за </w:t>
      </w:r>
      <w:r w:rsidR="00566E5A">
        <w:t xml:space="preserve">собствеността и ползването на </w:t>
      </w:r>
      <w:r>
        <w:t>земеделските земи се посочва, че обезщетението, дължимо на бившите собственици, се определя в срок от три месеца след приемането на плана за ново</w:t>
      </w:r>
      <w:r w:rsidR="00566E5A">
        <w:t>образуваните</w:t>
      </w:r>
      <w:r>
        <w:t xml:space="preserve"> </w:t>
      </w:r>
      <w:r w:rsidR="00566E5A">
        <w:t>имоти</w:t>
      </w:r>
      <w:r>
        <w:t>. Решението по въпроса, което се взема от кмета на съответната община, подлежи на съдебен контрол.</w:t>
      </w:r>
    </w:p>
    <w:p w14:paraId="71565251" w14:textId="77777777" w:rsidR="00B11A57" w:rsidRPr="003D4022" w:rsidRDefault="00B11A57" w:rsidP="003D4022">
      <w:pPr>
        <w:pStyle w:val="JuHHead"/>
        <w:numPr>
          <w:ilvl w:val="0"/>
          <w:numId w:val="1"/>
        </w:numPr>
      </w:pPr>
      <w:r>
        <w:t>ПРАВОТО</w:t>
      </w:r>
    </w:p>
    <w:p w14:paraId="17A0D97A" w14:textId="77777777" w:rsidR="00B11A57" w:rsidRPr="003D4022" w:rsidRDefault="00B11A57" w:rsidP="003D4022">
      <w:pPr>
        <w:pStyle w:val="JuHIRoman"/>
        <w:numPr>
          <w:ilvl w:val="1"/>
          <w:numId w:val="3"/>
        </w:numPr>
      </w:pPr>
      <w:r>
        <w:t>Предварителен въпрос</w:t>
      </w:r>
    </w:p>
    <w:p w14:paraId="10C3CE1A" w14:textId="4BEE6047" w:rsidR="00B11A57" w:rsidRPr="003D4022" w:rsidRDefault="003D4022" w:rsidP="003D4022">
      <w:pPr>
        <w:pStyle w:val="JuPara"/>
      </w:pPr>
      <w:r>
        <w:t xml:space="preserve">18.  Жалбоподателят е починал през 2015 г., а </w:t>
      </w:r>
      <w:r w:rsidR="001F6075">
        <w:t xml:space="preserve">неговите </w:t>
      </w:r>
      <w:r>
        <w:t xml:space="preserve">наследници – съпругата му г-жа Руска Иванова Панайотова и дъщерите му г-жа </w:t>
      </w:r>
      <w:proofErr w:type="spellStart"/>
      <w:r>
        <w:t>Биана</w:t>
      </w:r>
      <w:proofErr w:type="spellEnd"/>
      <w:r>
        <w:t xml:space="preserve"> Андреева </w:t>
      </w:r>
      <w:proofErr w:type="spellStart"/>
      <w:r>
        <w:t>Лагуардия</w:t>
      </w:r>
      <w:proofErr w:type="spellEnd"/>
      <w:r>
        <w:t xml:space="preserve"> и г-жа Венета Андреева Панайотова</w:t>
      </w:r>
      <w:r w:rsidR="00342366">
        <w:t>,</w:t>
      </w:r>
      <w:r>
        <w:t xml:space="preserve"> изразяват желание да </w:t>
      </w:r>
      <w:r w:rsidR="001F6075">
        <w:t>встъпят по</w:t>
      </w:r>
      <w:r>
        <w:t xml:space="preserve"> делото </w:t>
      </w:r>
      <w:r w:rsidR="001F6075">
        <w:t>на</w:t>
      </w:r>
      <w:r>
        <w:t xml:space="preserve"> него</w:t>
      </w:r>
      <w:r w:rsidR="001F6075">
        <w:t>во място</w:t>
      </w:r>
      <w:r>
        <w:t xml:space="preserve"> (вж. параграф 3 по-горе). Не е спор</w:t>
      </w:r>
      <w:r w:rsidR="001F6075">
        <w:t>но</w:t>
      </w:r>
      <w:r>
        <w:t xml:space="preserve">, че те имат право да направят това и </w:t>
      </w:r>
      <w:r w:rsidR="001F6075">
        <w:t>С</w:t>
      </w:r>
      <w:r>
        <w:t>ъдът не вижда причина да не уважи тяхното искане (вж.,</w:t>
      </w:r>
      <w:r w:rsidR="00342366">
        <w:t xml:space="preserve"> </w:t>
      </w:r>
      <w:r>
        <w:t xml:space="preserve">наред с много други, </w:t>
      </w:r>
      <w:r>
        <w:rPr>
          <w:i/>
        </w:rPr>
        <w:t>Бито и други срещу Словакия,</w:t>
      </w:r>
      <w:r>
        <w:t>, № 30255/09, §§ 73-74, 28 януари 2014 г.).</w:t>
      </w:r>
    </w:p>
    <w:p w14:paraId="42C67870" w14:textId="12F07457" w:rsidR="00B11A57" w:rsidRPr="003D4022" w:rsidRDefault="001F6075" w:rsidP="00C6686E">
      <w:pPr>
        <w:pStyle w:val="JuHIRoman"/>
        <w:numPr>
          <w:ilvl w:val="1"/>
          <w:numId w:val="3"/>
        </w:numPr>
        <w:jc w:val="both"/>
      </w:pPr>
      <w:r>
        <w:t>ТВЪРДЯНО</w:t>
      </w:r>
      <w:r w:rsidR="00B11A57">
        <w:t xml:space="preserve"> НАРУШЕНИЕ НА ЧЛЕН 1 ОТ ПРОТОКОЛ № 1</w:t>
      </w:r>
    </w:p>
    <w:p w14:paraId="530734FB" w14:textId="34E3FFF1" w:rsidR="00B11A57" w:rsidRPr="003D4022" w:rsidRDefault="003D4022" w:rsidP="003D4022">
      <w:pPr>
        <w:pStyle w:val="JuPara"/>
      </w:pPr>
      <w:r>
        <w:t xml:space="preserve">19.  Жалбоподателят </w:t>
      </w:r>
      <w:r w:rsidR="001F6075">
        <w:t>се оплаква</w:t>
      </w:r>
      <w:r>
        <w:t xml:space="preserve">, позовавайки се на член 1 от Протокол № 1 и член 13 от Конвенцията, </w:t>
      </w:r>
      <w:r w:rsidR="001F6075">
        <w:t>от</w:t>
      </w:r>
      <w:r>
        <w:t xml:space="preserve"> забавянето на процедурата за реституция по отношение на частта от неговата земя, придобита от г-н K.</w:t>
      </w:r>
    </w:p>
    <w:p w14:paraId="56886849" w14:textId="099058C6" w:rsidR="00B11A57" w:rsidRPr="003D4022" w:rsidRDefault="003D4022" w:rsidP="003D4022">
      <w:pPr>
        <w:pStyle w:val="JuPara"/>
      </w:pPr>
      <w:r>
        <w:t>20.  </w:t>
      </w:r>
      <w:r w:rsidR="005E4C02">
        <w:t>С оглед</w:t>
      </w:r>
      <w:r>
        <w:t xml:space="preserve"> квалифицирането</w:t>
      </w:r>
      <w:r w:rsidR="00C37F2F">
        <w:t xml:space="preserve"> на делото</w:t>
      </w:r>
      <w:r>
        <w:t xml:space="preserve">, което </w:t>
      </w:r>
      <w:r w:rsidR="00C37F2F">
        <w:t>следва</w:t>
      </w:r>
      <w:r>
        <w:t xml:space="preserve"> да </w:t>
      </w:r>
      <w:r w:rsidR="00C37F2F">
        <w:t xml:space="preserve">направи с оглед </w:t>
      </w:r>
      <w:r>
        <w:t xml:space="preserve"> фактите</w:t>
      </w:r>
      <w:r w:rsidR="00C37F2F">
        <w:t xml:space="preserve"> </w:t>
      </w:r>
      <w:r>
        <w:t xml:space="preserve">(вж. </w:t>
      </w:r>
      <w:proofErr w:type="spellStart"/>
      <w:r>
        <w:rPr>
          <w:i/>
        </w:rPr>
        <w:t>Радомиля</w:t>
      </w:r>
      <w:proofErr w:type="spellEnd"/>
      <w:r>
        <w:rPr>
          <w:i/>
        </w:rPr>
        <w:t xml:space="preserve"> и други срещу Хърватия</w:t>
      </w:r>
      <w:r>
        <w:t xml:space="preserve"> [GC], №  37685/10 и № 22768/12, §§ 114 и 126, 20 март 2018 г.), </w:t>
      </w:r>
      <w:r w:rsidR="00C37F2F">
        <w:t>С</w:t>
      </w:r>
      <w:r>
        <w:t>ъдът е на мнение, че жалбата попада в обхвата единствено на член 1 от Протокол № 1, който гласи следното:</w:t>
      </w:r>
    </w:p>
    <w:p w14:paraId="4A158FF6" w14:textId="77777777" w:rsidR="00B11A57" w:rsidRPr="003D4022" w:rsidRDefault="00B11A57" w:rsidP="003D4022">
      <w:pPr>
        <w:pStyle w:val="JuQuot"/>
      </w:pPr>
      <w:r>
        <w:t>„</w:t>
      </w:r>
      <w:proofErr w:type="spellStart"/>
      <w:r>
        <w:t>Βсяко</w:t>
      </w:r>
      <w:proofErr w:type="spellEnd"/>
      <w:r>
        <w:t xml:space="preserve"> физическо или юридическо лице има право мирно да се ползва от своите притежания. Никой не може да бъде лишен от своите притежания освен в интерес на обществото и съгласно условията, предвидени в закона и в общите принципи на международното право.</w:t>
      </w:r>
    </w:p>
    <w:p w14:paraId="3840A93C" w14:textId="77777777" w:rsidR="00B11A57" w:rsidRPr="003D4022" w:rsidRDefault="00B11A57" w:rsidP="003D4022">
      <w:pPr>
        <w:pStyle w:val="JuQuot"/>
      </w:pPr>
      <w:r>
        <w:t>Предходните разпоредби не накърняват по никакъв начин правото на държавите да въвеждат такива закони, каквито сметнат за необходими за осъществяването на контрол върху ползването на притежанията в съответствие с общия интерес или за осигуряване на плащането на данъци или други постъпления или глоби.“</w:t>
      </w:r>
    </w:p>
    <w:p w14:paraId="23A9269C" w14:textId="77777777" w:rsidR="00B11A57" w:rsidRPr="003D4022" w:rsidRDefault="00B11A57" w:rsidP="003D4022">
      <w:pPr>
        <w:pStyle w:val="JuHA"/>
        <w:numPr>
          <w:ilvl w:val="2"/>
          <w:numId w:val="1"/>
        </w:numPr>
      </w:pPr>
      <w:r>
        <w:lastRenderedPageBreak/>
        <w:t>Допустимост</w:t>
      </w:r>
    </w:p>
    <w:p w14:paraId="2B3AF0E9" w14:textId="587C5F5E" w:rsidR="00B11A57" w:rsidRPr="003D4022" w:rsidRDefault="003D4022" w:rsidP="003D4022">
      <w:pPr>
        <w:pStyle w:val="JuPara"/>
      </w:pPr>
      <w:r>
        <w:t>21.  Съдът констатира, че жалбата не е нито явно нео</w:t>
      </w:r>
      <w:r w:rsidR="00C37F2F">
        <w:t>босно</w:t>
      </w:r>
      <w:r>
        <w:t xml:space="preserve">вана, нито недопустима на други основания, изброени в член 35 </w:t>
      </w:r>
      <w:r w:rsidR="00342366">
        <w:t>от</w:t>
      </w:r>
      <w:r>
        <w:t xml:space="preserve"> Конвенцията. Следователно тя трябва да бъде обявена за допустима.</w:t>
      </w:r>
    </w:p>
    <w:p w14:paraId="0F38E401" w14:textId="36638471" w:rsidR="00B11A57" w:rsidRPr="003D4022" w:rsidRDefault="00C37F2F" w:rsidP="003D4022">
      <w:pPr>
        <w:pStyle w:val="JuHA"/>
        <w:numPr>
          <w:ilvl w:val="2"/>
          <w:numId w:val="1"/>
        </w:numPr>
      </w:pPr>
      <w:r>
        <w:t>По същество</w:t>
      </w:r>
    </w:p>
    <w:p w14:paraId="148FA72C" w14:textId="24376B82" w:rsidR="00B11A57" w:rsidRPr="003D4022" w:rsidRDefault="003D4022" w:rsidP="003D4022">
      <w:pPr>
        <w:pStyle w:val="JuPara"/>
      </w:pPr>
      <w:bookmarkStart w:id="11" w:name="obs_government"/>
      <w:r>
        <w:t>22</w:t>
      </w:r>
      <w:bookmarkEnd w:id="11"/>
      <w:r>
        <w:t>.  В становище, представено през януари 2020 г., правителството признава, че реституционното производство остава висящо. То твърди обаче, че продължителността на производството е оправдана с оглед на значението и сложността на процеса на реституция, и по-специално с оглед на изискването да се отговори на нуждите на бившите собственици и ползватели на земята.</w:t>
      </w:r>
    </w:p>
    <w:p w14:paraId="660D0E49" w14:textId="22DCADFB" w:rsidR="00B11A57" w:rsidRPr="003D4022" w:rsidRDefault="003D4022" w:rsidP="003D4022">
      <w:pPr>
        <w:pStyle w:val="JuPara"/>
      </w:pPr>
      <w:r>
        <w:t xml:space="preserve">23.  Наследниците на жалбоподателя </w:t>
      </w:r>
      <w:proofErr w:type="spellStart"/>
      <w:r>
        <w:t>преповтарят</w:t>
      </w:r>
      <w:r w:rsidR="00A473CC">
        <w:t>неговите</w:t>
      </w:r>
      <w:proofErr w:type="spellEnd"/>
      <w:r w:rsidR="00A473CC">
        <w:t xml:space="preserve"> оплаквания</w:t>
      </w:r>
      <w:r>
        <w:t>. Те заявяват, че жалбоподателят е бил „унижаван” от властите в продължение на повече от двадесет години.</w:t>
      </w:r>
    </w:p>
    <w:p w14:paraId="1DE9F56A" w14:textId="2E02D669" w:rsidR="00B11A57" w:rsidRPr="003D4022" w:rsidRDefault="003D4022" w:rsidP="003D4022">
      <w:pPr>
        <w:pStyle w:val="JuPara"/>
      </w:pPr>
      <w:bookmarkStart w:id="12" w:name="law_duration"/>
      <w:r>
        <w:t>24</w:t>
      </w:r>
      <w:bookmarkEnd w:id="12"/>
      <w:r>
        <w:t>.  „</w:t>
      </w:r>
      <w:r w:rsidR="00CC6B55">
        <w:t>Легитимните</w:t>
      </w:r>
      <w:r>
        <w:t xml:space="preserve"> очаквания” на жалбоподателя за реституция възникват през февруари 1993 г., когато </w:t>
      </w:r>
      <w:r w:rsidR="00CC6B55">
        <w:t>П</w:t>
      </w:r>
      <w:r>
        <w:t xml:space="preserve">оземлена комисия </w:t>
      </w:r>
      <w:r w:rsidR="00CC6B55">
        <w:t xml:space="preserve">Хасково </w:t>
      </w:r>
      <w:r>
        <w:t xml:space="preserve">признава правото му </w:t>
      </w:r>
      <w:r w:rsidR="00CC6B55">
        <w:t>в това отношение</w:t>
      </w:r>
      <w:r>
        <w:t xml:space="preserve"> (вж. параграф 7 по-горе). По-късно е уточнено, че той ще получи обезщетение вместо реституция (вж. параграф 9 по-горе). До януари 2020 г., времето на последната информация, с която съдът разполага (вж. параграф 22 по-горе), това обезщетение все още не е изплатено и реституционното производство остава висящо. Следователно производството продължава около двадесет и седем години.</w:t>
      </w:r>
    </w:p>
    <w:p w14:paraId="3378B6C1" w14:textId="3DE841B4" w:rsidR="00B11A57" w:rsidRPr="003D4022" w:rsidRDefault="003D4022" w:rsidP="003D4022">
      <w:pPr>
        <w:pStyle w:val="JuPara"/>
      </w:pPr>
      <w:r>
        <w:t>25.  Правителството обосновава тази продължителност, като се позовава на сложността на процеса на реституция (вж. параграф 22 по-горе). В действителност съдът признава сложността на този процес и п</w:t>
      </w:r>
      <w:r w:rsidR="00CC6B55">
        <w:t>риема</w:t>
      </w:r>
      <w:r>
        <w:t xml:space="preserve">, че той може да доведе до известно разумно забавяне (вж. </w:t>
      </w:r>
      <w:r>
        <w:rPr>
          <w:i/>
        </w:rPr>
        <w:t>Загорчинова срещу България</w:t>
      </w:r>
      <w:r>
        <w:t xml:space="preserve"> (решение) [Комитет], № 26471/06, 5 юли 2012 г.; </w:t>
      </w:r>
      <w:r>
        <w:rPr>
          <w:i/>
        </w:rPr>
        <w:t>Филипов срещу България</w:t>
      </w:r>
      <w:r>
        <w:t xml:space="preserve"> (решение), № 39135/06, § 52, 20 ноември 2012 г.;</w:t>
      </w:r>
      <w:r>
        <w:rPr>
          <w:i/>
        </w:rPr>
        <w:t xml:space="preserve"> Попов и </w:t>
      </w:r>
      <w:proofErr w:type="spellStart"/>
      <w:r>
        <w:rPr>
          <w:i/>
        </w:rPr>
        <w:t>Чонин</w:t>
      </w:r>
      <w:proofErr w:type="spellEnd"/>
      <w:r>
        <w:t xml:space="preserve"> </w:t>
      </w:r>
      <w:r>
        <w:rPr>
          <w:i/>
        </w:rPr>
        <w:t>срещу България</w:t>
      </w:r>
      <w:r>
        <w:t>, № 36094/08, § 45, 17 февруари 2015 г.).</w:t>
      </w:r>
    </w:p>
    <w:p w14:paraId="3907DC63" w14:textId="5D424D9A" w:rsidR="00B11A57" w:rsidRPr="003D4022" w:rsidRDefault="003D4022" w:rsidP="003D4022">
      <w:pPr>
        <w:pStyle w:val="JuPara"/>
      </w:pPr>
      <w:r>
        <w:t>26.  Обаче сложността на процеса на реституция сама по себе си не може да оправдае продължително забавяне като това в настоящ</w:t>
      </w:r>
      <w:r w:rsidR="00DB14E0">
        <w:t>ия</w:t>
      </w:r>
      <w:r>
        <w:t xml:space="preserve"> </w:t>
      </w:r>
      <w:r w:rsidR="00DB14E0">
        <w:t>случай</w:t>
      </w:r>
      <w:r>
        <w:t xml:space="preserve"> (вж. </w:t>
      </w:r>
      <w:r>
        <w:rPr>
          <w:i/>
        </w:rPr>
        <w:t>Любомир Попов срещу България</w:t>
      </w:r>
      <w:r>
        <w:t xml:space="preserve">, № 69855/01, § 122, 7 януари 2010 г. и </w:t>
      </w:r>
      <w:proofErr w:type="spellStart"/>
      <w:r>
        <w:rPr>
          <w:i/>
        </w:rPr>
        <w:t>Зикатанова</w:t>
      </w:r>
      <w:proofErr w:type="spellEnd"/>
      <w:r>
        <w:rPr>
          <w:i/>
        </w:rPr>
        <w:t xml:space="preserve"> и други срещу България</w:t>
      </w:r>
      <w:r>
        <w:t>, № 45806/11, § 122, 12 декември 2019 г.). Съдът отново изтъква, че „</w:t>
      </w:r>
      <w:r w:rsidR="00DB14E0">
        <w:t>легитимното</w:t>
      </w:r>
      <w:r>
        <w:t xml:space="preserve"> очакван</w:t>
      </w:r>
      <w:r w:rsidR="00DB14E0">
        <w:t>е</w:t>
      </w:r>
      <w:r>
        <w:t xml:space="preserve">” на жалбоподателя (съответно на неговите наследници) за реституция не </w:t>
      </w:r>
      <w:r w:rsidR="00DB14E0">
        <w:t>е</w:t>
      </w:r>
      <w:r>
        <w:t xml:space="preserve"> изпълнен</w:t>
      </w:r>
      <w:r w:rsidR="00DB14E0">
        <w:t>о</w:t>
      </w:r>
      <w:r>
        <w:t xml:space="preserve"> двадесет и седем години след възникването </w:t>
      </w:r>
      <w:r w:rsidR="00DB14E0">
        <w:t>му</w:t>
      </w:r>
      <w:r>
        <w:t xml:space="preserve"> (вж. параграф 24 по-горе) и той не е уведомен за окончателно решение (вж. параграф 14 по-горе).</w:t>
      </w:r>
    </w:p>
    <w:p w14:paraId="7D9E865F" w14:textId="1D6DC607" w:rsidR="00B11A57" w:rsidRPr="003D4022" w:rsidRDefault="003D4022" w:rsidP="003D4022">
      <w:pPr>
        <w:pStyle w:val="JuPara"/>
      </w:pPr>
      <w:r>
        <w:lastRenderedPageBreak/>
        <w:t xml:space="preserve">27.  Съдът е констатирал нарушения на член 1 от Протокол № 1 при много дела срещу България относно прекомерната продължителност на реституционното производство (вж., наред с други, </w:t>
      </w:r>
      <w:r>
        <w:rPr>
          <w:i/>
        </w:rPr>
        <w:t>Найденов</w:t>
      </w:r>
      <w:r>
        <w:t xml:space="preserve">, </w:t>
      </w:r>
      <w:r>
        <w:rPr>
          <w:i/>
        </w:rPr>
        <w:t>Любомир Попов</w:t>
      </w:r>
      <w:r>
        <w:t xml:space="preserve">, </w:t>
      </w:r>
      <w:r>
        <w:rPr>
          <w:i/>
        </w:rPr>
        <w:t xml:space="preserve">Попов и </w:t>
      </w:r>
      <w:proofErr w:type="spellStart"/>
      <w:r>
        <w:rPr>
          <w:i/>
        </w:rPr>
        <w:t>Чонин</w:t>
      </w:r>
      <w:proofErr w:type="spellEnd"/>
      <w:r>
        <w:t xml:space="preserve"> и </w:t>
      </w:r>
      <w:proofErr w:type="spellStart"/>
      <w:r>
        <w:rPr>
          <w:i/>
        </w:rPr>
        <w:t>Зикатанова</w:t>
      </w:r>
      <w:proofErr w:type="spellEnd"/>
      <w:r>
        <w:rPr>
          <w:i/>
        </w:rPr>
        <w:t xml:space="preserve"> и други</w:t>
      </w:r>
      <w:r>
        <w:t xml:space="preserve">, всички цитирани по-горе; </w:t>
      </w:r>
      <w:r>
        <w:rPr>
          <w:i/>
        </w:rPr>
        <w:t>Неделчева и други срещу България</w:t>
      </w:r>
      <w:r>
        <w:t xml:space="preserve">, № 5516/05, 28 май 2013 г.; </w:t>
      </w:r>
      <w:r>
        <w:rPr>
          <w:i/>
        </w:rPr>
        <w:t>Шейтанова срещу България</w:t>
      </w:r>
      <w:r>
        <w:t xml:space="preserve"> [Комитет], № 42218/13, 1 септември 2020 г.). Както е посочено по-горе, правителството не е представило достатъчно основания, които да му позволят да достигне до различно заключение по отношение на настоящото дело.</w:t>
      </w:r>
    </w:p>
    <w:p w14:paraId="4595E47F" w14:textId="2ADB061A" w:rsidR="00B11A57" w:rsidRPr="003D4022" w:rsidRDefault="003D4022" w:rsidP="003D4022">
      <w:pPr>
        <w:pStyle w:val="JuPara"/>
      </w:pPr>
      <w:r>
        <w:t>28.  Следователно е налице нарушение на член 1 от Протокол № 1.</w:t>
      </w:r>
    </w:p>
    <w:p w14:paraId="226BAAE3" w14:textId="77777777" w:rsidR="00B11A57" w:rsidRPr="003D4022" w:rsidRDefault="00B11A57" w:rsidP="003D4022">
      <w:pPr>
        <w:pStyle w:val="JuHIRoman"/>
        <w:numPr>
          <w:ilvl w:val="1"/>
          <w:numId w:val="3"/>
        </w:numPr>
      </w:pPr>
      <w:r>
        <w:t>ПРИЛОЖЕНИЕ НА ЧЛЕН 41 ОТ КОНВЕНЦИЯТА</w:t>
      </w:r>
    </w:p>
    <w:p w14:paraId="17879CA3" w14:textId="62A6B0C8" w:rsidR="00B11A57" w:rsidRPr="003D4022" w:rsidRDefault="003D4022" w:rsidP="003D4022">
      <w:pPr>
        <w:pStyle w:val="JuPara"/>
        <w:keepNext/>
        <w:keepLines/>
      </w:pPr>
      <w:r>
        <w:t>29.  Член 41 от Конвенцията предвижда:</w:t>
      </w:r>
    </w:p>
    <w:p w14:paraId="4890C858" w14:textId="77777777" w:rsidR="00B11A57" w:rsidRPr="003D4022" w:rsidRDefault="00B11A57" w:rsidP="003D4022">
      <w:pPr>
        <w:pStyle w:val="JuQuot"/>
      </w:pPr>
      <w:r>
        <w:t xml:space="preserve">„Ако съдът установи, че е имало нарушение на конвенцията или на протоколите към нея и ако вътрешното право на </w:t>
      </w:r>
      <w:proofErr w:type="spellStart"/>
      <w:r>
        <w:t>високодоговарящата</w:t>
      </w:r>
      <w:proofErr w:type="spellEnd"/>
      <w:r>
        <w:t xml:space="preserve"> страна допуска само частично обезщетение за последиците от това нарушение, съдът присъжда, ако това е необходимо, справедливо удовлетворение на потърпевшата страна.”</w:t>
      </w:r>
    </w:p>
    <w:p w14:paraId="7562BB78" w14:textId="388F6C7F" w:rsidR="00B11A57" w:rsidRPr="003D4022" w:rsidRDefault="003D4022" w:rsidP="003D4022">
      <w:pPr>
        <w:pStyle w:val="JuPara"/>
      </w:pPr>
      <w:r>
        <w:t xml:space="preserve">30.  Наследниците на жалбоподателя заявяват, че очакват </w:t>
      </w:r>
      <w:r w:rsidR="0051473A">
        <w:t>С</w:t>
      </w:r>
      <w:r>
        <w:t xml:space="preserve">ъдът да </w:t>
      </w:r>
      <w:r w:rsidR="0051473A">
        <w:t>постанови</w:t>
      </w:r>
      <w:r>
        <w:t xml:space="preserve"> „справедливо</w:t>
      </w:r>
      <w:r w:rsidR="0051473A">
        <w:t xml:space="preserve"> решение</w:t>
      </w:r>
      <w:r>
        <w:t xml:space="preserve">” по отношение на материалните им загуби. Те обаче не представят никакви конкретни твърдения или </w:t>
      </w:r>
      <w:r w:rsidR="0051473A">
        <w:t>подкрепящи</w:t>
      </w:r>
      <w:r>
        <w:t xml:space="preserve"> документи. Освен това те искат обезщетение за „психологическия тормоз и страданието", причинени на техния предшественик.</w:t>
      </w:r>
    </w:p>
    <w:p w14:paraId="67BEF330" w14:textId="0EC185CD" w:rsidR="00B11A57" w:rsidRPr="003D4022" w:rsidRDefault="003D4022" w:rsidP="003D4022">
      <w:pPr>
        <w:pStyle w:val="JuPara"/>
      </w:pPr>
      <w:r>
        <w:t xml:space="preserve">31.  Правителството не </w:t>
      </w:r>
      <w:r w:rsidR="0051473A">
        <w:t>прави коментари</w:t>
      </w:r>
      <w:r>
        <w:t>.</w:t>
      </w:r>
    </w:p>
    <w:p w14:paraId="23845760" w14:textId="79B4AE07" w:rsidR="00B11A57" w:rsidRPr="003D4022" w:rsidRDefault="003D4022" w:rsidP="003D4022">
      <w:pPr>
        <w:pStyle w:val="JuPara"/>
      </w:pPr>
      <w:r>
        <w:t xml:space="preserve">32.  Съдът счита, че наследниците на жалбоподателя не са спазили </w:t>
      </w:r>
      <w:r w:rsidR="0051473A">
        <w:t>правило</w:t>
      </w:r>
      <w:r>
        <w:t xml:space="preserve"> 60 от Правилника на </w:t>
      </w:r>
      <w:r w:rsidR="0051473A">
        <w:t>С</w:t>
      </w:r>
      <w:r>
        <w:t xml:space="preserve">ъда по отношение на имуществените вреди. Тъй като в тази връзка не е </w:t>
      </w:r>
      <w:r w:rsidR="0051473A">
        <w:t>направено</w:t>
      </w:r>
      <w:r>
        <w:t xml:space="preserve"> валидн</w:t>
      </w:r>
      <w:r w:rsidR="0051473A">
        <w:t>о</w:t>
      </w:r>
      <w:r>
        <w:t xml:space="preserve"> иск</w:t>
      </w:r>
      <w:r w:rsidR="0051473A">
        <w:t>ане</w:t>
      </w:r>
      <w:r>
        <w:t xml:space="preserve"> </w:t>
      </w:r>
      <w:r w:rsidR="00AB1528">
        <w:t xml:space="preserve">по </w:t>
      </w:r>
      <w:r>
        <w:t xml:space="preserve">член 41 от Конвенцията, няма основание за предоставяне на справедливо </w:t>
      </w:r>
      <w:r w:rsidR="0051473A">
        <w:t>обезщетение</w:t>
      </w:r>
      <w:r>
        <w:t xml:space="preserve"> (вж., </w:t>
      </w:r>
      <w:proofErr w:type="spellStart"/>
      <w:r>
        <w:rPr>
          <w:i/>
        </w:rPr>
        <w:t>mutatis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mutandis</w:t>
      </w:r>
      <w:proofErr w:type="spellEnd"/>
      <w:r>
        <w:t xml:space="preserve">, </w:t>
      </w:r>
      <w:proofErr w:type="spellStart"/>
      <w:r>
        <w:rPr>
          <w:i/>
        </w:rPr>
        <w:t>Мансини</w:t>
      </w:r>
      <w:proofErr w:type="spellEnd"/>
      <w:r>
        <w:rPr>
          <w:i/>
        </w:rPr>
        <w:t xml:space="preserve"> срещу Италия</w:t>
      </w:r>
      <w:r>
        <w:t>, № 44955/98, §§ 28-29, ЕСПЧ 2001</w:t>
      </w:r>
      <w:r>
        <w:noBreakHyphen/>
        <w:t xml:space="preserve">IX; </w:t>
      </w:r>
      <w:proofErr w:type="spellStart"/>
      <w:r>
        <w:rPr>
          <w:i/>
        </w:rPr>
        <w:t>Абдулайева</w:t>
      </w:r>
      <w:proofErr w:type="spellEnd"/>
      <w:r>
        <w:rPr>
          <w:i/>
        </w:rPr>
        <w:t xml:space="preserve"> срещу Азербайджан</w:t>
      </w:r>
      <w:r>
        <w:t xml:space="preserve">, № 29674/07, §§ 33-34, 14 март 2019 г.; </w:t>
      </w:r>
      <w:proofErr w:type="spellStart"/>
      <w:r>
        <w:rPr>
          <w:i/>
        </w:rPr>
        <w:t>Dumagas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Transport</w:t>
      </w:r>
      <w:proofErr w:type="spellEnd"/>
      <w:r>
        <w:rPr>
          <w:i/>
        </w:rPr>
        <w:t xml:space="preserve"> S.A. срещу България </w:t>
      </w:r>
      <w:r>
        <w:t xml:space="preserve">[Комитет], № 59271/11, § 40, 21 ноември 2019 г.). Въпреки това съдът отбелязва, че всяко обезщетение, което е щял да присъди, е щяло да се отнася само до вреди, произтичащи от забавянето на процедурата за реституция, и че наследниците на жалбоподателя продължават да имат право на национално </w:t>
      </w:r>
      <w:r w:rsidR="0051473A">
        <w:t>ниво</w:t>
      </w:r>
      <w:r>
        <w:t xml:space="preserve"> да получат обезщетение вместо реституцията на неговия парцел (вж. параграф 14 по-горе).</w:t>
      </w:r>
    </w:p>
    <w:p w14:paraId="2718B6AC" w14:textId="11E498ED" w:rsidR="00B11A57" w:rsidRPr="003D4022" w:rsidRDefault="003D4022" w:rsidP="003D4022">
      <w:pPr>
        <w:pStyle w:val="JuPara"/>
      </w:pPr>
      <w:r>
        <w:t xml:space="preserve">33.  От друга страна, съдът счита за обосновано да присъди в полза на наследниците на жалбоподателя неимуществени вреди. </w:t>
      </w:r>
      <w:r w:rsidR="009F07C4">
        <w:t xml:space="preserve">Отсъждайки </w:t>
      </w:r>
      <w:r>
        <w:t>въз основа на</w:t>
      </w:r>
      <w:r w:rsidR="009F07C4">
        <w:t xml:space="preserve"> изискването за</w:t>
      </w:r>
      <w:r>
        <w:t xml:space="preserve"> справедливост и с оглед на обстоятелствата по делото, той присъжда съвместно на тримата 2000 EUR. Към тази сума следва да се добави всеки данък, който може да бъде </w:t>
      </w:r>
      <w:r w:rsidR="009F07C4">
        <w:t>наложен</w:t>
      </w:r>
      <w:r>
        <w:t>.</w:t>
      </w:r>
    </w:p>
    <w:p w14:paraId="7A24B22F" w14:textId="09CB63E3" w:rsidR="00B11A57" w:rsidRPr="003D4022" w:rsidRDefault="003D4022" w:rsidP="003D4022">
      <w:pPr>
        <w:pStyle w:val="JuPara"/>
      </w:pPr>
      <w:r>
        <w:lastRenderedPageBreak/>
        <w:t>34.  Накрая, съдът счита за целесъобразно лихвеният процент за забава да се основава на пределния лихвен процент  на Европейската централна банка, към който следва да се добавят три процентни пункта.</w:t>
      </w:r>
    </w:p>
    <w:p w14:paraId="6CD49CC6" w14:textId="77777777" w:rsidR="00B11A57" w:rsidRPr="003D4022" w:rsidRDefault="00B11A57" w:rsidP="003D4022">
      <w:pPr>
        <w:pStyle w:val="JuHHead"/>
        <w:numPr>
          <w:ilvl w:val="0"/>
          <w:numId w:val="2"/>
        </w:numPr>
      </w:pPr>
      <w:r>
        <w:t>ПО ТЕЗИ СЪОБРАЖЕНИЯ СЪДЪТ ЕДИНОДУШНО</w:t>
      </w:r>
    </w:p>
    <w:p w14:paraId="338F40C1" w14:textId="77777777" w:rsidR="00B11A57" w:rsidRPr="003D4022" w:rsidRDefault="00B11A57" w:rsidP="003D4022">
      <w:pPr>
        <w:pStyle w:val="JuList"/>
        <w:numPr>
          <w:ilvl w:val="0"/>
          <w:numId w:val="4"/>
        </w:numPr>
      </w:pPr>
      <w:r>
        <w:rPr>
          <w:i/>
        </w:rPr>
        <w:t>Счита</w:t>
      </w:r>
      <w:r>
        <w:t>, че наследниците на жалбоподателя имат право да продължат производството вместо него;</w:t>
      </w:r>
    </w:p>
    <w:p w14:paraId="19B40A73" w14:textId="77777777" w:rsidR="00B11A57" w:rsidRPr="003D4022" w:rsidRDefault="00B11A57" w:rsidP="003D4022">
      <w:pPr>
        <w:pStyle w:val="JuList"/>
        <w:numPr>
          <w:ilvl w:val="0"/>
          <w:numId w:val="4"/>
        </w:numPr>
      </w:pPr>
      <w:r>
        <w:rPr>
          <w:i/>
        </w:rPr>
        <w:t>Обявява</w:t>
      </w:r>
      <w:r>
        <w:t xml:space="preserve"> жалбата за допустима;</w:t>
      </w:r>
    </w:p>
    <w:p w14:paraId="2B01AB8E" w14:textId="5AC3C03F" w:rsidR="00B11A57" w:rsidRPr="003D4022" w:rsidRDefault="009F07C4" w:rsidP="003D4022">
      <w:pPr>
        <w:pStyle w:val="JuList"/>
        <w:numPr>
          <w:ilvl w:val="0"/>
          <w:numId w:val="4"/>
        </w:numPr>
      </w:pPr>
      <w:r>
        <w:rPr>
          <w:i/>
        </w:rPr>
        <w:t>Приема</w:t>
      </w:r>
      <w:r w:rsidR="00B11A57">
        <w:t>, че е налице нарушение на член 1 от Протокол № 1;</w:t>
      </w:r>
    </w:p>
    <w:p w14:paraId="7A1F2EE3" w14:textId="22B3275A" w:rsidR="00B11A57" w:rsidRPr="003D4022" w:rsidRDefault="009F07C4" w:rsidP="003D4022">
      <w:pPr>
        <w:pStyle w:val="JuList"/>
        <w:numPr>
          <w:ilvl w:val="0"/>
          <w:numId w:val="4"/>
        </w:numPr>
        <w:rPr>
          <w:i/>
        </w:rPr>
      </w:pPr>
      <w:r>
        <w:rPr>
          <w:i/>
        </w:rPr>
        <w:t>Приема</w:t>
      </w:r>
      <w:r w:rsidR="00B11A57">
        <w:rPr>
          <w:i/>
        </w:rPr>
        <w:t>,</w:t>
      </w:r>
    </w:p>
    <w:p w14:paraId="1956C589" w14:textId="5F3B6EB0" w:rsidR="00B11A57" w:rsidRPr="003D4022" w:rsidRDefault="00B11A57" w:rsidP="003D4022">
      <w:pPr>
        <w:pStyle w:val="JuLista"/>
        <w:numPr>
          <w:ilvl w:val="1"/>
          <w:numId w:val="4"/>
        </w:numPr>
      </w:pPr>
      <w:r>
        <w:t>че държавата ответник трябва да заплати съвместно на наследниците на жалбоподателя, в срок от три месеца, 2000 </w:t>
      </w:r>
      <w:r w:rsidR="009F07C4">
        <w:t xml:space="preserve">евро </w:t>
      </w:r>
      <w:r>
        <w:t>(две хиляди евро), към които се добавя всеки данък, който може да бъде начислен</w:t>
      </w:r>
      <w:r w:rsidR="009F07C4">
        <w:t>,</w:t>
      </w:r>
      <w:r>
        <w:t xml:space="preserve"> </w:t>
      </w:r>
      <w:r w:rsidR="009F07C4">
        <w:t>з</w:t>
      </w:r>
      <w:r>
        <w:t>а неимуществени вреди, които трябва да се конвертират в български лева по курса, приложим към датата на плащане;</w:t>
      </w:r>
    </w:p>
    <w:p w14:paraId="30E4D10B" w14:textId="7A3C08E8" w:rsidR="00B11A57" w:rsidRPr="003D4022" w:rsidRDefault="00B11A57" w:rsidP="003D4022">
      <w:pPr>
        <w:pStyle w:val="JuLista"/>
        <w:numPr>
          <w:ilvl w:val="1"/>
          <w:numId w:val="4"/>
        </w:numPr>
      </w:pPr>
      <w:r>
        <w:t>че от изтичането на горепосочените три месеца до изплащането върху горепосочената сума се дължи проста лихва при лихвен процент, равен на пределн</w:t>
      </w:r>
      <w:r w:rsidR="008E0CBE">
        <w:t>ата ставка по заеми</w:t>
      </w:r>
      <w:r>
        <w:t xml:space="preserve"> на Европейската централна банка </w:t>
      </w:r>
      <w:r w:rsidR="008E0CBE">
        <w:t>за</w:t>
      </w:r>
      <w:r>
        <w:t xml:space="preserve"> периода на </w:t>
      </w:r>
      <w:r w:rsidR="008E0CBE">
        <w:t>забава</w:t>
      </w:r>
      <w:r>
        <w:t>, към който се добавят три процентни пункта;</w:t>
      </w:r>
    </w:p>
    <w:p w14:paraId="55345648" w14:textId="54798FEE" w:rsidR="004D0EC7" w:rsidRPr="003D4022" w:rsidRDefault="00B11A57" w:rsidP="003D4022">
      <w:pPr>
        <w:pStyle w:val="JuList"/>
        <w:numPr>
          <w:ilvl w:val="0"/>
          <w:numId w:val="4"/>
        </w:numPr>
      </w:pPr>
      <w:r>
        <w:rPr>
          <w:i/>
        </w:rPr>
        <w:t>Отхвърля</w:t>
      </w:r>
      <w:r>
        <w:t xml:space="preserve"> останалата част от </w:t>
      </w:r>
      <w:r w:rsidR="008E0CBE">
        <w:t>претенцията</w:t>
      </w:r>
      <w:r>
        <w:t xml:space="preserve"> на наследниците на жалбоподателя за справедливо </w:t>
      </w:r>
      <w:r w:rsidR="00247BFA">
        <w:t>обезщетение</w:t>
      </w:r>
      <w:r>
        <w:t>.</w:t>
      </w:r>
    </w:p>
    <w:p w14:paraId="53DEE657" w14:textId="03BA4D45" w:rsidR="008E3A08" w:rsidRPr="003D4022" w:rsidRDefault="007E2C8C" w:rsidP="003D4022">
      <w:pPr>
        <w:pStyle w:val="JuParaLast"/>
      </w:pPr>
      <w:r>
        <w:t xml:space="preserve">Съставено на английски език и съобщено писмено на </w:t>
      </w:r>
      <w:r>
        <w:rPr>
          <w:rFonts w:ascii="Times New Roman" w:hAnsi="Times New Roman"/>
        </w:rPr>
        <w:t>17 ноември 2020</w:t>
      </w:r>
      <w:r>
        <w:t xml:space="preserve"> г. съгласн</w:t>
      </w:r>
      <w:bookmarkStart w:id="13" w:name="_GoBack"/>
      <w:bookmarkEnd w:id="13"/>
      <w:r>
        <w:t xml:space="preserve">о </w:t>
      </w:r>
      <w:r w:rsidR="00071345">
        <w:t>правило</w:t>
      </w:r>
      <w:r w:rsidR="00247BFA">
        <w:t xml:space="preserve"> </w:t>
      </w:r>
      <w:r>
        <w:t xml:space="preserve">77, </w:t>
      </w:r>
      <w:r w:rsidR="00247BFA">
        <w:t>§§</w:t>
      </w:r>
      <w:r>
        <w:t xml:space="preserve"> 2 и 3 от Правилника на </w:t>
      </w:r>
      <w:r w:rsidR="00247BFA">
        <w:t>С</w:t>
      </w:r>
      <w:r>
        <w:t>ъда.</w:t>
      </w:r>
    </w:p>
    <w:p w14:paraId="29377DCF" w14:textId="7D5E7D84" w:rsidR="001C055B" w:rsidRPr="003D4022" w:rsidRDefault="00B36030" w:rsidP="00C6686E">
      <w:pPr>
        <w:pStyle w:val="JuSigned"/>
        <w:tabs>
          <w:tab w:val="left" w:pos="4820"/>
        </w:tabs>
      </w:pPr>
      <w:proofErr w:type="spellStart"/>
      <w:r>
        <w:t>Илсе</w:t>
      </w:r>
      <w:proofErr w:type="spellEnd"/>
      <w:r>
        <w:t xml:space="preserve"> </w:t>
      </w:r>
      <w:proofErr w:type="spellStart"/>
      <w:r>
        <w:t>Фрейуирт</w:t>
      </w:r>
      <w:proofErr w:type="spellEnd"/>
      <w:r>
        <w:t xml:space="preserve"> </w:t>
      </w:r>
      <w:r>
        <w:tab/>
      </w:r>
      <w:proofErr w:type="spellStart"/>
      <w:r>
        <w:t>Юлиа</w:t>
      </w:r>
      <w:proofErr w:type="spellEnd"/>
      <w:r>
        <w:t xml:space="preserve"> </w:t>
      </w:r>
      <w:proofErr w:type="spellStart"/>
      <w:r>
        <w:t>Антоанела</w:t>
      </w:r>
      <w:proofErr w:type="spellEnd"/>
      <w:r>
        <w:t xml:space="preserve"> </w:t>
      </w:r>
      <w:proofErr w:type="spellStart"/>
      <w:r>
        <w:t>Моток</w:t>
      </w:r>
      <w:proofErr w:type="spellEnd"/>
      <w:r>
        <w:br/>
      </w:r>
      <w:r>
        <w:tab/>
      </w:r>
      <w:r w:rsidR="00247BFA">
        <w:t>З</w:t>
      </w:r>
      <w:r w:rsidR="00C6686E">
        <w:t>аместник-секретар</w:t>
      </w:r>
      <w:r w:rsidR="00C6686E" w:rsidRPr="00C6686E">
        <w:t xml:space="preserve"> </w:t>
      </w:r>
      <w:r w:rsidR="00C6686E" w:rsidRPr="00C6686E">
        <w:tab/>
      </w:r>
      <w:r w:rsidR="00247BFA">
        <w:t>П</w:t>
      </w:r>
      <w:r>
        <w:t>редседател</w:t>
      </w:r>
    </w:p>
    <w:sectPr w:rsidR="001C055B" w:rsidRPr="003D4022" w:rsidSect="007D3701">
      <w:headerReference w:type="even" r:id="rId14"/>
      <w:headerReference w:type="default" r:id="rId15"/>
      <w:footerReference w:type="even" r:id="rId16"/>
      <w:footerReference w:type="default" r:id="rId17"/>
      <w:footnotePr>
        <w:numRestart w:val="eachSect"/>
      </w:footnotePr>
      <w:pgSz w:w="11906" w:h="16838" w:code="9"/>
      <w:pgMar w:top="2274" w:right="2274" w:bottom="2274" w:left="2274" w:header="1701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02E7A" w14:textId="77777777" w:rsidR="00D37A3A" w:rsidRPr="009E7A6F" w:rsidRDefault="00D37A3A" w:rsidP="0098410D">
      <w:r w:rsidRPr="009E7A6F">
        <w:separator/>
      </w:r>
    </w:p>
  </w:endnote>
  <w:endnote w:type="continuationSeparator" w:id="0">
    <w:p w14:paraId="4EFBC4AA" w14:textId="77777777" w:rsidR="00D37A3A" w:rsidRPr="009E7A6F" w:rsidRDefault="00D37A3A" w:rsidP="0098410D">
      <w:r w:rsidRPr="009E7A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B72ED" w14:textId="77777777" w:rsidR="00B11A57" w:rsidRDefault="00B11A57">
    <w:pPr>
      <w:pStyle w:val="Footer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6B270" w14:textId="77777777" w:rsidR="00B11A57" w:rsidRPr="00150BFA" w:rsidRDefault="00B11A57" w:rsidP="0020718E">
    <w:pPr>
      <w:jc w:val="center"/>
    </w:pPr>
    <w:r>
      <w:rPr>
        <w:noProof/>
        <w:lang w:eastAsia="bg-BG"/>
      </w:rPr>
      <w:drawing>
        <wp:inline distT="0" distB="0" distL="0" distR="0" wp14:anchorId="74563815" wp14:editId="2AB27A89">
          <wp:extent cx="771525" cy="619125"/>
          <wp:effectExtent l="0" t="0" r="9525" b="9525"/>
          <wp:docPr id="4" name="Picture 4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78451B" w14:textId="77777777" w:rsidR="0098410D" w:rsidRPr="009E7A6F" w:rsidRDefault="0098410D" w:rsidP="00AF12C5">
    <w:pPr>
      <w:pStyle w:val="Footer0"/>
      <w:jc w:val="cen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41240" w14:textId="77777777" w:rsidR="00B11A57" w:rsidRPr="00150BFA" w:rsidRDefault="00B11A57" w:rsidP="0020718E">
    <w:pPr>
      <w:jc w:val="center"/>
    </w:pPr>
    <w:r>
      <w:rPr>
        <w:noProof/>
        <w:lang w:eastAsia="bg-BG"/>
      </w:rPr>
      <w:drawing>
        <wp:inline distT="0" distB="0" distL="0" distR="0" wp14:anchorId="2DAFB9BB" wp14:editId="4975088F">
          <wp:extent cx="771525" cy="619125"/>
          <wp:effectExtent l="0" t="0" r="9525" b="9525"/>
          <wp:docPr id="6" name="Picture 6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DCE223" w14:textId="77777777" w:rsidR="009E7A6F" w:rsidRPr="009E7A6F" w:rsidRDefault="009E7A6F" w:rsidP="009E7A6F">
    <w:pPr>
      <w:pStyle w:val="Footer0"/>
      <w:jc w:val="center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F4A0E" w14:textId="450919F3" w:rsidR="00C26D3D" w:rsidRDefault="00B11A57" w:rsidP="009A115C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A0B52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836AC" w14:textId="5DA03177" w:rsidR="00C26D3D" w:rsidRPr="000B7195" w:rsidRDefault="00B11A57" w:rsidP="007D3701">
    <w:pPr>
      <w:pStyle w:val="JuHeader"/>
    </w:pPr>
    <w:r>
      <w:fldChar w:fldCharType="begin"/>
    </w:r>
    <w:r>
      <w:instrText xml:space="preserve"> PAGE </w:instrText>
    </w:r>
    <w:r>
      <w:fldChar w:fldCharType="separate"/>
    </w:r>
    <w:r w:rsidR="00CA0B52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1EE81" w14:textId="77777777" w:rsidR="00D37A3A" w:rsidRPr="009E7A6F" w:rsidRDefault="00D37A3A" w:rsidP="0098410D">
      <w:r w:rsidRPr="009E7A6F">
        <w:separator/>
      </w:r>
    </w:p>
  </w:footnote>
  <w:footnote w:type="continuationSeparator" w:id="0">
    <w:p w14:paraId="23DE56CA" w14:textId="77777777" w:rsidR="00D37A3A" w:rsidRPr="009E7A6F" w:rsidRDefault="00D37A3A" w:rsidP="0098410D">
      <w:r w:rsidRPr="009E7A6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FEDE1" w14:textId="77777777" w:rsidR="00B11A57" w:rsidRDefault="00B11A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C6975" w14:textId="77777777" w:rsidR="00B11A57" w:rsidRPr="00A45145" w:rsidRDefault="00B11A57" w:rsidP="00A45145">
    <w:pPr>
      <w:jc w:val="center"/>
    </w:pPr>
    <w:r>
      <w:rPr>
        <w:noProof/>
        <w:lang w:eastAsia="bg-BG"/>
      </w:rPr>
      <w:drawing>
        <wp:inline distT="0" distB="0" distL="0" distR="0" wp14:anchorId="65C60ACA" wp14:editId="7998C1F8">
          <wp:extent cx="2962275" cy="1219200"/>
          <wp:effectExtent l="0" t="0" r="9525" b="0"/>
          <wp:docPr id="2" name="Picture 2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9672D0" w14:textId="77777777" w:rsidR="0098410D" w:rsidRPr="009E7A6F" w:rsidRDefault="0098410D" w:rsidP="00B14793">
    <w:pPr>
      <w:jc w:val="cent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65AB2" w14:textId="77777777" w:rsidR="00B11A57" w:rsidRPr="00A45145" w:rsidRDefault="00B11A57" w:rsidP="00A45145">
    <w:pPr>
      <w:jc w:val="center"/>
    </w:pPr>
    <w:r>
      <w:rPr>
        <w:noProof/>
        <w:lang w:eastAsia="bg-BG"/>
      </w:rPr>
      <w:drawing>
        <wp:inline distT="0" distB="0" distL="0" distR="0" wp14:anchorId="1C13ABD2" wp14:editId="39B346CB">
          <wp:extent cx="2962275" cy="1219200"/>
          <wp:effectExtent l="0" t="0" r="9525" b="0"/>
          <wp:docPr id="5" name="Picture 5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122E2A" w14:textId="77777777" w:rsidR="0098410D" w:rsidRPr="009E7A6F" w:rsidRDefault="0098410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6EF58" w14:textId="77777777" w:rsidR="00C26D3D" w:rsidRPr="004D0EC7" w:rsidRDefault="00B11A57" w:rsidP="004D0EC7">
    <w:pPr>
      <w:pStyle w:val="JuHeader"/>
    </w:pPr>
    <w:r>
      <w:t>ПАНАЙОТОВ срещу БЪЛГАРИЯ – РЕШЕНИЕ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B679A" w14:textId="77777777" w:rsidR="00C26D3D" w:rsidRPr="00882CD5" w:rsidRDefault="00B11A57" w:rsidP="007D3701">
    <w:pPr>
      <w:pStyle w:val="JuHeader"/>
    </w:pPr>
    <w:r>
      <w:t>ПАНАЙОТОВ срещу БЪЛГАРИЯ – РЕШЕНИЕ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C0F5BFC"/>
    <w:multiLevelType w:val="multilevel"/>
    <w:tmpl w:val="470E4448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suff w:val="space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584" w:hanging="352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731" w:hanging="300"/>
      </w:pPr>
      <w:rPr>
        <w:rFonts w:hint="default"/>
      </w:rPr>
    </w:lvl>
    <w:lvl w:ilvl="4">
      <w:start w:val="1"/>
      <w:numFmt w:val="lowerLetter"/>
      <w:pStyle w:val="JuHa0"/>
      <w:lvlText w:val="(%5)"/>
      <w:lvlJc w:val="left"/>
      <w:pPr>
        <w:ind w:left="975" w:hanging="340"/>
      </w:pPr>
      <w:rPr>
        <w:rFonts w:hint="default"/>
      </w:rPr>
    </w:lvl>
    <w:lvl w:ilvl="5">
      <w:start w:val="1"/>
      <w:numFmt w:val="lowerRoman"/>
      <w:pStyle w:val="JuHi"/>
      <w:suff w:val="space"/>
      <w:lvlText w:val="(%6)"/>
      <w:lvlJc w:val="left"/>
      <w:pPr>
        <w:ind w:left="1191" w:hanging="358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(%7)"/>
      <w:lvlJc w:val="left"/>
      <w:pPr>
        <w:ind w:left="1372" w:hanging="334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418" w:hanging="227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644" w:hanging="226"/>
      </w:pPr>
      <w:rPr>
        <w:rFonts w:ascii="Times New Roman" w:hAnsi="Times New Roman" w:cs="Times New Roman" w:hint="default"/>
        <w:color w:val="auto"/>
      </w:rPr>
    </w:lvl>
  </w:abstractNum>
  <w:abstractNum w:abstractNumId="10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7D5546B"/>
    <w:multiLevelType w:val="multilevel"/>
    <w:tmpl w:val="C8FE6436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5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6" w15:restartNumberingAfterBreak="0">
    <w:nsid w:val="56B9429C"/>
    <w:multiLevelType w:val="multilevel"/>
    <w:tmpl w:val="EBFA848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357" w:hanging="357"/>
      </w:pPr>
      <w:rPr>
        <w:rFonts w:hint="default"/>
        <w:sz w:val="24"/>
      </w:rPr>
    </w:lvl>
    <w:lvl w:ilvl="2">
      <w:start w:val="1"/>
      <w:numFmt w:val="upperLetter"/>
      <w:lvlText w:val="%3."/>
      <w:lvlJc w:val="left"/>
      <w:pPr>
        <w:ind w:left="584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31" w:hanging="30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75" w:hanging="340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1191" w:hanging="358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(%7)"/>
      <w:lvlJc w:val="left"/>
      <w:pPr>
        <w:ind w:left="1372" w:hanging="334"/>
      </w:pPr>
      <w:rPr>
        <w:rFonts w:ascii="Times New Roman" w:hAnsi="Times New Roman" w:hint="default"/>
        <w:sz w:val="20"/>
      </w:rPr>
    </w:lvl>
    <w:lvl w:ilvl="7">
      <w:start w:val="1"/>
      <w:numFmt w:val="bullet"/>
      <w:lvlText w:val="‒"/>
      <w:lvlJc w:val="left"/>
      <w:pPr>
        <w:ind w:left="1304" w:hanging="68"/>
      </w:pPr>
      <w:rPr>
        <w:rFonts w:ascii="Calibri" w:hAnsi="Calibri" w:hint="default"/>
        <w:color w:val="auto"/>
      </w:rPr>
    </w:lvl>
    <w:lvl w:ilvl="8">
      <w:start w:val="1"/>
      <w:numFmt w:val="bullet"/>
      <w:lvlText w:val="▪"/>
      <w:lvlJc w:val="left"/>
      <w:pPr>
        <w:ind w:left="1644" w:hanging="226"/>
      </w:pPr>
      <w:rPr>
        <w:rFonts w:ascii="Calibri" w:hAnsi="Calibri" w:hint="default"/>
        <w:b w:val="0"/>
        <w:i w:val="0"/>
        <w:color w:val="auto"/>
        <w:sz w:val="18"/>
      </w:rPr>
    </w:lvl>
  </w:abstractNum>
  <w:abstractNum w:abstractNumId="17" w15:restartNumberingAfterBreak="0">
    <w:nsid w:val="67FD1241"/>
    <w:multiLevelType w:val="hybridMultilevel"/>
    <w:tmpl w:val="F6D86CC2"/>
    <w:lvl w:ilvl="0" w:tplc="E4205412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D35409C"/>
    <w:multiLevelType w:val="multilevel"/>
    <w:tmpl w:val="EAA6670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357" w:hanging="357"/>
      </w:pPr>
      <w:rPr>
        <w:rFonts w:hint="default"/>
        <w:sz w:val="24"/>
      </w:rPr>
    </w:lvl>
    <w:lvl w:ilvl="2">
      <w:start w:val="1"/>
      <w:numFmt w:val="upperLetter"/>
      <w:lvlText w:val="%3."/>
      <w:lvlJc w:val="left"/>
      <w:pPr>
        <w:ind w:left="584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31" w:hanging="30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75" w:hanging="340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1191" w:hanging="358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1372" w:hanging="334"/>
      </w:pPr>
      <w:rPr>
        <w:rFonts w:ascii="Symbol" w:hAnsi="Symbol" w:hint="default"/>
        <w:sz w:val="20"/>
      </w:rPr>
    </w:lvl>
    <w:lvl w:ilvl="7">
      <w:start w:val="1"/>
      <w:numFmt w:val="bullet"/>
      <w:lvlText w:val="‒"/>
      <w:lvlJc w:val="left"/>
      <w:pPr>
        <w:ind w:left="1304" w:hanging="68"/>
      </w:pPr>
      <w:rPr>
        <w:rFonts w:ascii="Calibri" w:hAnsi="Calibri" w:hint="default"/>
        <w:color w:val="auto"/>
      </w:rPr>
    </w:lvl>
    <w:lvl w:ilvl="8">
      <w:start w:val="1"/>
      <w:numFmt w:val="none"/>
      <w:lvlText w:val="%9"/>
      <w:lvlJc w:val="right"/>
      <w:pPr>
        <w:ind w:left="7313" w:hanging="180"/>
      </w:pPr>
      <w:rPr>
        <w:rFonts w:hint="default"/>
      </w:rPr>
    </w:lvl>
  </w:abstractNum>
  <w:num w:numId="1">
    <w:abstractNumId w:val="16"/>
  </w:num>
  <w:num w:numId="2">
    <w:abstractNumId w:val="18"/>
  </w:num>
  <w:num w:numId="3">
    <w:abstractNumId w:val="9"/>
  </w:num>
  <w:num w:numId="4">
    <w:abstractNumId w:val="12"/>
    <w:lvlOverride w:ilvl="0">
      <w:lvl w:ilvl="0">
        <w:start w:val="1"/>
        <w:numFmt w:val="decimal"/>
        <w:pStyle w:val="JuList"/>
        <w:lvlText w:val="%1."/>
        <w:lvlJc w:val="left"/>
        <w:pPr>
          <w:tabs>
            <w:tab w:val="num" w:pos="340"/>
          </w:tabs>
          <w:ind w:left="340" w:hanging="340"/>
        </w:pPr>
        <w:rPr>
          <w:rFonts w:hint="default"/>
          <w:i w:val="0"/>
        </w:rPr>
      </w:lvl>
    </w:lvlOverride>
    <w:lvlOverride w:ilvl="1">
      <w:lvl w:ilvl="1">
        <w:start w:val="1"/>
        <w:numFmt w:val="lowerLetter"/>
        <w:pStyle w:val="JuLista"/>
        <w:lvlText w:val="(%2)"/>
        <w:lvlJc w:val="left"/>
        <w:pPr>
          <w:tabs>
            <w:tab w:val="num" w:pos="680"/>
          </w:tabs>
          <w:ind w:left="680" w:hanging="340"/>
        </w:pPr>
        <w:rPr>
          <w:rFonts w:hint="default"/>
        </w:rPr>
      </w:lvl>
    </w:lvlOverride>
    <w:lvlOverride w:ilvl="2">
      <w:lvl w:ilvl="2">
        <w:start w:val="1"/>
        <w:numFmt w:val="lowerRoman"/>
        <w:pStyle w:val="JuListi"/>
        <w:suff w:val="space"/>
        <w:lvlText w:val="(%3)"/>
        <w:lvlJc w:val="left"/>
        <w:pPr>
          <w:ind w:left="1021" w:hanging="34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>
    <w:abstractNumId w:val="9"/>
  </w:num>
  <w:num w:numId="6">
    <w:abstractNumId w:val="13"/>
  </w:num>
  <w:num w:numId="7">
    <w:abstractNumId w:val="11"/>
  </w:num>
  <w:num w:numId="8">
    <w:abstractNumId w:val="10"/>
  </w:num>
  <w:num w:numId="9">
    <w:abstractNumId w:val="14"/>
  </w:num>
  <w:num w:numId="10">
    <w:abstractNumId w:val="12"/>
  </w:num>
  <w:num w:numId="11">
    <w:abstractNumId w:val="15"/>
  </w:num>
  <w:num w:numId="12">
    <w:abstractNumId w:val="17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1"/>
    <w:docVar w:name="EMM" w:val="0"/>
    <w:docVar w:name="NBEMMDOC" w:val="0"/>
  </w:docVars>
  <w:rsids>
    <w:rsidRoot w:val="00B11A57"/>
    <w:rsid w:val="000041F8"/>
    <w:rsid w:val="000042A8"/>
    <w:rsid w:val="00004308"/>
    <w:rsid w:val="00005BF0"/>
    <w:rsid w:val="0000617D"/>
    <w:rsid w:val="00007154"/>
    <w:rsid w:val="000103AE"/>
    <w:rsid w:val="00011D69"/>
    <w:rsid w:val="00012AD3"/>
    <w:rsid w:val="00015C2D"/>
    <w:rsid w:val="00015F00"/>
    <w:rsid w:val="00022C1D"/>
    <w:rsid w:val="00031428"/>
    <w:rsid w:val="00034987"/>
    <w:rsid w:val="00041560"/>
    <w:rsid w:val="000602DF"/>
    <w:rsid w:val="00061B05"/>
    <w:rsid w:val="000632D5"/>
    <w:rsid w:val="000644EE"/>
    <w:rsid w:val="00071345"/>
    <w:rsid w:val="0007780A"/>
    <w:rsid w:val="00085457"/>
    <w:rsid w:val="00087B79"/>
    <w:rsid w:val="000925AD"/>
    <w:rsid w:val="00096FE1"/>
    <w:rsid w:val="00097A62"/>
    <w:rsid w:val="000A24EB"/>
    <w:rsid w:val="000B686A"/>
    <w:rsid w:val="000B6923"/>
    <w:rsid w:val="000B7195"/>
    <w:rsid w:val="000C5F3C"/>
    <w:rsid w:val="000C6DCC"/>
    <w:rsid w:val="000D47AA"/>
    <w:rsid w:val="000D721F"/>
    <w:rsid w:val="000E069B"/>
    <w:rsid w:val="000E0E82"/>
    <w:rsid w:val="000E1DC5"/>
    <w:rsid w:val="000E223F"/>
    <w:rsid w:val="000E46B8"/>
    <w:rsid w:val="000E7D45"/>
    <w:rsid w:val="000F7851"/>
    <w:rsid w:val="00101505"/>
    <w:rsid w:val="00104E23"/>
    <w:rsid w:val="00110DA8"/>
    <w:rsid w:val="00111B0C"/>
    <w:rsid w:val="00120D6C"/>
    <w:rsid w:val="001257EC"/>
    <w:rsid w:val="00133D33"/>
    <w:rsid w:val="00134B6A"/>
    <w:rsid w:val="00134D64"/>
    <w:rsid w:val="00135A30"/>
    <w:rsid w:val="0013612C"/>
    <w:rsid w:val="00137FF6"/>
    <w:rsid w:val="00141650"/>
    <w:rsid w:val="001561B6"/>
    <w:rsid w:val="00162A12"/>
    <w:rsid w:val="00166530"/>
    <w:rsid w:val="00170027"/>
    <w:rsid w:val="001832BD"/>
    <w:rsid w:val="001943B5"/>
    <w:rsid w:val="00195134"/>
    <w:rsid w:val="001A145B"/>
    <w:rsid w:val="001A3E09"/>
    <w:rsid w:val="001A674C"/>
    <w:rsid w:val="001B3B24"/>
    <w:rsid w:val="001C055B"/>
    <w:rsid w:val="001C0F98"/>
    <w:rsid w:val="001C2A42"/>
    <w:rsid w:val="001D63ED"/>
    <w:rsid w:val="001D7348"/>
    <w:rsid w:val="001E035B"/>
    <w:rsid w:val="001E0961"/>
    <w:rsid w:val="001E3EAE"/>
    <w:rsid w:val="001E6857"/>
    <w:rsid w:val="001E6F32"/>
    <w:rsid w:val="001F2145"/>
    <w:rsid w:val="001F6075"/>
    <w:rsid w:val="001F6262"/>
    <w:rsid w:val="001F67B0"/>
    <w:rsid w:val="001F7B3D"/>
    <w:rsid w:val="00202752"/>
    <w:rsid w:val="0020335A"/>
    <w:rsid w:val="002052BC"/>
    <w:rsid w:val="00205F9F"/>
    <w:rsid w:val="00210338"/>
    <w:rsid w:val="002115FC"/>
    <w:rsid w:val="00212066"/>
    <w:rsid w:val="0021423C"/>
    <w:rsid w:val="00230D00"/>
    <w:rsid w:val="00231DF7"/>
    <w:rsid w:val="00231FD1"/>
    <w:rsid w:val="002339E0"/>
    <w:rsid w:val="00233CF8"/>
    <w:rsid w:val="0023575D"/>
    <w:rsid w:val="00237148"/>
    <w:rsid w:val="0024222D"/>
    <w:rsid w:val="002422B6"/>
    <w:rsid w:val="00244B0E"/>
    <w:rsid w:val="00244F6C"/>
    <w:rsid w:val="00246B89"/>
    <w:rsid w:val="00247BFA"/>
    <w:rsid w:val="00252C4E"/>
    <w:rsid w:val="002532C5"/>
    <w:rsid w:val="00254DF2"/>
    <w:rsid w:val="00260C03"/>
    <w:rsid w:val="0026540E"/>
    <w:rsid w:val="00275123"/>
    <w:rsid w:val="00282240"/>
    <w:rsid w:val="00287AD5"/>
    <w:rsid w:val="002934D0"/>
    <w:rsid w:val="00293676"/>
    <w:rsid w:val="00293BD9"/>
    <w:rsid w:val="002948AD"/>
    <w:rsid w:val="002A01CC"/>
    <w:rsid w:val="002A613A"/>
    <w:rsid w:val="002A61B1"/>
    <w:rsid w:val="002A663C"/>
    <w:rsid w:val="002B444B"/>
    <w:rsid w:val="002B5887"/>
    <w:rsid w:val="002C0E27"/>
    <w:rsid w:val="002C3040"/>
    <w:rsid w:val="002C4433"/>
    <w:rsid w:val="002C7826"/>
    <w:rsid w:val="002D022D"/>
    <w:rsid w:val="002D24BB"/>
    <w:rsid w:val="002D2FA7"/>
    <w:rsid w:val="002D47BA"/>
    <w:rsid w:val="002D77B9"/>
    <w:rsid w:val="002E46DA"/>
    <w:rsid w:val="002E6B5D"/>
    <w:rsid w:val="002F2AF7"/>
    <w:rsid w:val="002F69C4"/>
    <w:rsid w:val="002F7D9E"/>
    <w:rsid w:val="002F7E1C"/>
    <w:rsid w:val="00301A75"/>
    <w:rsid w:val="00302F70"/>
    <w:rsid w:val="0030336F"/>
    <w:rsid w:val="0030375E"/>
    <w:rsid w:val="00312A30"/>
    <w:rsid w:val="003201D8"/>
    <w:rsid w:val="00320F72"/>
    <w:rsid w:val="00323979"/>
    <w:rsid w:val="0032463E"/>
    <w:rsid w:val="00326224"/>
    <w:rsid w:val="00337EE4"/>
    <w:rsid w:val="00340FFD"/>
    <w:rsid w:val="00342366"/>
    <w:rsid w:val="00345C41"/>
    <w:rsid w:val="003506B1"/>
    <w:rsid w:val="00355877"/>
    <w:rsid w:val="00356AC7"/>
    <w:rsid w:val="003609FA"/>
    <w:rsid w:val="003710C8"/>
    <w:rsid w:val="003750BE"/>
    <w:rsid w:val="00385A36"/>
    <w:rsid w:val="00385F3D"/>
    <w:rsid w:val="00387B9D"/>
    <w:rsid w:val="00387C70"/>
    <w:rsid w:val="00390294"/>
    <w:rsid w:val="0039364F"/>
    <w:rsid w:val="00396686"/>
    <w:rsid w:val="0039778E"/>
    <w:rsid w:val="003B4941"/>
    <w:rsid w:val="003C5714"/>
    <w:rsid w:val="003C6B9F"/>
    <w:rsid w:val="003C6E2A"/>
    <w:rsid w:val="003D0299"/>
    <w:rsid w:val="003D4022"/>
    <w:rsid w:val="003E6D80"/>
    <w:rsid w:val="003F05FA"/>
    <w:rsid w:val="003F244A"/>
    <w:rsid w:val="003F2517"/>
    <w:rsid w:val="003F30B8"/>
    <w:rsid w:val="003F4C45"/>
    <w:rsid w:val="003F5F7B"/>
    <w:rsid w:val="003F7D64"/>
    <w:rsid w:val="0040433A"/>
    <w:rsid w:val="00414300"/>
    <w:rsid w:val="00414F27"/>
    <w:rsid w:val="00420703"/>
    <w:rsid w:val="00425C67"/>
    <w:rsid w:val="00427E7A"/>
    <w:rsid w:val="004355AC"/>
    <w:rsid w:val="00436C49"/>
    <w:rsid w:val="00443D98"/>
    <w:rsid w:val="00445366"/>
    <w:rsid w:val="004457B2"/>
    <w:rsid w:val="00447F5B"/>
    <w:rsid w:val="00461DB0"/>
    <w:rsid w:val="00463926"/>
    <w:rsid w:val="00464C9A"/>
    <w:rsid w:val="00474F3D"/>
    <w:rsid w:val="00477E3A"/>
    <w:rsid w:val="00483E5F"/>
    <w:rsid w:val="00485FF9"/>
    <w:rsid w:val="004907F0"/>
    <w:rsid w:val="0049140B"/>
    <w:rsid w:val="004923A5"/>
    <w:rsid w:val="0049310E"/>
    <w:rsid w:val="004950E2"/>
    <w:rsid w:val="004968B9"/>
    <w:rsid w:val="00496BFB"/>
    <w:rsid w:val="004974B0"/>
    <w:rsid w:val="004A0359"/>
    <w:rsid w:val="004A15C7"/>
    <w:rsid w:val="004A3201"/>
    <w:rsid w:val="004B013B"/>
    <w:rsid w:val="004B112B"/>
    <w:rsid w:val="004B444E"/>
    <w:rsid w:val="004B4B15"/>
    <w:rsid w:val="004C01E4"/>
    <w:rsid w:val="004C086C"/>
    <w:rsid w:val="004C1F56"/>
    <w:rsid w:val="004C27BC"/>
    <w:rsid w:val="004C6621"/>
    <w:rsid w:val="004D0EC7"/>
    <w:rsid w:val="004D15F3"/>
    <w:rsid w:val="004D3B3D"/>
    <w:rsid w:val="004D4EF1"/>
    <w:rsid w:val="004D5311"/>
    <w:rsid w:val="004D5DCC"/>
    <w:rsid w:val="004D7E45"/>
    <w:rsid w:val="004F10AF"/>
    <w:rsid w:val="004F11A4"/>
    <w:rsid w:val="004F2389"/>
    <w:rsid w:val="004F304D"/>
    <w:rsid w:val="004F4290"/>
    <w:rsid w:val="004F61BE"/>
    <w:rsid w:val="004F66B1"/>
    <w:rsid w:val="00511C07"/>
    <w:rsid w:val="005125CB"/>
    <w:rsid w:val="00512EC4"/>
    <w:rsid w:val="0051473A"/>
    <w:rsid w:val="0051725A"/>
    <w:rsid w:val="005173A6"/>
    <w:rsid w:val="00520354"/>
    <w:rsid w:val="00520BAA"/>
    <w:rsid w:val="005217D8"/>
    <w:rsid w:val="00525208"/>
    <w:rsid w:val="005257A5"/>
    <w:rsid w:val="005264C0"/>
    <w:rsid w:val="00526A8A"/>
    <w:rsid w:val="00527FB1"/>
    <w:rsid w:val="00530FE6"/>
    <w:rsid w:val="00531DF2"/>
    <w:rsid w:val="0053315C"/>
    <w:rsid w:val="00537476"/>
    <w:rsid w:val="005442EE"/>
    <w:rsid w:val="00545DA6"/>
    <w:rsid w:val="00547353"/>
    <w:rsid w:val="005474E7"/>
    <w:rsid w:val="005512A3"/>
    <w:rsid w:val="005578CE"/>
    <w:rsid w:val="00562781"/>
    <w:rsid w:val="00562B6C"/>
    <w:rsid w:val="00566E5A"/>
    <w:rsid w:val="0057271C"/>
    <w:rsid w:val="00572845"/>
    <w:rsid w:val="00577F3E"/>
    <w:rsid w:val="005879A2"/>
    <w:rsid w:val="00592772"/>
    <w:rsid w:val="0059574A"/>
    <w:rsid w:val="005A1B9B"/>
    <w:rsid w:val="005A2E79"/>
    <w:rsid w:val="005A6751"/>
    <w:rsid w:val="005B092E"/>
    <w:rsid w:val="005B152C"/>
    <w:rsid w:val="005B1EE0"/>
    <w:rsid w:val="005B2B24"/>
    <w:rsid w:val="005B4425"/>
    <w:rsid w:val="005B4B94"/>
    <w:rsid w:val="005C3EE8"/>
    <w:rsid w:val="005D2F2A"/>
    <w:rsid w:val="005D34F9"/>
    <w:rsid w:val="005D4190"/>
    <w:rsid w:val="005D67A3"/>
    <w:rsid w:val="005E2988"/>
    <w:rsid w:val="005E3085"/>
    <w:rsid w:val="005E4C02"/>
    <w:rsid w:val="005F0EB3"/>
    <w:rsid w:val="005F51E1"/>
    <w:rsid w:val="00611C80"/>
    <w:rsid w:val="00620692"/>
    <w:rsid w:val="006242CA"/>
    <w:rsid w:val="00627507"/>
    <w:rsid w:val="00633717"/>
    <w:rsid w:val="006344E1"/>
    <w:rsid w:val="00643524"/>
    <w:rsid w:val="0064393B"/>
    <w:rsid w:val="006545C4"/>
    <w:rsid w:val="00661971"/>
    <w:rsid w:val="00661CE8"/>
    <w:rsid w:val="006623D9"/>
    <w:rsid w:val="006642A5"/>
    <w:rsid w:val="0066550C"/>
    <w:rsid w:val="00665BD2"/>
    <w:rsid w:val="006716F2"/>
    <w:rsid w:val="006751E7"/>
    <w:rsid w:val="00675A30"/>
    <w:rsid w:val="00682BF2"/>
    <w:rsid w:val="0068573E"/>
    <w:rsid w:val="006859CE"/>
    <w:rsid w:val="00691270"/>
    <w:rsid w:val="00694BA8"/>
    <w:rsid w:val="006A037C"/>
    <w:rsid w:val="006A36F4"/>
    <w:rsid w:val="006A406F"/>
    <w:rsid w:val="006A5D3A"/>
    <w:rsid w:val="006C23D4"/>
    <w:rsid w:val="006C7BB0"/>
    <w:rsid w:val="006D3237"/>
    <w:rsid w:val="006E2E37"/>
    <w:rsid w:val="006E3CF1"/>
    <w:rsid w:val="006E68A3"/>
    <w:rsid w:val="006E7E80"/>
    <w:rsid w:val="006F1C2D"/>
    <w:rsid w:val="006F48CA"/>
    <w:rsid w:val="006F64DD"/>
    <w:rsid w:val="006F712D"/>
    <w:rsid w:val="00715127"/>
    <w:rsid w:val="00715E8E"/>
    <w:rsid w:val="00723580"/>
    <w:rsid w:val="00723755"/>
    <w:rsid w:val="0073136C"/>
    <w:rsid w:val="007319A9"/>
    <w:rsid w:val="00731F0F"/>
    <w:rsid w:val="00733250"/>
    <w:rsid w:val="00741404"/>
    <w:rsid w:val="007449E5"/>
    <w:rsid w:val="0074750E"/>
    <w:rsid w:val="00747FF0"/>
    <w:rsid w:val="0075566E"/>
    <w:rsid w:val="00763602"/>
    <w:rsid w:val="00764D4E"/>
    <w:rsid w:val="00765A1F"/>
    <w:rsid w:val="00775B6D"/>
    <w:rsid w:val="00776D68"/>
    <w:rsid w:val="0078323E"/>
    <w:rsid w:val="007850EE"/>
    <w:rsid w:val="00785B95"/>
    <w:rsid w:val="00790E96"/>
    <w:rsid w:val="00793366"/>
    <w:rsid w:val="007A716F"/>
    <w:rsid w:val="007B270A"/>
    <w:rsid w:val="007B4182"/>
    <w:rsid w:val="007C0695"/>
    <w:rsid w:val="007C419A"/>
    <w:rsid w:val="007C4CC8"/>
    <w:rsid w:val="007C5426"/>
    <w:rsid w:val="007C5798"/>
    <w:rsid w:val="007D1ECD"/>
    <w:rsid w:val="007D3701"/>
    <w:rsid w:val="007D4832"/>
    <w:rsid w:val="007E21B2"/>
    <w:rsid w:val="007E2C4E"/>
    <w:rsid w:val="007E2C8C"/>
    <w:rsid w:val="007E51BA"/>
    <w:rsid w:val="007E73D7"/>
    <w:rsid w:val="007F1905"/>
    <w:rsid w:val="007F27E4"/>
    <w:rsid w:val="007F3437"/>
    <w:rsid w:val="00802C64"/>
    <w:rsid w:val="00805E52"/>
    <w:rsid w:val="008061D0"/>
    <w:rsid w:val="00810B38"/>
    <w:rsid w:val="008204C7"/>
    <w:rsid w:val="00820992"/>
    <w:rsid w:val="00823602"/>
    <w:rsid w:val="008255F5"/>
    <w:rsid w:val="0083014E"/>
    <w:rsid w:val="0083214A"/>
    <w:rsid w:val="00834220"/>
    <w:rsid w:val="00845723"/>
    <w:rsid w:val="008519E7"/>
    <w:rsid w:val="00851EF9"/>
    <w:rsid w:val="008577FD"/>
    <w:rsid w:val="00860B03"/>
    <w:rsid w:val="0086497A"/>
    <w:rsid w:val="00867066"/>
    <w:rsid w:val="008713A1"/>
    <w:rsid w:val="00872584"/>
    <w:rsid w:val="008754AB"/>
    <w:rsid w:val="0088060C"/>
    <w:rsid w:val="00882CD5"/>
    <w:rsid w:val="00883151"/>
    <w:rsid w:val="00893576"/>
    <w:rsid w:val="00893E73"/>
    <w:rsid w:val="008B02DC"/>
    <w:rsid w:val="008B092C"/>
    <w:rsid w:val="008B57CE"/>
    <w:rsid w:val="008C26DE"/>
    <w:rsid w:val="008D2225"/>
    <w:rsid w:val="008D4752"/>
    <w:rsid w:val="008D5A13"/>
    <w:rsid w:val="008E0CBE"/>
    <w:rsid w:val="008E271C"/>
    <w:rsid w:val="008E3A08"/>
    <w:rsid w:val="008E418E"/>
    <w:rsid w:val="008E5BC6"/>
    <w:rsid w:val="008E6217"/>
    <w:rsid w:val="008E6A25"/>
    <w:rsid w:val="008F2554"/>
    <w:rsid w:val="008F3AEC"/>
    <w:rsid w:val="008F4D80"/>
    <w:rsid w:val="008F5193"/>
    <w:rsid w:val="008F6B36"/>
    <w:rsid w:val="009013A7"/>
    <w:rsid w:val="009017FB"/>
    <w:rsid w:val="009017FC"/>
    <w:rsid w:val="0090506B"/>
    <w:rsid w:val="009050C9"/>
    <w:rsid w:val="00905A19"/>
    <w:rsid w:val="009066FC"/>
    <w:rsid w:val="009140A3"/>
    <w:rsid w:val="009144A2"/>
    <w:rsid w:val="0091510C"/>
    <w:rsid w:val="009259AC"/>
    <w:rsid w:val="00926F38"/>
    <w:rsid w:val="00927BEB"/>
    <w:rsid w:val="009333DC"/>
    <w:rsid w:val="00934301"/>
    <w:rsid w:val="00936CD1"/>
    <w:rsid w:val="00941747"/>
    <w:rsid w:val="00941EFB"/>
    <w:rsid w:val="00947AFB"/>
    <w:rsid w:val="00951AA3"/>
    <w:rsid w:val="00951D7D"/>
    <w:rsid w:val="00956D0C"/>
    <w:rsid w:val="009630C7"/>
    <w:rsid w:val="00972B55"/>
    <w:rsid w:val="009743B7"/>
    <w:rsid w:val="0098228B"/>
    <w:rsid w:val="009828DA"/>
    <w:rsid w:val="0098410D"/>
    <w:rsid w:val="00985BAB"/>
    <w:rsid w:val="00986B3C"/>
    <w:rsid w:val="009A115C"/>
    <w:rsid w:val="009A487A"/>
    <w:rsid w:val="009B1606"/>
    <w:rsid w:val="009B1B5F"/>
    <w:rsid w:val="009B3C71"/>
    <w:rsid w:val="009B6673"/>
    <w:rsid w:val="009C191B"/>
    <w:rsid w:val="009C2BD6"/>
    <w:rsid w:val="009E1F32"/>
    <w:rsid w:val="009E2CC2"/>
    <w:rsid w:val="009E47A2"/>
    <w:rsid w:val="009E776C"/>
    <w:rsid w:val="009E7A6F"/>
    <w:rsid w:val="009F07C4"/>
    <w:rsid w:val="009F4C8F"/>
    <w:rsid w:val="00A05588"/>
    <w:rsid w:val="00A15601"/>
    <w:rsid w:val="00A1726E"/>
    <w:rsid w:val="00A204CF"/>
    <w:rsid w:val="00A21D2B"/>
    <w:rsid w:val="00A22745"/>
    <w:rsid w:val="00A23D49"/>
    <w:rsid w:val="00A27004"/>
    <w:rsid w:val="00A308CE"/>
    <w:rsid w:val="00A30C29"/>
    <w:rsid w:val="00A34DD6"/>
    <w:rsid w:val="00A35683"/>
    <w:rsid w:val="00A36819"/>
    <w:rsid w:val="00A36989"/>
    <w:rsid w:val="00A43628"/>
    <w:rsid w:val="00A473CC"/>
    <w:rsid w:val="00A51D0F"/>
    <w:rsid w:val="00A54192"/>
    <w:rsid w:val="00A57147"/>
    <w:rsid w:val="00A6035E"/>
    <w:rsid w:val="00A6144C"/>
    <w:rsid w:val="00A66617"/>
    <w:rsid w:val="00A671F8"/>
    <w:rsid w:val="00A673A4"/>
    <w:rsid w:val="00A724AE"/>
    <w:rsid w:val="00A73329"/>
    <w:rsid w:val="00A82359"/>
    <w:rsid w:val="00A83CD2"/>
    <w:rsid w:val="00A865D2"/>
    <w:rsid w:val="00A90BCD"/>
    <w:rsid w:val="00A94C20"/>
    <w:rsid w:val="00AA1B09"/>
    <w:rsid w:val="00AA227F"/>
    <w:rsid w:val="00AA3BC7"/>
    <w:rsid w:val="00AA754A"/>
    <w:rsid w:val="00AB099E"/>
    <w:rsid w:val="00AB1528"/>
    <w:rsid w:val="00AB4328"/>
    <w:rsid w:val="00AC4CD4"/>
    <w:rsid w:val="00AE0A2E"/>
    <w:rsid w:val="00AE354C"/>
    <w:rsid w:val="00AF4B07"/>
    <w:rsid w:val="00AF6186"/>
    <w:rsid w:val="00AF7A3A"/>
    <w:rsid w:val="00B02587"/>
    <w:rsid w:val="00B11A57"/>
    <w:rsid w:val="00B160DB"/>
    <w:rsid w:val="00B20836"/>
    <w:rsid w:val="00B235BB"/>
    <w:rsid w:val="00B27A44"/>
    <w:rsid w:val="00B30BBF"/>
    <w:rsid w:val="00B33C03"/>
    <w:rsid w:val="00B36030"/>
    <w:rsid w:val="00B4421F"/>
    <w:rsid w:val="00B44E56"/>
    <w:rsid w:val="00B45917"/>
    <w:rsid w:val="00B46543"/>
    <w:rsid w:val="00B47D33"/>
    <w:rsid w:val="00B52BE0"/>
    <w:rsid w:val="00B54133"/>
    <w:rsid w:val="00B701ED"/>
    <w:rsid w:val="00B74594"/>
    <w:rsid w:val="00B748F7"/>
    <w:rsid w:val="00B8086C"/>
    <w:rsid w:val="00B81C58"/>
    <w:rsid w:val="00B861B4"/>
    <w:rsid w:val="00B86DFE"/>
    <w:rsid w:val="00B90990"/>
    <w:rsid w:val="00B922FF"/>
    <w:rsid w:val="00B9281E"/>
    <w:rsid w:val="00B93925"/>
    <w:rsid w:val="00B95187"/>
    <w:rsid w:val="00BA2D55"/>
    <w:rsid w:val="00BA71B1"/>
    <w:rsid w:val="00BB0637"/>
    <w:rsid w:val="00BB345F"/>
    <w:rsid w:val="00BB68EA"/>
    <w:rsid w:val="00BC0B99"/>
    <w:rsid w:val="00BC1C27"/>
    <w:rsid w:val="00BC6BBF"/>
    <w:rsid w:val="00BD1572"/>
    <w:rsid w:val="00BE14E3"/>
    <w:rsid w:val="00BE3774"/>
    <w:rsid w:val="00BE41E5"/>
    <w:rsid w:val="00BF118F"/>
    <w:rsid w:val="00BF4109"/>
    <w:rsid w:val="00BF4CC3"/>
    <w:rsid w:val="00C054C7"/>
    <w:rsid w:val="00C057B5"/>
    <w:rsid w:val="00C07D0E"/>
    <w:rsid w:val="00C115C3"/>
    <w:rsid w:val="00C15547"/>
    <w:rsid w:val="00C1672D"/>
    <w:rsid w:val="00C22687"/>
    <w:rsid w:val="00C26A92"/>
    <w:rsid w:val="00C26B1C"/>
    <w:rsid w:val="00C32E4D"/>
    <w:rsid w:val="00C333A0"/>
    <w:rsid w:val="00C36A81"/>
    <w:rsid w:val="00C37F2F"/>
    <w:rsid w:val="00C41974"/>
    <w:rsid w:val="00C44A2C"/>
    <w:rsid w:val="00C477F7"/>
    <w:rsid w:val="00C509A6"/>
    <w:rsid w:val="00C53F4A"/>
    <w:rsid w:val="00C54125"/>
    <w:rsid w:val="00C55B54"/>
    <w:rsid w:val="00C6098E"/>
    <w:rsid w:val="00C6152C"/>
    <w:rsid w:val="00C6686E"/>
    <w:rsid w:val="00C74810"/>
    <w:rsid w:val="00C90D68"/>
    <w:rsid w:val="00C939FE"/>
    <w:rsid w:val="00CA0B52"/>
    <w:rsid w:val="00CA4BDA"/>
    <w:rsid w:val="00CB13E3"/>
    <w:rsid w:val="00CB1F66"/>
    <w:rsid w:val="00CB232C"/>
    <w:rsid w:val="00CB2951"/>
    <w:rsid w:val="00CB4277"/>
    <w:rsid w:val="00CC5067"/>
    <w:rsid w:val="00CC6B55"/>
    <w:rsid w:val="00CD11D3"/>
    <w:rsid w:val="00CD282B"/>
    <w:rsid w:val="00CD447B"/>
    <w:rsid w:val="00CD4C35"/>
    <w:rsid w:val="00CD7369"/>
    <w:rsid w:val="00CE0B0E"/>
    <w:rsid w:val="00CE3831"/>
    <w:rsid w:val="00CF2397"/>
    <w:rsid w:val="00D00ABB"/>
    <w:rsid w:val="00D02EEC"/>
    <w:rsid w:val="00D03551"/>
    <w:rsid w:val="00D06A63"/>
    <w:rsid w:val="00D07E0E"/>
    <w:rsid w:val="00D10CD6"/>
    <w:rsid w:val="00D11478"/>
    <w:rsid w:val="00D15ED0"/>
    <w:rsid w:val="00D164BF"/>
    <w:rsid w:val="00D21B3E"/>
    <w:rsid w:val="00D21FED"/>
    <w:rsid w:val="00D23048"/>
    <w:rsid w:val="00D24251"/>
    <w:rsid w:val="00D26E72"/>
    <w:rsid w:val="00D343E2"/>
    <w:rsid w:val="00D361A2"/>
    <w:rsid w:val="00D37272"/>
    <w:rsid w:val="00D37A3A"/>
    <w:rsid w:val="00D44C2E"/>
    <w:rsid w:val="00D45414"/>
    <w:rsid w:val="00D50A0A"/>
    <w:rsid w:val="00D53548"/>
    <w:rsid w:val="00D566BD"/>
    <w:rsid w:val="00D57A4D"/>
    <w:rsid w:val="00D60AA7"/>
    <w:rsid w:val="00D6435F"/>
    <w:rsid w:val="00D66471"/>
    <w:rsid w:val="00D70641"/>
    <w:rsid w:val="00D74888"/>
    <w:rsid w:val="00D75E28"/>
    <w:rsid w:val="00D772C2"/>
    <w:rsid w:val="00D8008E"/>
    <w:rsid w:val="00D82C45"/>
    <w:rsid w:val="00D908A8"/>
    <w:rsid w:val="00D977B6"/>
    <w:rsid w:val="00DA1223"/>
    <w:rsid w:val="00DA4A31"/>
    <w:rsid w:val="00DA7B04"/>
    <w:rsid w:val="00DB14E0"/>
    <w:rsid w:val="00DB36C2"/>
    <w:rsid w:val="00DC169B"/>
    <w:rsid w:val="00DC2AB9"/>
    <w:rsid w:val="00DC63F0"/>
    <w:rsid w:val="00DD37EA"/>
    <w:rsid w:val="00DD6EE5"/>
    <w:rsid w:val="00DE386C"/>
    <w:rsid w:val="00DE4D35"/>
    <w:rsid w:val="00DF098B"/>
    <w:rsid w:val="00DF11C4"/>
    <w:rsid w:val="00DF210C"/>
    <w:rsid w:val="00DF4B6A"/>
    <w:rsid w:val="00E004C0"/>
    <w:rsid w:val="00E02C09"/>
    <w:rsid w:val="00E04D59"/>
    <w:rsid w:val="00E07126"/>
    <w:rsid w:val="00E07DA1"/>
    <w:rsid w:val="00E123CB"/>
    <w:rsid w:val="00E13B09"/>
    <w:rsid w:val="00E20E13"/>
    <w:rsid w:val="00E21DBC"/>
    <w:rsid w:val="00E275D7"/>
    <w:rsid w:val="00E27DBE"/>
    <w:rsid w:val="00E32AB1"/>
    <w:rsid w:val="00E36C71"/>
    <w:rsid w:val="00E40404"/>
    <w:rsid w:val="00E4126A"/>
    <w:rsid w:val="00E42A06"/>
    <w:rsid w:val="00E459C6"/>
    <w:rsid w:val="00E47589"/>
    <w:rsid w:val="00E63EC7"/>
    <w:rsid w:val="00E64915"/>
    <w:rsid w:val="00E64D3A"/>
    <w:rsid w:val="00E661D4"/>
    <w:rsid w:val="00E70091"/>
    <w:rsid w:val="00E70D2E"/>
    <w:rsid w:val="00E720F5"/>
    <w:rsid w:val="00E76D47"/>
    <w:rsid w:val="00E827BC"/>
    <w:rsid w:val="00E849F7"/>
    <w:rsid w:val="00E90302"/>
    <w:rsid w:val="00E91D05"/>
    <w:rsid w:val="00E95C1E"/>
    <w:rsid w:val="00E97396"/>
    <w:rsid w:val="00EA185E"/>
    <w:rsid w:val="00EA592A"/>
    <w:rsid w:val="00EB14E4"/>
    <w:rsid w:val="00EB32A5"/>
    <w:rsid w:val="00EB34ED"/>
    <w:rsid w:val="00EB447C"/>
    <w:rsid w:val="00EB7BE0"/>
    <w:rsid w:val="00EC315E"/>
    <w:rsid w:val="00ED077C"/>
    <w:rsid w:val="00ED10A9"/>
    <w:rsid w:val="00ED1190"/>
    <w:rsid w:val="00ED34AC"/>
    <w:rsid w:val="00ED6544"/>
    <w:rsid w:val="00EE0277"/>
    <w:rsid w:val="00EE2899"/>
    <w:rsid w:val="00EE3E00"/>
    <w:rsid w:val="00EE5DD2"/>
    <w:rsid w:val="00EF36C5"/>
    <w:rsid w:val="00EF3DB4"/>
    <w:rsid w:val="00F00A79"/>
    <w:rsid w:val="00F00D13"/>
    <w:rsid w:val="00F00E86"/>
    <w:rsid w:val="00F07C1E"/>
    <w:rsid w:val="00F105DB"/>
    <w:rsid w:val="00F132BC"/>
    <w:rsid w:val="00F13D80"/>
    <w:rsid w:val="00F15B4D"/>
    <w:rsid w:val="00F16A7C"/>
    <w:rsid w:val="00F16AAA"/>
    <w:rsid w:val="00F1709C"/>
    <w:rsid w:val="00F21161"/>
    <w:rsid w:val="00F218EF"/>
    <w:rsid w:val="00F21BC7"/>
    <w:rsid w:val="00F266A2"/>
    <w:rsid w:val="00F32269"/>
    <w:rsid w:val="00F35B7A"/>
    <w:rsid w:val="00F56A6F"/>
    <w:rsid w:val="00F5709C"/>
    <w:rsid w:val="00F60B85"/>
    <w:rsid w:val="00F64EF1"/>
    <w:rsid w:val="00F72B14"/>
    <w:rsid w:val="00F7349B"/>
    <w:rsid w:val="00F745B4"/>
    <w:rsid w:val="00F8765F"/>
    <w:rsid w:val="00F90767"/>
    <w:rsid w:val="00F9263C"/>
    <w:rsid w:val="00FA1637"/>
    <w:rsid w:val="00FA685B"/>
    <w:rsid w:val="00FB0C01"/>
    <w:rsid w:val="00FB5934"/>
    <w:rsid w:val="00FC18F2"/>
    <w:rsid w:val="00FC2A17"/>
    <w:rsid w:val="00FC38CF"/>
    <w:rsid w:val="00FC39E5"/>
    <w:rsid w:val="00FC3A78"/>
    <w:rsid w:val="00FD1005"/>
    <w:rsid w:val="00FD1F7F"/>
    <w:rsid w:val="00FD6C75"/>
    <w:rsid w:val="00FD7972"/>
    <w:rsid w:val="00FE0401"/>
    <w:rsid w:val="00FE71B3"/>
    <w:rsid w:val="00FF42C5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9FC9E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8" w:defSemiHidden="0" w:defUnhideWhenUsed="0" w:defQFormat="0" w:count="371">
    <w:lsdException w:name="Normal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3D4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3D4022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3D4022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3D4022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3D4022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3D4022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3D4022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3D4022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3D4022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3D4022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8"/>
    <w:semiHidden/>
    <w:rsid w:val="003D40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3D4022"/>
    <w:rPr>
      <w:rFonts w:ascii="Tahoma" w:hAnsi="Tahoma" w:cs="Tahoma"/>
      <w:sz w:val="16"/>
      <w:szCs w:val="16"/>
      <w:lang w:val="bg-BG"/>
    </w:rPr>
  </w:style>
  <w:style w:type="character" w:styleId="BookTitle">
    <w:name w:val="Book Title"/>
    <w:uiPriority w:val="98"/>
    <w:semiHidden/>
    <w:qFormat/>
    <w:rsid w:val="003D4022"/>
    <w:rPr>
      <w:i/>
      <w:iCs/>
      <w:smallCaps/>
      <w:spacing w:val="5"/>
    </w:rPr>
  </w:style>
  <w:style w:type="paragraph" w:customStyle="1" w:styleId="JuHeader">
    <w:name w:val="Ju_Header"/>
    <w:aliases w:val="_Header"/>
    <w:basedOn w:val="Header"/>
    <w:uiPriority w:val="29"/>
    <w:qFormat/>
    <w:rsid w:val="003D4022"/>
    <w:pPr>
      <w:tabs>
        <w:tab w:val="clear" w:pos="4536"/>
        <w:tab w:val="clear" w:pos="9072"/>
      </w:tabs>
      <w:jc w:val="center"/>
    </w:pPr>
    <w:rPr>
      <w:sz w:val="18"/>
    </w:rPr>
  </w:style>
  <w:style w:type="paragraph" w:customStyle="1" w:styleId="NormalJustified">
    <w:name w:val="Normal_Justified"/>
    <w:basedOn w:val="Normal"/>
    <w:semiHidden/>
    <w:rsid w:val="003D4022"/>
    <w:pPr>
      <w:jc w:val="both"/>
    </w:pPr>
  </w:style>
  <w:style w:type="character" w:styleId="Strong">
    <w:name w:val="Strong"/>
    <w:uiPriority w:val="98"/>
    <w:semiHidden/>
    <w:qFormat/>
    <w:rsid w:val="003D4022"/>
    <w:rPr>
      <w:b/>
      <w:bCs/>
    </w:rPr>
  </w:style>
  <w:style w:type="paragraph" w:styleId="NoSpacing">
    <w:name w:val="No Spacing"/>
    <w:basedOn w:val="Normal"/>
    <w:link w:val="NoSpacingChar"/>
    <w:uiPriority w:val="98"/>
    <w:semiHidden/>
    <w:qFormat/>
    <w:rsid w:val="003D4022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3D4022"/>
    <w:rPr>
      <w:sz w:val="24"/>
      <w:szCs w:val="24"/>
      <w:lang w:val="bg-BG"/>
    </w:rPr>
  </w:style>
  <w:style w:type="paragraph" w:customStyle="1" w:styleId="JuQuot">
    <w:name w:val="Ju_Quot"/>
    <w:aliases w:val="_Quote"/>
    <w:basedOn w:val="NormalJustified"/>
    <w:uiPriority w:val="20"/>
    <w:qFormat/>
    <w:rsid w:val="003D4022"/>
    <w:pPr>
      <w:spacing w:before="120" w:after="120"/>
      <w:ind w:left="425" w:firstLine="142"/>
    </w:pPr>
    <w:rPr>
      <w:sz w:val="20"/>
    </w:rPr>
  </w:style>
  <w:style w:type="paragraph" w:customStyle="1" w:styleId="DecList">
    <w:name w:val="Dec_List"/>
    <w:aliases w:val="_List"/>
    <w:basedOn w:val="JuList"/>
    <w:uiPriority w:val="22"/>
    <w:rsid w:val="003D4022"/>
    <w:pPr>
      <w:numPr>
        <w:numId w:val="0"/>
      </w:numPr>
      <w:ind w:left="284"/>
    </w:pPr>
  </w:style>
  <w:style w:type="paragraph" w:customStyle="1" w:styleId="JuList">
    <w:name w:val="Ju_List"/>
    <w:aliases w:val="_List_1"/>
    <w:basedOn w:val="NormalJustified"/>
    <w:link w:val="JuListChar"/>
    <w:uiPriority w:val="23"/>
    <w:qFormat/>
    <w:rsid w:val="003D4022"/>
    <w:pPr>
      <w:numPr>
        <w:numId w:val="10"/>
      </w:numPr>
      <w:spacing w:before="280" w:after="60"/>
    </w:pPr>
  </w:style>
  <w:style w:type="paragraph" w:customStyle="1" w:styleId="JuLista">
    <w:name w:val="Ju_List_a"/>
    <w:aliases w:val="_List_2"/>
    <w:basedOn w:val="NormalJustified"/>
    <w:uiPriority w:val="23"/>
    <w:rsid w:val="003D4022"/>
    <w:pPr>
      <w:numPr>
        <w:ilvl w:val="1"/>
        <w:numId w:val="10"/>
      </w:numPr>
    </w:pPr>
  </w:style>
  <w:style w:type="paragraph" w:customStyle="1" w:styleId="JuListi">
    <w:name w:val="Ju_List_i"/>
    <w:aliases w:val="_List_3"/>
    <w:basedOn w:val="NormalJustified"/>
    <w:uiPriority w:val="23"/>
    <w:rsid w:val="003D4022"/>
    <w:pPr>
      <w:numPr>
        <w:ilvl w:val="2"/>
        <w:numId w:val="10"/>
      </w:numPr>
    </w:p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3D4022"/>
    <w:pPr>
      <w:keepNext/>
      <w:spacing w:before="100" w:beforeAutospacing="1" w:after="120"/>
      <w:contextualSpacing/>
      <w:jc w:val="center"/>
    </w:pPr>
    <w:rPr>
      <w:b/>
      <w:sz w:val="20"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3D4022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3D4022"/>
    <w:pPr>
      <w:keepNext/>
      <w:keepLines/>
      <w:tabs>
        <w:tab w:val="right" w:pos="7938"/>
      </w:tabs>
      <w:ind w:firstLine="0"/>
      <w:jc w:val="center"/>
    </w:pPr>
    <w:rPr>
      <w:i/>
    </w:r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3D4022"/>
    <w:pPr>
      <w:keepNext/>
      <w:keepLines/>
      <w:numPr>
        <w:numId w:val="5"/>
      </w:numPr>
      <w:spacing w:before="100" w:beforeAutospacing="1" w:after="240"/>
      <w:contextualSpacing w:val="0"/>
    </w:pPr>
    <w:rPr>
      <w:b w:val="0"/>
      <w:caps/>
      <w:color w:val="auto"/>
    </w:rPr>
  </w:style>
  <w:style w:type="numbering" w:customStyle="1" w:styleId="ECHRA1StyleBulletedSquare">
    <w:name w:val="ECHR_A1_Style_Bulleted_Square"/>
    <w:basedOn w:val="NoList"/>
    <w:rsid w:val="003D4022"/>
    <w:pPr>
      <w:numPr>
        <w:numId w:val="9"/>
      </w:numPr>
    </w:pPr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3D4022"/>
    <w:pPr>
      <w:tabs>
        <w:tab w:val="center" w:pos="851"/>
        <w:tab w:val="center" w:pos="6407"/>
      </w:tabs>
      <w:spacing w:before="720"/>
    </w:pPr>
  </w:style>
  <w:style w:type="paragraph" w:styleId="Title">
    <w:name w:val="Title"/>
    <w:basedOn w:val="Normal"/>
    <w:next w:val="Normal"/>
    <w:link w:val="TitleChar"/>
    <w:uiPriority w:val="98"/>
    <w:semiHidden/>
    <w:qFormat/>
    <w:rsid w:val="003D4022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3D4022"/>
    <w:rPr>
      <w:rFonts w:asciiTheme="majorHAnsi" w:eastAsiaTheme="majorEastAsia" w:hAnsiTheme="majorHAnsi" w:cstheme="majorBidi"/>
      <w:spacing w:val="5"/>
      <w:sz w:val="52"/>
      <w:szCs w:val="52"/>
      <w:lang w:val="bg-BG" w:bidi="en-US"/>
    </w:rPr>
  </w:style>
  <w:style w:type="numbering" w:customStyle="1" w:styleId="ECHRA1StyleList">
    <w:name w:val="ECHR_A1_Style_List"/>
    <w:basedOn w:val="NoList"/>
    <w:uiPriority w:val="99"/>
    <w:rsid w:val="003D4022"/>
    <w:pPr>
      <w:numPr>
        <w:numId w:val="10"/>
      </w:numPr>
    </w:pPr>
  </w:style>
  <w:style w:type="numbering" w:customStyle="1" w:styleId="ECHRA1StyleNumberedList">
    <w:name w:val="ECHR_A1_Style_Numbered_List"/>
    <w:basedOn w:val="NoList"/>
    <w:rsid w:val="003D4022"/>
    <w:pPr>
      <w:numPr>
        <w:numId w:val="11"/>
      </w:numPr>
    </w:pPr>
  </w:style>
  <w:style w:type="table" w:customStyle="1" w:styleId="ECHRTable2019">
    <w:name w:val="ECHR_Table_2019"/>
    <w:basedOn w:val="TableNormal"/>
    <w:uiPriority w:val="99"/>
    <w:rsid w:val="003D4022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FDFDF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band2Horz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5F5F5F" w:themeColor="accent3"/>
          <w:tl2br w:val="nil"/>
          <w:tr2bl w:val="nil"/>
        </w:tcBorders>
        <w:shd w:val="clear" w:color="auto" w:fill="F3F3F3" w:themeFill="text2" w:themeFillTint="33"/>
      </w:tcPr>
    </w:tblStylePr>
  </w:style>
  <w:style w:type="paragraph" w:customStyle="1" w:styleId="Footer">
    <w:name w:val="_Footer"/>
    <w:aliases w:val="Footer_"/>
    <w:basedOn w:val="Footer0"/>
    <w:uiPriority w:val="57"/>
    <w:semiHidden/>
    <w:rsid w:val="003D4022"/>
    <w:rPr>
      <w:sz w:val="8"/>
    </w:r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3D4022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3D4022"/>
    <w:pPr>
      <w:keepNext/>
      <w:keepLines/>
      <w:numPr>
        <w:ilvl w:val="1"/>
        <w:numId w:val="5"/>
      </w:numPr>
      <w:spacing w:before="100" w:beforeAutospacing="1" w:after="240"/>
    </w:pPr>
    <w:rPr>
      <w:b w:val="0"/>
      <w:caps/>
      <w:color w:val="auto"/>
      <w:sz w:val="24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3D4022"/>
    <w:pPr>
      <w:keepNext/>
      <w:keepLines/>
      <w:numPr>
        <w:ilvl w:val="2"/>
        <w:numId w:val="5"/>
      </w:numPr>
      <w:spacing w:before="100" w:beforeAutospacing="1" w:after="240" w:line="240" w:lineRule="auto"/>
    </w:pPr>
    <w:rPr>
      <w:color w:val="auto"/>
      <w:sz w:val="24"/>
    </w:rPr>
  </w:style>
  <w:style w:type="paragraph" w:customStyle="1" w:styleId="JuH1">
    <w:name w:val="Ju_H_1."/>
    <w:aliases w:val="_Head_4"/>
    <w:basedOn w:val="Heading4"/>
    <w:next w:val="JuPara"/>
    <w:uiPriority w:val="17"/>
    <w:rsid w:val="003D4022"/>
    <w:pPr>
      <w:keepNext/>
      <w:keepLines/>
      <w:numPr>
        <w:ilvl w:val="3"/>
        <w:numId w:val="5"/>
      </w:numPr>
      <w:spacing w:before="100" w:beforeAutospacing="1" w:after="120"/>
    </w:pPr>
    <w:rPr>
      <w:b w:val="0"/>
      <w:color w:val="auto"/>
      <w:sz w:val="24"/>
    </w:rPr>
  </w:style>
  <w:style w:type="paragraph" w:styleId="Header">
    <w:name w:val="header"/>
    <w:basedOn w:val="Normal"/>
    <w:link w:val="HeaderChar"/>
    <w:uiPriority w:val="98"/>
    <w:semiHidden/>
    <w:rsid w:val="003D402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3D4022"/>
    <w:rPr>
      <w:sz w:val="24"/>
      <w:szCs w:val="24"/>
      <w:lang w:val="bg-BG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3D4022"/>
    <w:rPr>
      <w:rFonts w:asciiTheme="majorHAnsi" w:eastAsiaTheme="majorEastAsia" w:hAnsiTheme="majorHAnsi" w:cstheme="majorBidi"/>
      <w:b/>
      <w:bCs/>
      <w:color w:val="333333"/>
      <w:sz w:val="28"/>
      <w:szCs w:val="28"/>
      <w:lang w:val="bg-BG"/>
    </w:rPr>
  </w:style>
  <w:style w:type="paragraph" w:customStyle="1" w:styleId="JuHa0">
    <w:name w:val="Ju_H_a"/>
    <w:aliases w:val="_Head_5"/>
    <w:basedOn w:val="Heading5"/>
    <w:next w:val="JuPara"/>
    <w:uiPriority w:val="17"/>
    <w:rsid w:val="003D4022"/>
    <w:pPr>
      <w:keepNext/>
      <w:keepLines/>
      <w:numPr>
        <w:ilvl w:val="4"/>
        <w:numId w:val="5"/>
      </w:numPr>
      <w:spacing w:before="100" w:beforeAutospacing="1" w:after="120"/>
    </w:pPr>
    <w:rPr>
      <w:color w:val="auto"/>
      <w:sz w:val="20"/>
    </w:rPr>
  </w:style>
  <w:style w:type="paragraph" w:customStyle="1" w:styleId="JuHi">
    <w:name w:val="Ju_H_i"/>
    <w:aliases w:val="_Head_6"/>
    <w:basedOn w:val="Heading6"/>
    <w:next w:val="JuPara"/>
    <w:uiPriority w:val="17"/>
    <w:rsid w:val="003D4022"/>
    <w:pPr>
      <w:keepNext/>
      <w:keepLines/>
      <w:numPr>
        <w:ilvl w:val="5"/>
        <w:numId w:val="5"/>
      </w:numPr>
      <w:spacing w:before="100" w:beforeAutospacing="1" w:after="120"/>
    </w:pPr>
    <w:rPr>
      <w:b w:val="0"/>
      <w:color w:val="auto"/>
      <w:sz w:val="20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3D4022"/>
    <w:rPr>
      <w:rFonts w:asciiTheme="majorHAnsi" w:eastAsiaTheme="majorEastAsia" w:hAnsiTheme="majorHAnsi" w:cstheme="majorBidi"/>
      <w:b/>
      <w:bCs/>
      <w:color w:val="4D4D4D"/>
      <w:sz w:val="26"/>
      <w:szCs w:val="26"/>
      <w:lang w:val="bg-BG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3D4022"/>
    <w:pPr>
      <w:keepNext/>
      <w:keepLines/>
      <w:numPr>
        <w:ilvl w:val="6"/>
        <w:numId w:val="5"/>
      </w:numPr>
      <w:spacing w:before="100" w:beforeAutospacing="1" w:after="120"/>
    </w:pPr>
    <w:rPr>
      <w:i w:val="0"/>
      <w:sz w:val="20"/>
    </w:rPr>
  </w:style>
  <w:style w:type="paragraph" w:customStyle="1" w:styleId="JuH">
    <w:name w:val="Ju_H_–"/>
    <w:aliases w:val="_Head_8"/>
    <w:basedOn w:val="Heading8"/>
    <w:next w:val="JuPara"/>
    <w:uiPriority w:val="17"/>
    <w:rsid w:val="003D4022"/>
    <w:pPr>
      <w:keepNext/>
      <w:keepLines/>
      <w:numPr>
        <w:ilvl w:val="7"/>
        <w:numId w:val="5"/>
      </w:numPr>
      <w:spacing w:before="100" w:beforeAutospacing="1" w:after="120"/>
    </w:pPr>
    <w:rPr>
      <w:i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3D4022"/>
    <w:rPr>
      <w:rFonts w:asciiTheme="majorHAnsi" w:eastAsiaTheme="majorEastAsia" w:hAnsiTheme="majorHAnsi" w:cstheme="majorBidi"/>
      <w:b/>
      <w:bCs/>
      <w:color w:val="5F5F5F"/>
      <w:lang w:val="bg-BG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3D4022"/>
    <w:pPr>
      <w:keepNext/>
      <w:keepLines/>
      <w:spacing w:before="240" w:after="240"/>
      <w:ind w:firstLine="284"/>
    </w:pPr>
  </w:style>
  <w:style w:type="paragraph" w:customStyle="1" w:styleId="JuJudges">
    <w:name w:val="Ju_Judges"/>
    <w:aliases w:val="_Judges"/>
    <w:basedOn w:val="Normal"/>
    <w:uiPriority w:val="32"/>
    <w:qFormat/>
    <w:rsid w:val="003D4022"/>
    <w:pPr>
      <w:tabs>
        <w:tab w:val="left" w:pos="567"/>
        <w:tab w:val="left" w:pos="1134"/>
      </w:tabs>
    </w:pPr>
  </w:style>
  <w:style w:type="character" w:customStyle="1" w:styleId="Heading4Char">
    <w:name w:val="Heading 4 Char"/>
    <w:basedOn w:val="DefaultParagraphFont"/>
    <w:link w:val="Heading4"/>
    <w:uiPriority w:val="98"/>
    <w:semiHidden/>
    <w:rsid w:val="003D4022"/>
    <w:rPr>
      <w:rFonts w:asciiTheme="majorHAnsi" w:eastAsiaTheme="majorEastAsia" w:hAnsiTheme="majorHAnsi" w:cstheme="majorBidi"/>
      <w:b/>
      <w:bCs/>
      <w:i/>
      <w:iCs/>
      <w:color w:val="777777"/>
      <w:lang w:val="bg-BG"/>
    </w:rPr>
  </w:style>
  <w:style w:type="paragraph" w:customStyle="1" w:styleId="JuInitialled">
    <w:name w:val="Ju_Initialled"/>
    <w:aliases w:val="_Right"/>
    <w:basedOn w:val="Normal"/>
    <w:uiPriority w:val="31"/>
    <w:qFormat/>
    <w:rsid w:val="003D4022"/>
    <w:pPr>
      <w:tabs>
        <w:tab w:val="center" w:pos="6407"/>
      </w:tabs>
      <w:spacing w:before="720"/>
      <w:jc w:val="right"/>
    </w:pPr>
  </w:style>
  <w:style w:type="character" w:customStyle="1" w:styleId="Heading5Char">
    <w:name w:val="Heading 5 Char"/>
    <w:basedOn w:val="DefaultParagraphFont"/>
    <w:link w:val="Heading5"/>
    <w:uiPriority w:val="98"/>
    <w:semiHidden/>
    <w:rsid w:val="003D4022"/>
    <w:rPr>
      <w:rFonts w:asciiTheme="majorHAnsi" w:eastAsiaTheme="majorEastAsia" w:hAnsiTheme="majorHAnsi" w:cstheme="majorBidi"/>
      <w:b/>
      <w:bCs/>
      <w:color w:val="808080"/>
      <w:lang w:val="bg-BG"/>
    </w:rPr>
  </w:style>
  <w:style w:type="character" w:customStyle="1" w:styleId="JuITMark">
    <w:name w:val="Ju_ITMark"/>
    <w:aliases w:val="_ITMark"/>
    <w:basedOn w:val="DefaultParagraphFont"/>
    <w:uiPriority w:val="43"/>
    <w:qFormat/>
    <w:rsid w:val="003D4022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character" w:customStyle="1" w:styleId="JUNAMES">
    <w:name w:val="JU_NAMES"/>
    <w:aliases w:val="_Ju_Names"/>
    <w:uiPriority w:val="33"/>
    <w:qFormat/>
    <w:rsid w:val="003D4022"/>
    <w:rPr>
      <w:caps w:val="0"/>
      <w:smallCaps/>
    </w:rPr>
  </w:style>
  <w:style w:type="character" w:styleId="SubtleEmphasis">
    <w:name w:val="Subtle Emphasis"/>
    <w:uiPriority w:val="98"/>
    <w:semiHidden/>
    <w:qFormat/>
    <w:rsid w:val="003D4022"/>
    <w:rPr>
      <w:i/>
      <w:iCs/>
    </w:rPr>
  </w:style>
  <w:style w:type="table" w:customStyle="1" w:styleId="ECHRTable">
    <w:name w:val="ECHR_Table"/>
    <w:basedOn w:val="TableNormal"/>
    <w:rsid w:val="003D4022"/>
    <w:rPr>
      <w:rFonts w:eastAsia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TableNormal"/>
    <w:rsid w:val="003D4022"/>
    <w:rPr>
      <w:rFonts w:ascii="Verdana" w:eastAsia="Times New Roman" w:hAnsi="Verdana" w:cs="Times New Roman"/>
      <w:sz w:val="20"/>
      <w:szCs w:val="20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character" w:styleId="Emphasis">
    <w:name w:val="Emphasis"/>
    <w:uiPriority w:val="98"/>
    <w:semiHidden/>
    <w:qFormat/>
    <w:rsid w:val="003D402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Footer0">
    <w:name w:val="footer"/>
    <w:basedOn w:val="Normal"/>
    <w:link w:val="FooterChar"/>
    <w:uiPriority w:val="98"/>
    <w:semiHidden/>
    <w:rsid w:val="003D4022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0"/>
    <w:uiPriority w:val="98"/>
    <w:semiHidden/>
    <w:rsid w:val="003D4022"/>
    <w:rPr>
      <w:sz w:val="24"/>
      <w:szCs w:val="24"/>
      <w:lang w:val="bg-BG"/>
    </w:rPr>
  </w:style>
  <w:style w:type="character" w:styleId="FootnoteReference">
    <w:name w:val="footnote reference"/>
    <w:basedOn w:val="DefaultParagraphFont"/>
    <w:uiPriority w:val="98"/>
    <w:semiHidden/>
    <w:rsid w:val="003D4022"/>
    <w:rPr>
      <w:vertAlign w:val="superscript"/>
    </w:rPr>
  </w:style>
  <w:style w:type="paragraph" w:styleId="FootnoteText">
    <w:name w:val="footnote text"/>
    <w:basedOn w:val="Normal"/>
    <w:link w:val="FootnoteTextChar"/>
    <w:uiPriority w:val="98"/>
    <w:semiHidden/>
    <w:rsid w:val="003D40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3D4022"/>
    <w:rPr>
      <w:sz w:val="20"/>
      <w:szCs w:val="20"/>
      <w:lang w:val="bg-BG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3D4022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bg-BG" w:bidi="en-US"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3D4022"/>
    <w:rPr>
      <w:rFonts w:asciiTheme="majorHAnsi" w:eastAsiaTheme="majorEastAsia" w:hAnsiTheme="majorHAnsi" w:cstheme="majorBidi"/>
      <w:i/>
      <w:iCs/>
      <w:lang w:val="bg-BG" w:bidi="en-US"/>
    </w:rPr>
  </w:style>
  <w:style w:type="character" w:customStyle="1" w:styleId="Heading8Char">
    <w:name w:val="Heading 8 Char"/>
    <w:basedOn w:val="DefaultParagraphFont"/>
    <w:link w:val="Heading8"/>
    <w:uiPriority w:val="98"/>
    <w:semiHidden/>
    <w:rsid w:val="003D4022"/>
    <w:rPr>
      <w:rFonts w:asciiTheme="majorHAnsi" w:eastAsiaTheme="majorEastAsia" w:hAnsiTheme="majorHAnsi" w:cstheme="majorBidi"/>
      <w:sz w:val="20"/>
      <w:szCs w:val="20"/>
      <w:lang w:val="bg-BG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3D4022"/>
    <w:rPr>
      <w:rFonts w:asciiTheme="majorHAnsi" w:eastAsiaTheme="majorEastAsia" w:hAnsiTheme="majorHAnsi" w:cstheme="majorBidi"/>
      <w:i/>
      <w:iCs/>
      <w:spacing w:val="5"/>
      <w:sz w:val="20"/>
      <w:szCs w:val="20"/>
      <w:lang w:val="bg-BG" w:bidi="en-US"/>
    </w:rPr>
  </w:style>
  <w:style w:type="character" w:styleId="Hyperlink">
    <w:name w:val="Hyperlink"/>
    <w:basedOn w:val="DefaultParagraphFont"/>
    <w:uiPriority w:val="98"/>
    <w:semiHidden/>
    <w:rsid w:val="003D4022"/>
    <w:rPr>
      <w:color w:val="0072BC" w:themeColor="hyperlink"/>
      <w:u w:val="single"/>
    </w:rPr>
  </w:style>
  <w:style w:type="character" w:styleId="IntenseEmphasis">
    <w:name w:val="Intense Emphasis"/>
    <w:uiPriority w:val="98"/>
    <w:semiHidden/>
    <w:qFormat/>
    <w:rsid w:val="003D4022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3D4022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3D4022"/>
    <w:rPr>
      <w:b/>
      <w:bCs/>
      <w:i/>
      <w:iCs/>
      <w:sz w:val="24"/>
      <w:szCs w:val="24"/>
      <w:lang w:val="bg-BG" w:bidi="en-US"/>
    </w:rPr>
  </w:style>
  <w:style w:type="character" w:styleId="IntenseReference">
    <w:name w:val="Intense Reference"/>
    <w:uiPriority w:val="98"/>
    <w:semiHidden/>
    <w:qFormat/>
    <w:rsid w:val="003D4022"/>
    <w:rPr>
      <w:smallCaps/>
      <w:spacing w:val="5"/>
      <w:u w:val="single"/>
    </w:rPr>
  </w:style>
  <w:style w:type="paragraph" w:styleId="ListParagraph">
    <w:name w:val="List Paragraph"/>
    <w:basedOn w:val="Normal"/>
    <w:uiPriority w:val="98"/>
    <w:semiHidden/>
    <w:qFormat/>
    <w:rsid w:val="003D4022"/>
    <w:pPr>
      <w:ind w:left="720"/>
      <w:contextualSpacing/>
    </w:pPr>
  </w:style>
  <w:style w:type="table" w:customStyle="1" w:styleId="LtrTableAddress">
    <w:name w:val="Ltr_Table_Address"/>
    <w:aliases w:val="ECHR_Ltr_Table_Address"/>
    <w:basedOn w:val="TableNormal"/>
    <w:uiPriority w:val="99"/>
    <w:rsid w:val="003D4022"/>
    <w:rPr>
      <w:sz w:val="24"/>
      <w:szCs w:val="24"/>
    </w:rPr>
    <w:tblPr>
      <w:tblInd w:w="5103" w:type="dxa"/>
    </w:tblPr>
  </w:style>
  <w:style w:type="paragraph" w:styleId="Quote">
    <w:name w:val="Quote"/>
    <w:basedOn w:val="Normal"/>
    <w:next w:val="Normal"/>
    <w:link w:val="QuoteChar"/>
    <w:uiPriority w:val="98"/>
    <w:semiHidden/>
    <w:qFormat/>
    <w:rsid w:val="003D4022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3D4022"/>
    <w:rPr>
      <w:i/>
      <w:iCs/>
      <w:sz w:val="24"/>
      <w:szCs w:val="24"/>
      <w:lang w:val="bg-BG" w:bidi="en-US"/>
    </w:rPr>
  </w:style>
  <w:style w:type="character" w:styleId="SubtleReference">
    <w:name w:val="Subtle Reference"/>
    <w:uiPriority w:val="98"/>
    <w:semiHidden/>
    <w:qFormat/>
    <w:rsid w:val="003D4022"/>
    <w:rPr>
      <w:smallCaps/>
    </w:rPr>
  </w:style>
  <w:style w:type="table" w:styleId="TableGrid">
    <w:name w:val="Table Grid"/>
    <w:basedOn w:val="TableNormal"/>
    <w:uiPriority w:val="59"/>
    <w:semiHidden/>
    <w:rsid w:val="003D4022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98"/>
    <w:semiHidden/>
    <w:rsid w:val="003D4022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3D4022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3D4022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3D4022"/>
    <w:pPr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3D4022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Heading">
    <w:name w:val="TOC Heading"/>
    <w:basedOn w:val="Normal"/>
    <w:next w:val="Normal"/>
    <w:uiPriority w:val="98"/>
    <w:semiHidden/>
    <w:qFormat/>
    <w:rsid w:val="003D4022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table" w:customStyle="1" w:styleId="UGTable">
    <w:name w:val="UG_Table"/>
    <w:aliases w:val="ECHR_UG_Table"/>
    <w:basedOn w:val="TableNormal"/>
    <w:uiPriority w:val="99"/>
    <w:rsid w:val="003D4022"/>
    <w:rPr>
      <w:rFonts w:eastAsiaTheme="minorEastAsia"/>
      <w:sz w:val="20"/>
      <w:szCs w:val="24"/>
      <w:lang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3D4022"/>
    <w:rPr>
      <w:rFonts w:eastAsiaTheme="minorEastAsia"/>
      <w:sz w:val="24"/>
      <w:szCs w:val="24"/>
      <w:lang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aliases w:val="ECHR_PCF_Table_Style"/>
    <w:basedOn w:val="TableNormal"/>
    <w:uiPriority w:val="99"/>
    <w:rsid w:val="003D4022"/>
    <w:rPr>
      <w:color w:val="000000" w:themeColor="text1"/>
      <w:sz w:val="18"/>
      <w:szCs w:val="24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TableNormal"/>
    <w:uiPriority w:val="99"/>
    <w:rsid w:val="003D4022"/>
    <w:rPr>
      <w:color w:val="000000" w:themeColor="text1"/>
      <w:sz w:val="24"/>
      <w:szCs w:val="24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TableNormal"/>
    <w:uiPriority w:val="99"/>
    <w:rsid w:val="003D4022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basedOn w:val="TableNormal"/>
    <w:uiPriority w:val="99"/>
    <w:rsid w:val="003D4022"/>
    <w:rPr>
      <w:sz w:val="24"/>
      <w:szCs w:val="24"/>
    </w:rPr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TOAHeading">
    <w:name w:val="toa heading"/>
    <w:basedOn w:val="Normal"/>
    <w:next w:val="Normal"/>
    <w:uiPriority w:val="98"/>
    <w:semiHidden/>
    <w:rsid w:val="003D4022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3D4022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3D4022"/>
    <w:rPr>
      <w:rFonts w:asciiTheme="majorHAnsi" w:eastAsiaTheme="majorEastAsia" w:hAnsiTheme="majorHAnsi" w:cstheme="majorBidi"/>
      <w:i/>
      <w:iCs/>
      <w:spacing w:val="13"/>
      <w:sz w:val="24"/>
      <w:szCs w:val="24"/>
      <w:lang w:val="bg-BG" w:bidi="en-US"/>
    </w:rPr>
  </w:style>
  <w:style w:type="numbering" w:styleId="111111">
    <w:name w:val="Outline List 2"/>
    <w:basedOn w:val="NoList"/>
    <w:uiPriority w:val="99"/>
    <w:semiHidden/>
    <w:unhideWhenUsed/>
    <w:rsid w:val="003D4022"/>
    <w:pPr>
      <w:numPr>
        <w:numId w:val="6"/>
      </w:numPr>
    </w:pPr>
  </w:style>
  <w:style w:type="paragraph" w:customStyle="1" w:styleId="JuPara">
    <w:name w:val="Ju_Para"/>
    <w:aliases w:val="_Para"/>
    <w:basedOn w:val="NormalJustified"/>
    <w:link w:val="JuParaChar"/>
    <w:uiPriority w:val="4"/>
    <w:qFormat/>
    <w:rsid w:val="003D4022"/>
    <w:pPr>
      <w:ind w:firstLine="284"/>
    </w:pPr>
  </w:style>
  <w:style w:type="numbering" w:styleId="1ai">
    <w:name w:val="Outline List 1"/>
    <w:basedOn w:val="NoList"/>
    <w:uiPriority w:val="99"/>
    <w:semiHidden/>
    <w:unhideWhenUsed/>
    <w:rsid w:val="003D4022"/>
    <w:pPr>
      <w:numPr>
        <w:numId w:val="7"/>
      </w:numPr>
    </w:pPr>
  </w:style>
  <w:style w:type="table" w:customStyle="1" w:styleId="ECHRTableSimpleBox">
    <w:name w:val="ECHR_Table_Simple_Box"/>
    <w:basedOn w:val="TableNormal"/>
    <w:uiPriority w:val="99"/>
    <w:rsid w:val="003D4022"/>
    <w:rPr>
      <w:sz w:val="24"/>
      <w:szCs w:val="24"/>
    </w:rPr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TableNormal"/>
    <w:uiPriority w:val="99"/>
    <w:rsid w:val="003D4022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numbering" w:styleId="ArticleSection">
    <w:name w:val="Outline List 3"/>
    <w:basedOn w:val="NoList"/>
    <w:uiPriority w:val="99"/>
    <w:semiHidden/>
    <w:unhideWhenUsed/>
    <w:rsid w:val="003D4022"/>
    <w:pPr>
      <w:numPr>
        <w:numId w:val="8"/>
      </w:numPr>
    </w:pPr>
  </w:style>
  <w:style w:type="table" w:customStyle="1" w:styleId="ECHRTableForInternalUse">
    <w:name w:val="ECHR_Table_For_Internal_Use"/>
    <w:basedOn w:val="TableNormal"/>
    <w:uiPriority w:val="99"/>
    <w:rsid w:val="003D4022"/>
    <w:rPr>
      <w:color w:val="636363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TableNormal"/>
    <w:uiPriority w:val="99"/>
    <w:rsid w:val="003D4022"/>
    <w:rPr>
      <w:sz w:val="24"/>
      <w:szCs w:val="24"/>
    </w:rPr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paragraph" w:styleId="Bibliography">
    <w:name w:val="Bibliography"/>
    <w:basedOn w:val="Normal"/>
    <w:next w:val="Normal"/>
    <w:uiPriority w:val="98"/>
    <w:semiHidden/>
    <w:rsid w:val="003D4022"/>
  </w:style>
  <w:style w:type="paragraph" w:styleId="BlockText">
    <w:name w:val="Block Text"/>
    <w:basedOn w:val="Normal"/>
    <w:uiPriority w:val="98"/>
    <w:semiHidden/>
    <w:rsid w:val="003D4022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table" w:customStyle="1" w:styleId="ECHRHeaderTable">
    <w:name w:val="ECHR_Header_Table"/>
    <w:basedOn w:val="TableNormal"/>
    <w:uiPriority w:val="99"/>
    <w:rsid w:val="003D4022"/>
    <w:rPr>
      <w:sz w:val="24"/>
      <w:szCs w:val="24"/>
    </w:rPr>
    <w:tblPr>
      <w:tblInd w:w="-1474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styleId="BodyText">
    <w:name w:val="Body Text"/>
    <w:basedOn w:val="Normal"/>
    <w:link w:val="BodyTextChar"/>
    <w:uiPriority w:val="98"/>
    <w:semiHidden/>
    <w:rsid w:val="003D40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3D4022"/>
    <w:rPr>
      <w:sz w:val="24"/>
      <w:szCs w:val="24"/>
      <w:lang w:val="bg-BG"/>
    </w:rPr>
  </w:style>
  <w:style w:type="table" w:customStyle="1" w:styleId="ECHRTableOddBanded">
    <w:name w:val="ECHR_Table_Odd_Banded"/>
    <w:basedOn w:val="TableNormal"/>
    <w:uiPriority w:val="99"/>
    <w:rsid w:val="00860B03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styleId="BodyText2">
    <w:name w:val="Body Text 2"/>
    <w:basedOn w:val="Normal"/>
    <w:link w:val="BodyText2Char"/>
    <w:uiPriority w:val="98"/>
    <w:semiHidden/>
    <w:rsid w:val="003D4022"/>
    <w:pPr>
      <w:spacing w:after="120" w:line="480" w:lineRule="auto"/>
    </w:pPr>
  </w:style>
  <w:style w:type="table" w:customStyle="1" w:styleId="ECHRHeaderTableReduced">
    <w:name w:val="ECHR_Header_Table_Reduced"/>
    <w:basedOn w:val="TableNormal"/>
    <w:uiPriority w:val="99"/>
    <w:rsid w:val="003D4022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JuCase">
    <w:name w:val="Ju_Case"/>
    <w:aliases w:val="_Case_Name"/>
    <w:basedOn w:val="Normal"/>
    <w:next w:val="JuPara"/>
    <w:uiPriority w:val="32"/>
    <w:rsid w:val="003D4022"/>
    <w:pPr>
      <w:ind w:firstLine="284"/>
    </w:pPr>
    <w:rPr>
      <w:b/>
    </w:rPr>
  </w:style>
  <w:style w:type="character" w:styleId="PageNumber">
    <w:name w:val="page number"/>
    <w:uiPriority w:val="98"/>
    <w:semiHidden/>
    <w:rsid w:val="003D4022"/>
    <w:rPr>
      <w:sz w:val="18"/>
    </w:rPr>
  </w:style>
  <w:style w:type="paragraph" w:styleId="ListBullet">
    <w:name w:val="List Bullet"/>
    <w:basedOn w:val="Normal"/>
    <w:uiPriority w:val="98"/>
    <w:semiHidden/>
    <w:rsid w:val="003D4022"/>
    <w:pPr>
      <w:numPr>
        <w:numId w:val="12"/>
      </w:numPr>
    </w:pPr>
  </w:style>
  <w:style w:type="paragraph" w:styleId="ListBullet3">
    <w:name w:val="List Bullet 3"/>
    <w:basedOn w:val="Normal"/>
    <w:uiPriority w:val="98"/>
    <w:semiHidden/>
    <w:rsid w:val="003D4022"/>
    <w:pPr>
      <w:numPr>
        <w:numId w:val="14"/>
      </w:numPr>
      <w:contextualSpacing/>
    </w:p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3D4022"/>
    <w:rPr>
      <w:sz w:val="24"/>
      <w:szCs w:val="24"/>
      <w:lang w:val="bg-BG"/>
    </w:rPr>
  </w:style>
  <w:style w:type="paragraph" w:styleId="BodyText3">
    <w:name w:val="Body Text 3"/>
    <w:basedOn w:val="Normal"/>
    <w:link w:val="BodyText3Char"/>
    <w:uiPriority w:val="98"/>
    <w:semiHidden/>
    <w:rsid w:val="003D402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3D4022"/>
    <w:rPr>
      <w:sz w:val="16"/>
      <w:szCs w:val="16"/>
      <w:lang w:val="bg-BG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3D402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3D4022"/>
    <w:rPr>
      <w:sz w:val="24"/>
      <w:szCs w:val="24"/>
      <w:lang w:val="bg-BG"/>
    </w:rPr>
  </w:style>
  <w:style w:type="paragraph" w:styleId="BodyTextIndent">
    <w:name w:val="Body Text Indent"/>
    <w:basedOn w:val="Normal"/>
    <w:link w:val="BodyTextIndentChar"/>
    <w:uiPriority w:val="98"/>
    <w:semiHidden/>
    <w:rsid w:val="003D402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3D4022"/>
    <w:rPr>
      <w:sz w:val="24"/>
      <w:szCs w:val="24"/>
      <w:lang w:val="bg-BG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3D402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3D4022"/>
    <w:rPr>
      <w:sz w:val="24"/>
      <w:szCs w:val="24"/>
      <w:lang w:val="bg-BG"/>
    </w:rPr>
  </w:style>
  <w:style w:type="paragraph" w:styleId="BodyTextIndent2">
    <w:name w:val="Body Text Indent 2"/>
    <w:basedOn w:val="Normal"/>
    <w:link w:val="BodyTextIndent2Char"/>
    <w:uiPriority w:val="98"/>
    <w:semiHidden/>
    <w:rsid w:val="003D402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3D4022"/>
    <w:rPr>
      <w:sz w:val="24"/>
      <w:szCs w:val="24"/>
      <w:lang w:val="bg-BG"/>
    </w:rPr>
  </w:style>
  <w:style w:type="paragraph" w:styleId="BodyTextIndent3">
    <w:name w:val="Body Text Indent 3"/>
    <w:basedOn w:val="Normal"/>
    <w:link w:val="BodyTextIndent3Char"/>
    <w:uiPriority w:val="98"/>
    <w:semiHidden/>
    <w:rsid w:val="003D402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3D4022"/>
    <w:rPr>
      <w:sz w:val="16"/>
      <w:szCs w:val="16"/>
      <w:lang w:val="bg-BG"/>
    </w:rPr>
  </w:style>
  <w:style w:type="paragraph" w:styleId="Caption">
    <w:name w:val="caption"/>
    <w:basedOn w:val="Normal"/>
    <w:next w:val="Normal"/>
    <w:uiPriority w:val="98"/>
    <w:semiHidden/>
    <w:qFormat/>
    <w:rsid w:val="003D4022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3D402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3D4022"/>
    <w:rPr>
      <w:sz w:val="24"/>
      <w:szCs w:val="24"/>
      <w:lang w:val="bg-BG"/>
    </w:rPr>
  </w:style>
  <w:style w:type="table" w:styleId="ColorfulGrid">
    <w:name w:val="Colorful Grid"/>
    <w:basedOn w:val="TableNormal"/>
    <w:uiPriority w:val="73"/>
    <w:semiHidden/>
    <w:rsid w:val="003D4022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3D4022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3D4022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3D4022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3D4022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3D4022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3D4022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3D4022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3D4022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3D4022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3D4022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3D4022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3D4022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3D4022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3D4022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3D4022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3D4022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3D4022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3D4022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3D4022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3D4022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8"/>
    <w:semiHidden/>
    <w:rsid w:val="003D40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3D40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3D4022"/>
    <w:rPr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3D40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3D4022"/>
    <w:rPr>
      <w:b/>
      <w:bCs/>
      <w:sz w:val="20"/>
      <w:szCs w:val="20"/>
      <w:lang w:val="bg-BG"/>
    </w:rPr>
  </w:style>
  <w:style w:type="table" w:styleId="DarkList">
    <w:name w:val="Dark List"/>
    <w:basedOn w:val="TableNormal"/>
    <w:uiPriority w:val="70"/>
    <w:semiHidden/>
    <w:rsid w:val="003D4022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3D4022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3D4022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3D4022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3D4022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3D4022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3D4022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3D4022"/>
  </w:style>
  <w:style w:type="character" w:customStyle="1" w:styleId="DateChar">
    <w:name w:val="Date Char"/>
    <w:basedOn w:val="DefaultParagraphFont"/>
    <w:link w:val="Date"/>
    <w:uiPriority w:val="98"/>
    <w:semiHidden/>
    <w:rsid w:val="003D4022"/>
    <w:rPr>
      <w:sz w:val="24"/>
      <w:szCs w:val="24"/>
      <w:lang w:val="bg-BG"/>
    </w:rPr>
  </w:style>
  <w:style w:type="paragraph" w:styleId="DocumentMap">
    <w:name w:val="Document Map"/>
    <w:basedOn w:val="Normal"/>
    <w:link w:val="DocumentMapChar"/>
    <w:uiPriority w:val="98"/>
    <w:semiHidden/>
    <w:rsid w:val="003D402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3D4022"/>
    <w:rPr>
      <w:rFonts w:ascii="Tahoma" w:hAnsi="Tahoma" w:cs="Tahoma"/>
      <w:sz w:val="16"/>
      <w:szCs w:val="16"/>
      <w:lang w:val="bg-BG"/>
    </w:rPr>
  </w:style>
  <w:style w:type="paragraph" w:styleId="E-mailSignature">
    <w:name w:val="E-mail Signature"/>
    <w:basedOn w:val="Normal"/>
    <w:link w:val="E-mailSignatureChar"/>
    <w:uiPriority w:val="98"/>
    <w:semiHidden/>
    <w:rsid w:val="003D4022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3D4022"/>
    <w:rPr>
      <w:sz w:val="24"/>
      <w:szCs w:val="24"/>
      <w:lang w:val="bg-BG"/>
    </w:rPr>
  </w:style>
  <w:style w:type="character" w:styleId="EndnoteReference">
    <w:name w:val="endnote reference"/>
    <w:basedOn w:val="DefaultParagraphFont"/>
    <w:uiPriority w:val="98"/>
    <w:semiHidden/>
    <w:rsid w:val="003D4022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3D402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3D4022"/>
    <w:rPr>
      <w:sz w:val="20"/>
      <w:szCs w:val="20"/>
      <w:lang w:val="bg-BG"/>
    </w:rPr>
  </w:style>
  <w:style w:type="paragraph" w:styleId="EnvelopeAddress">
    <w:name w:val="envelope address"/>
    <w:basedOn w:val="Normal"/>
    <w:uiPriority w:val="98"/>
    <w:semiHidden/>
    <w:rsid w:val="003D4022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3D4022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3D4022"/>
    <w:rPr>
      <w:color w:val="7030A0" w:themeColor="followedHyperlink"/>
      <w:u w:val="single"/>
    </w:rPr>
  </w:style>
  <w:style w:type="character" w:styleId="HTMLAcronym">
    <w:name w:val="HTML Acronym"/>
    <w:basedOn w:val="DefaultParagraphFont"/>
    <w:uiPriority w:val="98"/>
    <w:semiHidden/>
    <w:rsid w:val="003D4022"/>
  </w:style>
  <w:style w:type="paragraph" w:styleId="HTMLAddress">
    <w:name w:val="HTML Address"/>
    <w:basedOn w:val="Normal"/>
    <w:link w:val="HTMLAddressChar"/>
    <w:uiPriority w:val="98"/>
    <w:semiHidden/>
    <w:rsid w:val="003D402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3D4022"/>
    <w:rPr>
      <w:i/>
      <w:iCs/>
      <w:sz w:val="24"/>
      <w:szCs w:val="24"/>
      <w:lang w:val="bg-BG"/>
    </w:rPr>
  </w:style>
  <w:style w:type="character" w:styleId="HTMLCite">
    <w:name w:val="HTML Cite"/>
    <w:basedOn w:val="DefaultParagraphFont"/>
    <w:uiPriority w:val="98"/>
    <w:semiHidden/>
    <w:rsid w:val="003D4022"/>
    <w:rPr>
      <w:i/>
      <w:iCs/>
    </w:rPr>
  </w:style>
  <w:style w:type="character" w:styleId="HTMLCode">
    <w:name w:val="HTML Code"/>
    <w:basedOn w:val="DefaultParagraphFont"/>
    <w:uiPriority w:val="98"/>
    <w:semiHidden/>
    <w:rsid w:val="003D4022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3D4022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3D4022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3D402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3D4022"/>
    <w:rPr>
      <w:rFonts w:ascii="Consolas" w:hAnsi="Consolas" w:cs="Consolas"/>
      <w:sz w:val="20"/>
      <w:szCs w:val="20"/>
      <w:lang w:val="bg-BG"/>
    </w:rPr>
  </w:style>
  <w:style w:type="character" w:styleId="HTMLSample">
    <w:name w:val="HTML Sample"/>
    <w:basedOn w:val="DefaultParagraphFont"/>
    <w:uiPriority w:val="98"/>
    <w:semiHidden/>
    <w:rsid w:val="003D4022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3D4022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3D4022"/>
    <w:rPr>
      <w:i/>
      <w:iCs/>
    </w:rPr>
  </w:style>
  <w:style w:type="paragraph" w:styleId="Index1">
    <w:name w:val="index 1"/>
    <w:basedOn w:val="Normal"/>
    <w:next w:val="Normal"/>
    <w:autoRedefine/>
    <w:uiPriority w:val="98"/>
    <w:semiHidden/>
    <w:rsid w:val="003D4022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3D4022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3D4022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3D4022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3D4022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3D4022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3D4022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3D4022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3D4022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3D4022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3D4022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3D4022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3D4022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3D4022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3D4022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3D4022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3D4022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3D4022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3D4022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3D4022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3D4022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3D4022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3D4022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3D4022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3D4022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3D4022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3D4022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3D4022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3D4022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3D4022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3D4022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3D4022"/>
  </w:style>
  <w:style w:type="paragraph" w:styleId="List">
    <w:name w:val="List"/>
    <w:basedOn w:val="Normal"/>
    <w:uiPriority w:val="98"/>
    <w:semiHidden/>
    <w:rsid w:val="003D4022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3D4022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3D4022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3D4022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3D4022"/>
    <w:pPr>
      <w:ind w:left="1415" w:hanging="283"/>
      <w:contextualSpacing/>
    </w:pPr>
  </w:style>
  <w:style w:type="paragraph" w:styleId="ListBullet2">
    <w:name w:val="List Bullet 2"/>
    <w:basedOn w:val="Normal"/>
    <w:uiPriority w:val="98"/>
    <w:semiHidden/>
    <w:rsid w:val="003D4022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8"/>
    <w:semiHidden/>
    <w:rsid w:val="003D4022"/>
    <w:pPr>
      <w:numPr>
        <w:numId w:val="15"/>
      </w:numPr>
      <w:contextualSpacing/>
    </w:pPr>
  </w:style>
  <w:style w:type="paragraph" w:styleId="ListBullet5">
    <w:name w:val="List Bullet 5"/>
    <w:basedOn w:val="Normal"/>
    <w:uiPriority w:val="98"/>
    <w:semiHidden/>
    <w:rsid w:val="003D4022"/>
    <w:pPr>
      <w:numPr>
        <w:numId w:val="16"/>
      </w:numPr>
      <w:contextualSpacing/>
    </w:pPr>
  </w:style>
  <w:style w:type="paragraph" w:styleId="ListContinue">
    <w:name w:val="List Continue"/>
    <w:basedOn w:val="Normal"/>
    <w:uiPriority w:val="98"/>
    <w:semiHidden/>
    <w:rsid w:val="003D402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3D402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3D402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3D402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3D402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3D4022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98"/>
    <w:semiHidden/>
    <w:rsid w:val="003D4022"/>
    <w:pPr>
      <w:numPr>
        <w:numId w:val="18"/>
      </w:numPr>
      <w:contextualSpacing/>
    </w:pPr>
  </w:style>
  <w:style w:type="paragraph" w:styleId="ListNumber3">
    <w:name w:val="List Number 3"/>
    <w:basedOn w:val="Normal"/>
    <w:uiPriority w:val="98"/>
    <w:semiHidden/>
    <w:rsid w:val="003D4022"/>
    <w:pPr>
      <w:numPr>
        <w:numId w:val="19"/>
      </w:numPr>
      <w:contextualSpacing/>
    </w:pPr>
  </w:style>
  <w:style w:type="paragraph" w:styleId="ListNumber4">
    <w:name w:val="List Number 4"/>
    <w:basedOn w:val="Normal"/>
    <w:uiPriority w:val="98"/>
    <w:semiHidden/>
    <w:rsid w:val="003D4022"/>
    <w:pPr>
      <w:numPr>
        <w:numId w:val="20"/>
      </w:numPr>
      <w:contextualSpacing/>
    </w:pPr>
  </w:style>
  <w:style w:type="paragraph" w:styleId="ListNumber5">
    <w:name w:val="List Number 5"/>
    <w:basedOn w:val="Normal"/>
    <w:uiPriority w:val="98"/>
    <w:semiHidden/>
    <w:rsid w:val="003D4022"/>
    <w:pPr>
      <w:numPr>
        <w:numId w:val="21"/>
      </w:numPr>
      <w:contextualSpacing/>
    </w:pPr>
  </w:style>
  <w:style w:type="paragraph" w:styleId="MacroText">
    <w:name w:val="macro"/>
    <w:link w:val="MacroTextChar"/>
    <w:uiPriority w:val="98"/>
    <w:semiHidden/>
    <w:rsid w:val="003D40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3D4022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3D4022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3D4022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3D4022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3D4022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3D4022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3D4022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3D4022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3D4022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3D4022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3D4022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3D4022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3D4022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3D4022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3D4022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3D4022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3D4022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3D4022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3D4022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3D4022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3D4022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3D4022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3D4022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3D4022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3D4022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3D4022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3D4022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3D4022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3D4022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3D4022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3D4022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3D4022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3D4022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3D4022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3D4022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3D4022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3D4022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3D4022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3D4022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3D4022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3D4022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3D4022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3D4022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3D4022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3D4022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3D4022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3D4022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3D4022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3D4022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3D4022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3D40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3D4022"/>
    <w:rPr>
      <w:rFonts w:asciiTheme="majorHAnsi" w:eastAsiaTheme="majorEastAsia" w:hAnsiTheme="majorHAnsi" w:cstheme="majorBidi"/>
      <w:sz w:val="24"/>
      <w:szCs w:val="24"/>
      <w:shd w:val="pct20" w:color="auto" w:fill="auto"/>
      <w:lang w:val="bg-BG"/>
    </w:rPr>
  </w:style>
  <w:style w:type="paragraph" w:styleId="NormalWeb">
    <w:name w:val="Normal (Web)"/>
    <w:basedOn w:val="Normal"/>
    <w:uiPriority w:val="98"/>
    <w:semiHidden/>
    <w:rsid w:val="003D4022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3D40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8"/>
    <w:semiHidden/>
    <w:rsid w:val="003D4022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3D4022"/>
    <w:rPr>
      <w:sz w:val="24"/>
      <w:szCs w:val="24"/>
      <w:lang w:val="bg-BG"/>
    </w:rPr>
  </w:style>
  <w:style w:type="character" w:styleId="PlaceholderText">
    <w:name w:val="Placeholder Text"/>
    <w:basedOn w:val="DefaultParagraphFont"/>
    <w:uiPriority w:val="98"/>
    <w:semiHidden/>
    <w:rsid w:val="003D4022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8"/>
    <w:semiHidden/>
    <w:rsid w:val="003D402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3D4022"/>
    <w:rPr>
      <w:rFonts w:ascii="Consolas" w:hAnsi="Consolas" w:cs="Consolas"/>
      <w:sz w:val="21"/>
      <w:szCs w:val="21"/>
      <w:lang w:val="bg-BG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3D4022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3D4022"/>
    <w:rPr>
      <w:sz w:val="24"/>
      <w:szCs w:val="24"/>
      <w:lang w:val="bg-BG"/>
    </w:rPr>
  </w:style>
  <w:style w:type="paragraph" w:styleId="Signature">
    <w:name w:val="Signature"/>
    <w:basedOn w:val="Normal"/>
    <w:link w:val="SignatureChar"/>
    <w:uiPriority w:val="98"/>
    <w:semiHidden/>
    <w:rsid w:val="003D402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3D4022"/>
    <w:rPr>
      <w:sz w:val="24"/>
      <w:szCs w:val="24"/>
      <w:lang w:val="bg-BG"/>
    </w:rPr>
  </w:style>
  <w:style w:type="table" w:styleId="Table3Deffects1">
    <w:name w:val="Table 3D effects 1"/>
    <w:basedOn w:val="TableNormal"/>
    <w:uiPriority w:val="99"/>
    <w:semiHidden/>
    <w:unhideWhenUsed/>
    <w:rsid w:val="003D4022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D4022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D4022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D4022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D4022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D4022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D4022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D4022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D4022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D4022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D4022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D4022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D4022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D4022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D4022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D4022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D4022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D4022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D4022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D4022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D4022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D4022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D4022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D4022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D4022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D4022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D4022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D4022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D4022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D4022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D4022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D4022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D4022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3D4022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3D4022"/>
  </w:style>
  <w:style w:type="table" w:styleId="TableProfessional">
    <w:name w:val="Table Professional"/>
    <w:basedOn w:val="TableNormal"/>
    <w:uiPriority w:val="99"/>
    <w:semiHidden/>
    <w:unhideWhenUsed/>
    <w:rsid w:val="003D4022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D4022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D4022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D4022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D4022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D4022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D4022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D4022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D4022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D4022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6">
    <w:name w:val="toc 6"/>
    <w:basedOn w:val="Normal"/>
    <w:next w:val="Normal"/>
    <w:autoRedefine/>
    <w:uiPriority w:val="98"/>
    <w:semiHidden/>
    <w:rsid w:val="003D4022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3D4022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3D4022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3D4022"/>
    <w:pPr>
      <w:spacing w:after="100"/>
      <w:ind w:left="1920"/>
    </w:pPr>
  </w:style>
  <w:style w:type="paragraph" w:customStyle="1" w:styleId="ECHRFooter">
    <w:name w:val="ECHR_Footer"/>
    <w:aliases w:val="Footer_ECHR"/>
    <w:basedOn w:val="Footer0"/>
    <w:uiPriority w:val="57"/>
    <w:semiHidden/>
    <w:rsid w:val="0064393B"/>
    <w:rPr>
      <w:sz w:val="8"/>
    </w:rPr>
  </w:style>
  <w:style w:type="paragraph" w:customStyle="1" w:styleId="FooterLine">
    <w:name w:val="_Footer_Line"/>
    <w:aliases w:val="Footer_Line"/>
    <w:basedOn w:val="Normal"/>
    <w:next w:val="Footer"/>
    <w:uiPriority w:val="57"/>
    <w:semiHidden/>
    <w:rsid w:val="003D4022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3D4022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3D4022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DummyStyle">
    <w:name w:val="Dummy_Style"/>
    <w:aliases w:val="_Dummy"/>
    <w:basedOn w:val="Normal"/>
    <w:semiHidden/>
    <w:qFormat/>
    <w:rsid w:val="003D4022"/>
    <w:rPr>
      <w:color w:val="00B050"/>
      <w:sz w:val="22"/>
    </w:r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3D4022"/>
    <w:pPr>
      <w:numPr>
        <w:numId w:val="9"/>
      </w:numPr>
      <w:spacing w:before="60" w:after="60"/>
    </w:pPr>
  </w:style>
  <w:style w:type="paragraph" w:customStyle="1" w:styleId="ECHRBullet2">
    <w:name w:val="ECHR_Bullet_2"/>
    <w:aliases w:val="_Bul_2"/>
    <w:basedOn w:val="ECHRBullet1"/>
    <w:uiPriority w:val="23"/>
    <w:semiHidden/>
    <w:rsid w:val="003D4022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3D4022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3D4022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3D4022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3D4022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3D4022"/>
    <w:pPr>
      <w:contextualSpacing/>
      <w:jc w:val="center"/>
    </w:pPr>
    <w:rPr>
      <w:rFonts w:ascii="Arial" w:hAnsi="Arial"/>
      <w:i/>
      <w:color w:val="002856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3D4022"/>
    <w:rPr>
      <w:rFonts w:ascii="Arial" w:hAnsi="Arial"/>
      <w:i/>
      <w:color w:val="002856"/>
      <w:sz w:val="32"/>
      <w:szCs w:val="24"/>
      <w:lang w:val="bg-BG"/>
    </w:rPr>
  </w:style>
  <w:style w:type="paragraph" w:customStyle="1" w:styleId="ECHRFooterLineLandscape">
    <w:name w:val="ECHR_Footer_Line_Landscape"/>
    <w:aliases w:val="_Footer_Line_Landscape"/>
    <w:basedOn w:val="Normal"/>
    <w:uiPriority w:val="30"/>
    <w:semiHidden/>
    <w:rsid w:val="003D4022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74747" w:themeColor="accent3" w:themeShade="BF"/>
      <w:sz w:val="2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3D4022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semiHidden/>
    <w:qFormat/>
    <w:rsid w:val="003D4022"/>
    <w:pPr>
      <w:jc w:val="right"/>
    </w:pPr>
    <w:rPr>
      <w:i/>
      <w:sz w:val="20"/>
    </w:rPr>
  </w:style>
  <w:style w:type="paragraph" w:customStyle="1" w:styleId="ECHRHeading9">
    <w:name w:val="ECHR_Heading_9"/>
    <w:aliases w:val="_Head_9"/>
    <w:basedOn w:val="Heading9"/>
    <w:uiPriority w:val="17"/>
    <w:semiHidden/>
    <w:rsid w:val="003D4022"/>
    <w:pPr>
      <w:keepNext/>
      <w:keepLines/>
      <w:numPr>
        <w:ilvl w:val="8"/>
        <w:numId w:val="5"/>
      </w:numPr>
      <w:spacing w:before="100" w:beforeAutospacing="1"/>
      <w:contextualSpacing/>
    </w:pPr>
    <w:rPr>
      <w:i w:val="0"/>
      <w:sz w:val="18"/>
    </w:r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3D4022"/>
    <w:pPr>
      <w:pBdr>
        <w:bottom w:val="single" w:sz="12" w:space="1" w:color="949494" w:themeColor="text2" w:themeShade="BF"/>
      </w:pBdr>
      <w:spacing w:after="120"/>
    </w:pPr>
    <w:rPr>
      <w:sz w:val="12"/>
    </w:rPr>
  </w:style>
  <w:style w:type="paragraph" w:customStyle="1" w:styleId="ECHRNumberedList1">
    <w:name w:val="ECHR_Numbered_List_1"/>
    <w:aliases w:val="_Num_1"/>
    <w:basedOn w:val="Normal"/>
    <w:uiPriority w:val="23"/>
    <w:semiHidden/>
    <w:qFormat/>
    <w:rsid w:val="003D4022"/>
    <w:pPr>
      <w:numPr>
        <w:numId w:val="11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3D4022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3D4022"/>
    <w:pPr>
      <w:numPr>
        <w:ilvl w:val="2"/>
      </w:numPr>
    </w:pPr>
  </w:style>
  <w:style w:type="paragraph" w:customStyle="1" w:styleId="ECHRParaHanging">
    <w:name w:val="ECHR_Para_Hanging"/>
    <w:aliases w:val="_Hanging"/>
    <w:basedOn w:val="Normal"/>
    <w:uiPriority w:val="8"/>
    <w:semiHidden/>
    <w:qFormat/>
    <w:rsid w:val="003D4022"/>
    <w:pPr>
      <w:ind w:left="567" w:hanging="567"/>
      <w:jc w:val="both"/>
    </w:pPr>
  </w:style>
  <w:style w:type="paragraph" w:customStyle="1" w:styleId="ECHRParaIndent">
    <w:name w:val="ECHR_Para_Indent"/>
    <w:aliases w:val="_Indent"/>
    <w:basedOn w:val="Normal"/>
    <w:uiPriority w:val="7"/>
    <w:semiHidden/>
    <w:qFormat/>
    <w:rsid w:val="003D4022"/>
    <w:pPr>
      <w:spacing w:before="120" w:after="120"/>
      <w:ind w:left="284"/>
      <w:jc w:val="both"/>
    </w:p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3D4022"/>
    <w:rPr>
      <w:color w:val="C00000" w:themeColor="accent2"/>
    </w:rPr>
  </w:style>
  <w:style w:type="paragraph" w:customStyle="1" w:styleId="ECHRSpacer">
    <w:name w:val="ECHR_Spacer"/>
    <w:aliases w:val="_Spacer"/>
    <w:basedOn w:val="Normal"/>
    <w:uiPriority w:val="45"/>
    <w:semiHidden/>
    <w:rsid w:val="003D4022"/>
    <w:rPr>
      <w:sz w:val="4"/>
    </w:rPr>
  </w:style>
  <w:style w:type="table" w:customStyle="1" w:styleId="ECHRTable2">
    <w:name w:val="ECHR_Table_2"/>
    <w:basedOn w:val="TableNormal"/>
    <w:uiPriority w:val="99"/>
    <w:rsid w:val="003D4022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3D4022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3D4022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3D4022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3D4022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3D4022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3D4022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3D4022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3D4022"/>
    <w:pPr>
      <w:outlineLvl w:val="0"/>
    </w:p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3D4022"/>
    <w:pPr>
      <w:outlineLvl w:val="0"/>
    </w:pPr>
  </w:style>
  <w:style w:type="character" w:customStyle="1" w:styleId="JuParaChar">
    <w:name w:val="Ju_Para Char"/>
    <w:aliases w:val="_Para Char"/>
    <w:link w:val="JuPara"/>
    <w:uiPriority w:val="4"/>
    <w:rsid w:val="00B11A57"/>
    <w:rPr>
      <w:sz w:val="24"/>
      <w:szCs w:val="24"/>
      <w:lang w:val="bg-BG"/>
    </w:rPr>
  </w:style>
  <w:style w:type="character" w:customStyle="1" w:styleId="JuListChar">
    <w:name w:val="Ju_List Char"/>
    <w:link w:val="JuList"/>
    <w:uiPriority w:val="23"/>
    <w:rsid w:val="00B11A57"/>
    <w:rPr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2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EA10B-0F19-4479-9C9B-88667475A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1926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2021-11-19T08:09:00Z</dcterms:created>
  <dcterms:modified xsi:type="dcterms:W3CDTF">2021-11-19T08:09:00Z</dcterms:modified>
  <cp:category/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